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jc w:val="center"/>
        <w:rPr>
          <w:rFonts w:ascii="方正小标宋简体" w:hAnsi="仿宋" w:eastAsia="方正小标宋简体" w:cs="仿宋"/>
          <w:sz w:val="40"/>
          <w:szCs w:val="32"/>
        </w:rPr>
      </w:pPr>
      <w:r>
        <w:rPr>
          <w:rFonts w:hint="eastAsia" w:ascii="方正小标宋简体" w:hAnsi="仿宋" w:eastAsia="方正小标宋简体" w:cs="仿宋"/>
          <w:sz w:val="40"/>
          <w:szCs w:val="32"/>
        </w:rPr>
        <w:t>2022年度山东省基础教育教学改革项目汇总表</w:t>
      </w:r>
    </w:p>
    <w:p>
      <w:pPr>
        <w:jc w:val="left"/>
        <w:rPr>
          <w:rFonts w:ascii="仿宋_GB2312" w:hAnsi="仿宋" w:eastAsia="仿宋_GB2312" w:cs="仿宋"/>
          <w:sz w:val="24"/>
          <w:szCs w:val="32"/>
        </w:rPr>
      </w:pPr>
      <w:r>
        <w:rPr>
          <w:rFonts w:hint="eastAsia" w:ascii="仿宋_GB2312" w:hAnsi="仿宋" w:eastAsia="仿宋_GB2312" w:cs="仿宋"/>
          <w:sz w:val="28"/>
          <w:szCs w:val="32"/>
        </w:rPr>
        <w:t xml:space="preserve">推荐单位：  </w:t>
      </w:r>
      <w:r>
        <w:rPr>
          <w:rFonts w:hint="eastAsia" w:ascii="仿宋_GB2312" w:hAnsi="仿宋" w:eastAsia="仿宋_GB2312" w:cs="仿宋"/>
          <w:sz w:val="24"/>
          <w:szCs w:val="32"/>
        </w:rPr>
        <w:t xml:space="preserve">            </w:t>
      </w:r>
      <w:r>
        <w:rPr>
          <w:rFonts w:hint="eastAsia" w:ascii="仿宋_GB2312" w:hAnsi="仿宋" w:eastAsia="仿宋_GB2312" w:cs="仿宋"/>
          <w:sz w:val="28"/>
          <w:szCs w:val="32"/>
        </w:rPr>
        <w:t xml:space="preserve">联系人：          </w:t>
      </w:r>
      <w:r>
        <w:rPr>
          <w:rFonts w:ascii="仿宋_GB2312" w:hAnsi="仿宋" w:eastAsia="仿宋_GB2312" w:cs="仿宋"/>
          <w:sz w:val="28"/>
          <w:szCs w:val="32"/>
        </w:rPr>
        <w:t xml:space="preserve">    </w:t>
      </w:r>
      <w:r>
        <w:rPr>
          <w:rFonts w:hint="eastAsia" w:ascii="仿宋_GB2312" w:hAnsi="仿宋" w:eastAsia="仿宋_GB2312" w:cs="仿宋"/>
          <w:sz w:val="28"/>
          <w:szCs w:val="32"/>
        </w:rPr>
        <w:t xml:space="preserve"> 联系电话：</w:t>
      </w:r>
      <w:r>
        <w:rPr>
          <w:rFonts w:hint="eastAsia" w:ascii="仿宋_GB2312" w:hAnsi="仿宋" w:eastAsia="仿宋_GB2312" w:cs="仿宋"/>
          <w:sz w:val="24"/>
          <w:szCs w:val="32"/>
        </w:rPr>
        <w:t xml:space="preserve">                    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446"/>
        <w:gridCol w:w="1331"/>
        <w:gridCol w:w="1824"/>
        <w:gridCol w:w="1569"/>
        <w:gridCol w:w="2340"/>
        <w:gridCol w:w="169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2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仿宋"/>
                <w:sz w:val="28"/>
                <w:szCs w:val="32"/>
              </w:rPr>
            </w:pPr>
            <w:r>
              <w:rPr>
                <w:rFonts w:hint="eastAsia" w:ascii="黑体" w:hAnsi="黑体" w:eastAsia="黑体" w:cs="仿宋"/>
                <w:sz w:val="28"/>
                <w:szCs w:val="32"/>
              </w:rPr>
              <w:t>序号</w:t>
            </w:r>
          </w:p>
        </w:tc>
        <w:tc>
          <w:tcPr>
            <w:tcW w:w="555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仿宋"/>
                <w:sz w:val="28"/>
                <w:szCs w:val="32"/>
              </w:rPr>
            </w:pPr>
            <w:r>
              <w:rPr>
                <w:rFonts w:hint="eastAsia" w:ascii="黑体" w:hAnsi="黑体" w:eastAsia="黑体" w:cs="仿宋"/>
                <w:sz w:val="28"/>
                <w:szCs w:val="32"/>
              </w:rPr>
              <w:t>项目名称</w:t>
            </w:r>
          </w:p>
        </w:tc>
        <w:tc>
          <w:tcPr>
            <w:tcW w:w="511" w:type="pct"/>
            <w:noWrap w:val="0"/>
            <w:vAlign w:val="top"/>
          </w:tcPr>
          <w:p>
            <w:pPr>
              <w:spacing w:line="0" w:lineRule="atLeast"/>
              <w:jc w:val="center"/>
              <w:rPr>
                <w:rFonts w:ascii="黑体" w:hAnsi="黑体" w:eastAsia="黑体" w:cs="仿宋"/>
                <w:sz w:val="28"/>
                <w:szCs w:val="32"/>
              </w:rPr>
            </w:pPr>
            <w:r>
              <w:rPr>
                <w:rFonts w:hint="eastAsia" w:ascii="黑体" w:hAnsi="黑体" w:eastAsia="黑体" w:cs="仿宋"/>
                <w:sz w:val="28"/>
                <w:szCs w:val="32"/>
              </w:rPr>
              <w:t>参考选题</w:t>
            </w:r>
          </w:p>
          <w:p>
            <w:pPr>
              <w:spacing w:line="0" w:lineRule="atLeast"/>
              <w:jc w:val="center"/>
              <w:rPr>
                <w:rFonts w:ascii="黑体" w:hAnsi="黑体" w:eastAsia="黑体" w:cs="仿宋"/>
                <w:sz w:val="28"/>
                <w:szCs w:val="32"/>
              </w:rPr>
            </w:pPr>
            <w:r>
              <w:rPr>
                <w:rFonts w:hint="eastAsia" w:ascii="黑体" w:hAnsi="黑体" w:eastAsia="黑体" w:cs="仿宋"/>
                <w:sz w:val="28"/>
                <w:szCs w:val="32"/>
              </w:rPr>
              <w:t>代码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仿宋"/>
                <w:sz w:val="28"/>
                <w:szCs w:val="32"/>
              </w:rPr>
            </w:pPr>
            <w:r>
              <w:rPr>
                <w:rFonts w:hint="eastAsia" w:ascii="黑体" w:hAnsi="黑体" w:eastAsia="黑体" w:cs="仿宋"/>
                <w:sz w:val="28"/>
                <w:szCs w:val="32"/>
              </w:rPr>
              <w:t>参考选题</w:t>
            </w:r>
          </w:p>
          <w:p>
            <w:pPr>
              <w:spacing w:line="0" w:lineRule="atLeast"/>
              <w:jc w:val="center"/>
              <w:rPr>
                <w:rFonts w:ascii="黑体" w:hAnsi="黑体" w:eastAsia="黑体" w:cs="仿宋"/>
                <w:sz w:val="28"/>
                <w:szCs w:val="32"/>
              </w:rPr>
            </w:pPr>
            <w:r>
              <w:rPr>
                <w:rFonts w:hint="eastAsia" w:ascii="黑体" w:hAnsi="黑体" w:eastAsia="黑体" w:cs="仿宋"/>
                <w:sz w:val="28"/>
                <w:szCs w:val="32"/>
              </w:rPr>
              <w:t>名称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仿宋"/>
                <w:sz w:val="28"/>
                <w:szCs w:val="32"/>
              </w:rPr>
            </w:pPr>
            <w:r>
              <w:rPr>
                <w:rFonts w:hint="eastAsia" w:ascii="黑体" w:hAnsi="黑体" w:eastAsia="黑体" w:cs="仿宋"/>
                <w:sz w:val="28"/>
                <w:szCs w:val="32"/>
              </w:rPr>
              <w:t>学段/类型</w:t>
            </w:r>
          </w:p>
        </w:tc>
        <w:tc>
          <w:tcPr>
            <w:tcW w:w="898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仿宋"/>
                <w:sz w:val="28"/>
                <w:szCs w:val="32"/>
              </w:rPr>
            </w:pPr>
            <w:r>
              <w:rPr>
                <w:rFonts w:hint="eastAsia" w:ascii="黑体" w:hAnsi="黑体" w:eastAsia="黑体" w:cs="仿宋"/>
                <w:sz w:val="28"/>
                <w:szCs w:val="32"/>
              </w:rPr>
              <w:t>学科/实践领域</w:t>
            </w:r>
          </w:p>
        </w:tc>
        <w:tc>
          <w:tcPr>
            <w:tcW w:w="650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仿宋"/>
                <w:sz w:val="28"/>
                <w:szCs w:val="32"/>
              </w:rPr>
            </w:pPr>
            <w:r>
              <w:rPr>
                <w:rFonts w:hint="eastAsia" w:ascii="黑体" w:hAnsi="黑体" w:eastAsia="黑体" w:cs="仿宋"/>
                <w:sz w:val="28"/>
                <w:szCs w:val="32"/>
              </w:rPr>
              <w:t>主持人/主持单位</w:t>
            </w:r>
          </w:p>
        </w:tc>
        <w:tc>
          <w:tcPr>
            <w:tcW w:w="762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仿宋"/>
                <w:sz w:val="28"/>
                <w:szCs w:val="32"/>
              </w:rPr>
            </w:pPr>
            <w:r>
              <w:rPr>
                <w:rFonts w:hint="eastAsia" w:ascii="黑体" w:hAnsi="黑体" w:eastAsia="黑体" w:cs="仿宋"/>
                <w:sz w:val="28"/>
                <w:szCs w:val="32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2" w:type="pct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例</w:t>
            </w:r>
            <w:r>
              <w:rPr>
                <w:rFonts w:ascii="仿宋_GB2312" w:hAnsi="仿宋" w:eastAsia="仿宋_GB2312" w:cs="仿宋"/>
                <w:sz w:val="24"/>
              </w:rPr>
              <w:t>1</w:t>
            </w:r>
          </w:p>
        </w:tc>
        <w:tc>
          <w:tcPr>
            <w:tcW w:w="555" w:type="pct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关于初中学困生差异化教学模式的研究实践</w:t>
            </w: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02</w:t>
            </w:r>
          </w:p>
        </w:tc>
        <w:tc>
          <w:tcPr>
            <w:tcW w:w="700" w:type="pct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初中学困生培养模式创新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初中教育</w:t>
            </w:r>
          </w:p>
        </w:tc>
        <w:tc>
          <w:tcPr>
            <w:tcW w:w="898" w:type="pct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中小学教学方式、教学组织形式</w:t>
            </w:r>
          </w:p>
        </w:tc>
        <w:tc>
          <w:tcPr>
            <w:tcW w:w="650" w:type="pct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张三</w:t>
            </w:r>
          </w:p>
        </w:tc>
        <w:tc>
          <w:tcPr>
            <w:tcW w:w="762" w:type="pct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济南市第一小学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2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555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700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602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762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2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555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700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602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762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2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555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511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700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602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  <w:tc>
          <w:tcPr>
            <w:tcW w:w="762" w:type="pct"/>
            <w:noWrap w:val="0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4"/>
              </w:rPr>
            </w:pPr>
          </w:p>
        </w:tc>
      </w:tr>
    </w:tbl>
    <w:p>
      <w:pPr>
        <w:spacing w:line="0" w:lineRule="atLeast"/>
        <w:jc w:val="left"/>
        <w:rPr>
          <w:rFonts w:ascii="仿宋_GB2312" w:hAnsi="仿宋" w:eastAsia="仿宋_GB2312" w:cs="仿宋"/>
          <w:sz w:val="28"/>
          <w:szCs w:val="32"/>
        </w:rPr>
      </w:pPr>
      <w:r>
        <w:rPr>
          <w:rFonts w:hint="eastAsia" w:ascii="仿宋_GB2312" w:hAnsi="仿宋" w:eastAsia="仿宋_GB2312" w:cs="仿宋"/>
          <w:sz w:val="28"/>
          <w:szCs w:val="32"/>
        </w:rPr>
        <w:t>备注：参考选题、学段/类型、学科/实践领域按申报书分类填写。未参考选题的自行填写选题名称、代码填写“00”。</w:t>
      </w:r>
    </w:p>
    <w:p>
      <w:pPr>
        <w:rPr>
          <w:rFonts w:hint="eastAsia"/>
        </w:rPr>
      </w:pPr>
    </w:p>
    <w:p/>
    <w:sectPr>
      <w:footerReference r:id="rId5" w:type="first"/>
      <w:footerReference r:id="rId3" w:type="default"/>
      <w:footerReference r:id="rId4" w:type="even"/>
      <w:pgSz w:w="16838" w:h="11906" w:orient="landscape"/>
      <w:pgMar w:top="1531" w:right="2041" w:bottom="1531" w:left="1985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书宋一简">
    <w:altName w:val="方正书宋_GBK"/>
    <w:panose1 w:val="02010609000101010101"/>
    <w:charset w:val="00"/>
    <w:family w:val="modern"/>
    <w:pitch w:val="default"/>
    <w:sig w:usb0="00000000" w:usb1="00000000" w:usb2="00000002" w:usb3="00000000" w:csb0="00040000" w:csb1="00000000"/>
  </w:font>
  <w:font w:name="华文细黑">
    <w:altName w:val="微软雅黑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left="210" w:leftChars="100" w:right="210" w:rightChars="10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4B3C7490"/>
    <w:rsid w:val="6FD7DAFD"/>
    <w:rsid w:val="B4DDA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99"/>
    <w:pPr>
      <w:spacing w:after="0" w:line="560" w:lineRule="exact"/>
      <w:ind w:left="0" w:leftChars="0" w:firstLine="420" w:firstLineChars="200"/>
    </w:pPr>
    <w:rPr>
      <w:rFonts w:ascii="Calibri" w:hAnsi="Calibri" w:eastAsia="宋体" w:cs="Times New Roman"/>
      <w:sz w:val="32"/>
      <w:szCs w:val="20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z</cp:lastModifiedBy>
  <dcterms:modified xsi:type="dcterms:W3CDTF">2022-11-22T07:57:19Z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