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DE7" w:rsidRDefault="006D7DE7" w:rsidP="006D7DE7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6D7DE7" w:rsidRDefault="006D7DE7" w:rsidP="006D7DE7">
      <w:pPr>
        <w:spacing w:line="600" w:lineRule="exact"/>
        <w:jc w:val="center"/>
        <w:rPr>
          <w:rFonts w:eastAsia="方正小标宋简体" w:hint="eastAsia"/>
          <w:sz w:val="36"/>
          <w:szCs w:val="36"/>
        </w:rPr>
      </w:pPr>
      <w:r>
        <w:rPr>
          <w:rFonts w:eastAsia="方正小标宋简体"/>
          <w:sz w:val="36"/>
          <w:szCs w:val="36"/>
        </w:rPr>
        <w:t>2019</w:t>
      </w:r>
      <w:r>
        <w:rPr>
          <w:rFonts w:eastAsia="方正小标宋简体" w:hint="eastAsia"/>
          <w:sz w:val="36"/>
          <w:szCs w:val="36"/>
        </w:rPr>
        <w:t>年山东省高职院校单独招生</w:t>
      </w:r>
    </w:p>
    <w:p w:rsidR="006D7DE7" w:rsidRDefault="006D7DE7" w:rsidP="006D7DE7"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（第二批）招生计划限额表</w:t>
      </w:r>
    </w:p>
    <w:tbl>
      <w:tblPr>
        <w:tblW w:w="9302" w:type="dxa"/>
        <w:tblInd w:w="-5" w:type="dxa"/>
        <w:tblLook w:val="04A0" w:firstRow="1" w:lastRow="0" w:firstColumn="1" w:lastColumn="0" w:noHBand="0" w:noVBand="1"/>
      </w:tblPr>
      <w:tblGrid>
        <w:gridCol w:w="860"/>
        <w:gridCol w:w="3141"/>
        <w:gridCol w:w="1152"/>
        <w:gridCol w:w="1456"/>
        <w:gridCol w:w="1559"/>
        <w:gridCol w:w="1134"/>
      </w:tblGrid>
      <w:tr w:rsidR="006D7DE7" w:rsidTr="001F6D93">
        <w:trPr>
          <w:trHeight w:val="270"/>
          <w:tblHeader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普通类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退役军人类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技术技能类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山东英才学院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1045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1695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齐鲁医药学院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青岛黄海学院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山东现代学院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青岛工学院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青岛恒星科技学院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625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烟台南山学院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烟台大学文经学院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青岛农业大学海都学院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465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济南大学泉城学院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潍坊理工学院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405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山东工程职业技术大学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山东外国语职业技术大学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山东外事职业大学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365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442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850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菏泽职业学院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850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2430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山东旅游职业学院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山东中医药高等专科学校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山东电子职业技术学院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905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山东外贸职业学院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山东司法警官职业学院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山东药品食品职业学院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山东经贸职业学院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山东服装职业学院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烟台工程职业技术学院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枣庄科技职业院校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山东铝业职业学院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山东轻工职业学院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645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菏泽家政职业学院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325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365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山东海事职业学院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860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潍坊护理职业学院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潍坊工商职业学院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山东力明科技职业学院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山东圣翰财贸职业学院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东营科技职业学院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山东化工职业学院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780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青岛求实职业技术学院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济南护理职业学院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山东艺术设计职业学院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山东胜利职业学院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山东传媒职业学院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德州科技职业学院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烟台黄金职业学院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曲阜远东职业技术学院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3520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日照航海工程职业学院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</w:tr>
      <w:tr w:rsidR="006D7DE7" w:rsidTr="001F6D9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22626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E7" w:rsidRDefault="006D7DE7" w:rsidP="001F6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56752</w:t>
            </w:r>
          </w:p>
        </w:tc>
      </w:tr>
    </w:tbl>
    <w:p w:rsidR="00430A74" w:rsidRDefault="00430A74">
      <w:bookmarkStart w:id="0" w:name="_GoBack"/>
      <w:bookmarkEnd w:id="0"/>
    </w:p>
    <w:sectPr w:rsidR="00430A74" w:rsidSect="006D7DE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DAA" w:rsidRDefault="00960DAA" w:rsidP="006D7DE7">
      <w:r>
        <w:separator/>
      </w:r>
    </w:p>
  </w:endnote>
  <w:endnote w:type="continuationSeparator" w:id="0">
    <w:p w:rsidR="00960DAA" w:rsidRDefault="00960DAA" w:rsidP="006D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DAA" w:rsidRDefault="00960DAA" w:rsidP="006D7DE7">
      <w:r>
        <w:separator/>
      </w:r>
    </w:p>
  </w:footnote>
  <w:footnote w:type="continuationSeparator" w:id="0">
    <w:p w:rsidR="00960DAA" w:rsidRDefault="00960DAA" w:rsidP="006D7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3B"/>
    <w:rsid w:val="00430A74"/>
    <w:rsid w:val="006D7DE7"/>
    <w:rsid w:val="00960DAA"/>
    <w:rsid w:val="00D6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93657-06DC-4792-8264-4D13907D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7D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7D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7D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1994</Characters>
  <Application>Microsoft Office Word</Application>
  <DocSecurity>0</DocSecurity>
  <Lines>16</Lines>
  <Paragraphs>4</Paragraphs>
  <ScaleCrop>false</ScaleCrop>
  <Company>神州网信技术有限公司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2019-07-17T07:59:00Z</dcterms:created>
  <dcterms:modified xsi:type="dcterms:W3CDTF">2019-07-17T07:59:00Z</dcterms:modified>
</cp:coreProperties>
</file>