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F7" w:rsidRPr="0007607D" w:rsidRDefault="00166CFC">
      <w:pPr>
        <w:widowControl/>
        <w:spacing w:line="580" w:lineRule="exact"/>
        <w:rPr>
          <w:rFonts w:ascii="黑体" w:eastAsia="黑体" w:hAnsi="黑体" w:cs="仿宋_GB2312"/>
          <w:sz w:val="28"/>
          <w:szCs w:val="28"/>
        </w:rPr>
      </w:pPr>
      <w:r w:rsidRPr="0007607D">
        <w:rPr>
          <w:rFonts w:ascii="黑体" w:eastAsia="黑体" w:hAnsi="黑体" w:cs="仿宋_GB2312" w:hint="eastAsia"/>
          <w:sz w:val="28"/>
          <w:szCs w:val="28"/>
        </w:rPr>
        <w:t>附件1</w:t>
      </w:r>
    </w:p>
    <w:p w:rsidR="00A711F7" w:rsidRPr="0007607D" w:rsidRDefault="00166CFC">
      <w:pPr>
        <w:widowControl/>
        <w:spacing w:line="58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7607D">
        <w:rPr>
          <w:rFonts w:ascii="方正小标宋简体" w:eastAsia="方正小标宋简体" w:hAnsi="仿宋_GB2312" w:cs="仿宋_GB2312" w:hint="eastAsia"/>
          <w:sz w:val="36"/>
          <w:szCs w:val="36"/>
        </w:rPr>
        <w:t>山东省</w:t>
      </w:r>
      <w:r w:rsidR="006746DE">
        <w:rPr>
          <w:rFonts w:ascii="方正小标宋简体" w:eastAsia="方正小标宋简体" w:hAnsi="仿宋_GB2312" w:cs="仿宋_GB2312" w:hint="eastAsia"/>
          <w:sz w:val="36"/>
          <w:szCs w:val="36"/>
        </w:rPr>
        <w:t>继续</w:t>
      </w:r>
      <w:r w:rsidRPr="0007607D">
        <w:rPr>
          <w:rFonts w:ascii="方正小标宋简体" w:eastAsia="方正小标宋简体" w:hAnsi="仿宋_GB2312" w:cs="仿宋_GB2312" w:hint="eastAsia"/>
          <w:sz w:val="36"/>
          <w:szCs w:val="36"/>
        </w:rPr>
        <w:t>教育</w:t>
      </w:r>
      <w:proofErr w:type="gramStart"/>
      <w:r w:rsidRPr="0007607D">
        <w:rPr>
          <w:rFonts w:ascii="方正小标宋简体" w:eastAsia="方正小标宋简体" w:hAnsi="仿宋_GB2312" w:cs="仿宋_GB2312" w:hint="eastAsia"/>
          <w:sz w:val="36"/>
          <w:szCs w:val="36"/>
        </w:rPr>
        <w:t>课程思政示范</w:t>
      </w:r>
      <w:proofErr w:type="gramEnd"/>
      <w:r w:rsidRPr="0007607D">
        <w:rPr>
          <w:rFonts w:ascii="方正小标宋简体" w:eastAsia="方正小标宋简体" w:hAnsi="仿宋_GB2312" w:cs="仿宋_GB2312" w:hint="eastAsia"/>
          <w:sz w:val="36"/>
          <w:szCs w:val="36"/>
        </w:rPr>
        <w:t>课程名单</w:t>
      </w:r>
    </w:p>
    <w:p w:rsidR="00A711F7" w:rsidRDefault="00A711F7">
      <w:pPr>
        <w:widowControl/>
        <w:spacing w:line="58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tbl>
      <w:tblPr>
        <w:tblW w:w="994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848"/>
        <w:gridCol w:w="1989"/>
        <w:gridCol w:w="997"/>
        <w:gridCol w:w="4400"/>
      </w:tblGrid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077221" w:rsidRDefault="00077221" w:rsidP="0007722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07722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077221" w:rsidRPr="00077221" w:rsidRDefault="00077221" w:rsidP="0007722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077221">
              <w:rPr>
                <w:rFonts w:ascii="宋体" w:hAnsi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:rsidR="00077221" w:rsidRPr="00077221" w:rsidRDefault="00077221" w:rsidP="0007722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077221">
              <w:rPr>
                <w:rFonts w:ascii="宋体" w:hAnsi="宋体" w:hint="eastAsia"/>
                <w:b/>
                <w:bCs/>
                <w:kern w:val="0"/>
                <w:sz w:val="24"/>
              </w:rPr>
              <w:t>课程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077221" w:rsidRPr="00077221" w:rsidRDefault="00077221" w:rsidP="0007722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077221">
              <w:rPr>
                <w:rFonts w:ascii="宋体" w:hAnsi="宋体" w:hint="eastAsia"/>
                <w:b/>
                <w:bCs/>
                <w:kern w:val="0"/>
                <w:sz w:val="24"/>
              </w:rPr>
              <w:t>课程负责人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077221" w:rsidRPr="00077221" w:rsidRDefault="00077221" w:rsidP="0007722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077221">
              <w:rPr>
                <w:rFonts w:ascii="宋体" w:hAnsi="宋体" w:hint="eastAsia"/>
                <w:b/>
                <w:bCs/>
                <w:kern w:val="0"/>
                <w:sz w:val="24"/>
              </w:rPr>
              <w:t>团队成员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154133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山东大学</w:t>
            </w:r>
            <w:bookmarkStart w:id="0" w:name="_GoBack"/>
            <w:bookmarkEnd w:id="0"/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现代汉语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张燕芬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岳立静，沈翔，周明华，董伟，王永楠，李泓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锫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于学莹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中国海洋大学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旅游文化学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蔡礼彬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董志文，李平，刘佳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中国石油大学（华东）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石油工程与创新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张卫东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顾心怿，王富华，周童，胡伟，王建忠，郭辛阳，杨淑玲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中国石油大学（华东）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环境质量评价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李石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赵东风，赵朝成，耿春香，张秀霞，卢磊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国际贸易实务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李画画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国凤兰，王佃春，孟文生，赵晓颖，王宝玲，薛梅，袁红波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概率论与数理统计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马芳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芳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郭秀荣，王佃春，李涵，孟文生，刘洪霞，许曰才，吕亚男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青岛科技大学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Python程序设计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任志考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芦静蓉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，王莺，刘涛，曹长青，高交运，张丽敏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青岛科技大学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高分子化学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王宝祥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王莺，芦静蓉，王兆波，刘涛，曹长青，高交运，张丽敏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青岛理工大学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壁画与环境艺术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李泉涛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刘珊，匡福春，朱宏轩，庞峰，钱治科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山东建筑大学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马克思主义基本原理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郑安亮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电机学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岳恒志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董霞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刘秀敏，袁沛杰，俞晓冬，韩国政，盛莉，刘树林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宏观经济学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孙兆东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张吉国，郑军，周莹，骆乐，刘光俊，王东红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青岛农业大学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财务管理学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温琳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林琳，王庆永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青岛农业大学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动物生物化学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葛蔚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易晓华，王庆永，刘春英，张勇，唐超，李美洁，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高玲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山东第一医科大学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临床微生物学检验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焦凤萍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申培，杨树林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山东第一医科大学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口腔组织病理学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石运芝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张东升，荣洪振，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俎廷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建，范迪，王晓慧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山东中医药大学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语言治疗学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汤继芹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唐炳舜，李燕村，陈宇，黄海量，李江玉，邢津骁，郑怡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山东中医药大学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内经选读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王小平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王玉芳，鲁明源，吴建林，徐胤聪，朱叶，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侯冠群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19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济宁医学院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妇产科护理学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张秀平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刘冰，李晓云，孟灿灿，曹敏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济宁医学院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药理学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王传功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辛勤，姚静，李军，齐汝霞，王国芳，林丽文，崔立坤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行政法与行政诉讼法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王丽晖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王德新，张百灵，夏泽祥，邹艳晖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学前教育理论与实践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苏伟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孟庆喜，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侯鲁男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旅行社管理概论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闫颖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吴军，石峰，赵岩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聊城大学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财政学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匡萍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 xml:space="preserve">王 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歆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，王瑞雪，赵勇，焦艳芳，范林佳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聊城大学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马克思主义基本原理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马莉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姬长军，赵化民，徐艳梅，于欣，王红霞，谭景峰，俄亚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扉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德州学院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中国传统音乐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李德敬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田屹，朱文琪，马立婧，解淑红，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陈凌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德州学院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创业管理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郑晓燕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李会军，姜玉荣，杨淑萍，宋振宇，潘光杰，任天晓，明红霞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滨州学院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植物学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赵丽萍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段代祥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29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临沂大学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电磁学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李道勇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许长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谭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,叶成芝,杨柳,石绍华</w:t>
            </w:r>
          </w:p>
        </w:tc>
      </w:tr>
      <w:tr w:rsidR="00077221" w:rsidRPr="00077221" w:rsidTr="00077221">
        <w:trPr>
          <w:trHeight w:val="334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菏泽学院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新时代大学生劳动教育概论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闫伟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孟云男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,陈娟,李学昌,潘洪珍</w:t>
            </w:r>
          </w:p>
        </w:tc>
      </w:tr>
      <w:tr w:rsidR="00077221" w:rsidRPr="00077221" w:rsidTr="00077221">
        <w:trPr>
          <w:trHeight w:val="5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许艳华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葛宁，朱玉周，王暖春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政治经济学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臧传琴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山东体育学院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运动解剖学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费云芸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隋波,杨念恩,王传军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山东体育学院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武术教学训练理论与实践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刘凤虎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刘海金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,吴霞,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韩跃刚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 xml:space="preserve">齐鲁医药学院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物理治疗学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袁清强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王同慧，金冉，刘琬晴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青岛滨海学院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行为矫正技术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李爱香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翟常秀、巨金香、朱美侠、陈君燕、张保国、孙文杰、孔海清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烟台大学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行政法学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杨曙光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毕可志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，王玉全，栾佳，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田华栋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烟台大学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市场调查与预测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张涛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王丰国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、李振杰、李海廷、朱捷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39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潍坊学院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分析化学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刘莉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台夕市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，马永生，彭学伟，张娜娜，高海杰，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霍燕芳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微观经济学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陈宇康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孙烨，魏光强，刘娜，王海萍，郭莹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王传峰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张红珍，齐亚红，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钟启春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国际法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刘亚丁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黄明明，张  建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Excel在会计中的应用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谷增军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桂良军，李红芹，陈晨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山东女子学院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幼儿园玩教具制作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高红星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张迪，李高波，刘源，董吉贺，张莹，宋琳，杨三军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潍坊科技学院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沟通与写作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杨晓霞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宫建平,苗丽娥,王爱萍,李岩,马健,李英俊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潍坊科技学院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幼儿教师口语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陈爱秋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王芳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芳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,苗丽娥,李晓勇,唐艳平,王燕玲,胡 静,魏金会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齐鲁理工学院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医学生物化学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王莹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李新军,丁庆军,赵西梅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齐鲁理工学院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市场营销学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公艳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王芳,刘淑华,石爱玲,巩乾雯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49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计算机文化基础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张洪军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50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山东开放大学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纳税基础与实务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丁相丽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山东开放大学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计算机应用基础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刘声田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张琳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琳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,朱晓丽,董彩云,邹燕,刘金蕾,郭玲玲,高群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菏泽医学专科学校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全科医学及相关理论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代爱英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石晓峰,崔琳林,郭树榜,刘明哲,赵晶,侯锋伟,田素雯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山东中医药高等专科学校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基础护理技术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朱春风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高占玲，孙水英，白兰，王消消，林晓燕，于晓霞，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韩晓昌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医药综合知识与技能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孙静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石红玉，刘娟，郑雪凌，苗婷婷，崔向珍，徐翠翠，李卫成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新媒体推广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赵雨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徐丽娟，彭坤，居岩岩，张静，杨林，马立金，郭志强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日照职业技术学院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文学欣赏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刘颇贤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刘乙秀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，张美丽，刘帆，邵春芳，张艳，綦丽洁，杨霞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高品质沟通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赵迁远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威海职业学院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汽车文化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孙杰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郭志强，于淑贞，戚晓霞，赵锦强，李红亮，梁婷，张学军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59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莱芜职业技术学院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药理学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徐伟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王丛丛,朱坤,张海燕,王华,于滨,徐淑娜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烟台职业学院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数控编程与操作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李占锋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穆国岩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，许玲萍，管西巧，王亮，张兴亮，张爱国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烟台职业学院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计算机应用基础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郭绍翠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赵向森，宋玲玲，孙国红，邹明莉，孙艳梅，张蕊鑫，梁琛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山东科技职业学院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管理基础与技巧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孟省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陈永顺,贾薇,于雷,王田,卢光国,陈灵锐,刘冬青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山东科技职业学院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机械设计基础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黄永华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  明,刘持森,季有昌,王晓明,高敏敏,谭永顺,魏洪广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德州科技职业学院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高等数学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白庆丽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陶石冬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，尹淑娟，白玉芹，董永，秦玉霞，马东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山东水利职业学院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华为基础教程（HCNA）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申加亮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钱玉霞，霍晓利，刘春燕，刘丽丽，崔维群，张琳琳，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黄萌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统计原理与实务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梁靓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司纪雷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,刘辉,崔玉娟,庞晓庆, 陈亮,王谦,曹志华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病理学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周恒忠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司纪雷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,杜善梅,孙晓佳,丁楠,郭庆洁,李慧,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董同宝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山东经贸职业学院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财务管理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张清亮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王桂英，蒋美娜，李小敏，姜利强，于磊，王春萍，周颖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69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山东经贸职业学院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电子商务图像处理实务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吴国华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胡明丽，王海燕，牟欣涛，赵瑞旺，杨燕，陈丽娜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山东工业职业学院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标志及字体设计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孙昕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张艳，徐金花，李金领，程旭，张洪良，苗玮，宋振海</w:t>
            </w:r>
          </w:p>
        </w:tc>
      </w:tr>
      <w:tr w:rsidR="00077221" w:rsidRPr="00077221" w:rsidTr="00077221">
        <w:trPr>
          <w:trHeight w:val="424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烟台工程职业技术学院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物流统计与成本分析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杨月华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曲春梅,王虹力,尹慧博,苏庆玲,刘立群,刘佳丽,赵莉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72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烟台工程职业技术学院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电工电子技术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田玉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孙彩玲,邱军海,徐玲,刘玉松,金丽辉,杨雯宇,马石迎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山东外国语职业技术大学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大学英语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白玉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秦洪丽，迟惠心，曹舒展，王婷婷，姜超，张惠灵，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来宿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潍坊工程职业学院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学前儿童社会教育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张丽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贾素宁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,冯永娜,丁名夫,李睿天,单楠,苏敏,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周露</w:t>
            </w:r>
            <w:proofErr w:type="gramEnd"/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潍坊工程职业学院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仪器分析技术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宋从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从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翟江,刘艳蕊,尹振燕,姬莹,鲁梅,石娜娜,张燕春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枣庄科技职业学院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计算机文化基础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王颖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代欣，原庆琴，刘艳，王洪影，赵月奋，王正英，唐怡如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山东药品食品职业学院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寻梦中华最古的海——甲午国殇与历史选择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姜力源</w:t>
            </w:r>
            <w:proofErr w:type="gramEnd"/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宗永顺，吕前，路娜，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张红朗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 xml:space="preserve"> ，孙燕，宗玲，杨婕音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山东药品食品职业学院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药理学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王雁群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王梅，徐静钰，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巩</w:t>
            </w:r>
            <w:proofErr w:type="gramEnd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海涛，朱宁红，陈国强，杨雪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79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山东商务职业学院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经典诵读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张雁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刘国霞，张洁，于淑卿，张志伟，侯伟玲，荆清霞，谢丽莉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80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山东理工职业学院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商务数据分析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聂淼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张宏如，赵忠法，尹君君，李鹏，李宁，姜海阳，王淑英</w:t>
            </w:r>
          </w:p>
        </w:tc>
      </w:tr>
      <w:tr w:rsidR="00077221" w:rsidRPr="00077221" w:rsidTr="00077221">
        <w:trPr>
          <w:trHeight w:val="293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81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山东理工职业学院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高等数学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田玉伟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:rsidR="00077221" w:rsidRPr="00154133" w:rsidRDefault="00077221" w:rsidP="00077221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王小妮，马玉，王淑英，高德平，靳丹丹，任梦真，</w:t>
            </w:r>
            <w:proofErr w:type="gramStart"/>
            <w:r w:rsidRPr="00154133">
              <w:rPr>
                <w:rFonts w:ascii="仿宋_GB2312" w:eastAsia="仿宋_GB2312" w:hAnsi="宋体" w:hint="eastAsia"/>
                <w:kern w:val="0"/>
                <w:szCs w:val="21"/>
              </w:rPr>
              <w:t>梁虎</w:t>
            </w:r>
            <w:proofErr w:type="gramEnd"/>
          </w:p>
        </w:tc>
      </w:tr>
    </w:tbl>
    <w:p w:rsidR="00077221" w:rsidRPr="00077221" w:rsidRDefault="00077221" w:rsidP="00077221">
      <w:pPr>
        <w:widowControl/>
        <w:jc w:val="center"/>
        <w:rPr>
          <w:rFonts w:ascii="宋体" w:hAnsi="宋体"/>
          <w:kern w:val="0"/>
          <w:sz w:val="22"/>
          <w:szCs w:val="22"/>
        </w:rPr>
      </w:pPr>
    </w:p>
    <w:sectPr w:rsidR="00077221" w:rsidRPr="00077221">
      <w:footerReference w:type="default" r:id="rId8"/>
      <w:pgSz w:w="11906" w:h="16838"/>
      <w:pgMar w:top="1418" w:right="1531" w:bottom="1418" w:left="1531" w:header="851" w:footer="96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BC" w:rsidRDefault="009615BC">
      <w:r>
        <w:separator/>
      </w:r>
    </w:p>
  </w:endnote>
  <w:endnote w:type="continuationSeparator" w:id="0">
    <w:p w:rsidR="009615BC" w:rsidRDefault="009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F7" w:rsidRDefault="00166CFC">
    <w:pPr>
      <w:pStyle w:val="a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54133" w:rsidRPr="00154133">
      <w:rPr>
        <w:noProof/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BC" w:rsidRDefault="009615BC">
      <w:r>
        <w:separator/>
      </w:r>
    </w:p>
  </w:footnote>
  <w:footnote w:type="continuationSeparator" w:id="0">
    <w:p w:rsidR="009615BC" w:rsidRDefault="009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4D"/>
    <w:rsid w:val="000524B3"/>
    <w:rsid w:val="000617BF"/>
    <w:rsid w:val="0007607D"/>
    <w:rsid w:val="00077221"/>
    <w:rsid w:val="001525E1"/>
    <w:rsid w:val="00154133"/>
    <w:rsid w:val="00166CFC"/>
    <w:rsid w:val="00253AE6"/>
    <w:rsid w:val="004C44CF"/>
    <w:rsid w:val="006606C9"/>
    <w:rsid w:val="006746DE"/>
    <w:rsid w:val="008021A2"/>
    <w:rsid w:val="008E024D"/>
    <w:rsid w:val="009615BC"/>
    <w:rsid w:val="00A711F7"/>
    <w:rsid w:val="00AF5B50"/>
    <w:rsid w:val="00B33B93"/>
    <w:rsid w:val="00BB597A"/>
    <w:rsid w:val="00C656C7"/>
    <w:rsid w:val="00D71244"/>
    <w:rsid w:val="00E117B7"/>
    <w:rsid w:val="00E43A58"/>
    <w:rsid w:val="00E719A2"/>
    <w:rsid w:val="00F522C8"/>
    <w:rsid w:val="00FE1BA1"/>
    <w:rsid w:val="273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014DD7-127E-49E1-BA49-C3191C37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Pr>
      <w:b/>
      <w:bCs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paragraph" w:customStyle="1" w:styleId="NewNewNew">
    <w:name w:val="普通(网站) New New New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0">
    <w:name w:val="日期 Char"/>
    <w:basedOn w:val="a0"/>
    <w:link w:val="a4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 w:cs="宋体"/>
      <w:kern w:val="2"/>
      <w:sz w:val="21"/>
      <w:szCs w:val="24"/>
    </w:rPr>
  </w:style>
  <w:style w:type="character" w:customStyle="1" w:styleId="Char4">
    <w:name w:val="批注主题 Char"/>
    <w:basedOn w:val="Char"/>
    <w:link w:val="a8"/>
    <w:uiPriority w:val="99"/>
    <w:qFormat/>
    <w:rPr>
      <w:rFonts w:ascii="Calibri" w:hAnsi="Calibri" w:cs="宋体"/>
      <w:b/>
      <w:bCs/>
      <w:kern w:val="2"/>
      <w:sz w:val="21"/>
      <w:szCs w:val="24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03F76-2B98-4D3D-959D-36467BC0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4</Pages>
  <Words>522</Words>
  <Characters>2979</Characters>
  <Application>Microsoft Office Word</Application>
  <DocSecurity>0</DocSecurity>
  <Lines>24</Lines>
  <Paragraphs>6</Paragraphs>
  <ScaleCrop>false</ScaleCrop>
  <Company>Microsoft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zjm</cp:lastModifiedBy>
  <cp:revision>429</cp:revision>
  <cp:lastPrinted>2021-04-02T05:28:00Z</cp:lastPrinted>
  <dcterms:created xsi:type="dcterms:W3CDTF">2018-10-08T07:19:00Z</dcterms:created>
  <dcterms:modified xsi:type="dcterms:W3CDTF">2021-04-12T02:20:00Z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D97E5AAF86E2403AA170C1B4F6ECE3E0</vt:lpwstr>
  </property>
</Properties>
</file>