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jc w:val="center"/>
        <w:rPr>
          <w:b/>
          <w:sz w:val="44"/>
        </w:rPr>
      </w:pPr>
    </w:p>
    <w:p>
      <w:pPr>
        <w:pStyle w:val="2"/>
        <w:ind w:firstLine="0"/>
        <w:jc w:val="center"/>
        <w:rPr>
          <w:rFonts w:ascii="黑体" w:hAnsi="华文中宋" w:eastAsia="黑体"/>
          <w:bCs/>
          <w:color w:val="auto"/>
          <w:sz w:val="44"/>
          <w:szCs w:val="44"/>
        </w:rPr>
      </w:pPr>
    </w:p>
    <w:p>
      <w:pPr>
        <w:pStyle w:val="2"/>
        <w:ind w:firstLine="0"/>
        <w:jc w:val="center"/>
        <w:rPr>
          <w:rFonts w:ascii="华文中宋" w:hAnsi="华文中宋" w:eastAsia="华文中宋"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bCs/>
          <w:color w:val="auto"/>
          <w:sz w:val="44"/>
          <w:szCs w:val="44"/>
        </w:rPr>
        <w:t>山东省职业教育教学改革研究项目</w:t>
      </w:r>
    </w:p>
    <w:p>
      <w:pPr>
        <w:pStyle w:val="2"/>
        <w:ind w:firstLine="0"/>
        <w:jc w:val="center"/>
        <w:rPr>
          <w:rFonts w:ascii="华文新魏" w:eastAsia="华文新魏"/>
          <w:bCs/>
          <w:color w:val="auto"/>
          <w:sz w:val="96"/>
        </w:rPr>
      </w:pPr>
      <w:r>
        <w:rPr>
          <w:rFonts w:hint="eastAsia" w:ascii="华文新魏" w:eastAsia="华文新魏"/>
          <w:bCs/>
          <w:color w:val="auto"/>
          <w:sz w:val="96"/>
        </w:rPr>
        <w:t>中 期 报 告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rPr>
          <w:b/>
          <w:sz w:val="44"/>
        </w:rPr>
      </w:pPr>
      <w:r>
        <w:rPr>
          <w:rFonts w:hint="eastAsia"/>
          <w:b/>
          <w:sz w:val="44"/>
        </w:rPr>
        <w:t xml:space="preserve">    </w:t>
      </w:r>
      <w:r>
        <w:rPr>
          <w:rFonts w:hint="eastAsia" w:ascii="楷体_GB2312" w:eastAsia="楷体_GB2312"/>
          <w:bCs/>
          <w:sz w:val="36"/>
          <w:szCs w:val="20"/>
        </w:rPr>
        <w:t>项 目 类 别：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编 号：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名 称：</w:t>
      </w:r>
      <w:r>
        <w:rPr>
          <w:bCs/>
          <w:sz w:val="22"/>
        </w:rPr>
        <w:t>____________________________________________</w:t>
      </w:r>
    </w:p>
    <w:p>
      <w:pPr>
        <w:ind w:firstLine="980" w:firstLineChars="250"/>
        <w:rPr>
          <w:rFonts w:ascii="仿宋_GB2312" w:eastAsia="仿宋_GB2312"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项目负责人</w:t>
      </w:r>
      <w:r>
        <w:rPr>
          <w:rFonts w:hint="eastAsia" w:ascii="仿宋_GB2312" w:eastAsia="仿宋_GB2312"/>
          <w:bCs/>
          <w:sz w:val="36"/>
        </w:rPr>
        <w:t>：</w:t>
      </w:r>
      <w:r>
        <w:t>__________________________________________</w:t>
      </w:r>
      <w:r>
        <w:rPr>
          <w:rFonts w:hint="eastAsia"/>
          <w:u w:val="single"/>
        </w:rPr>
        <w:t xml:space="preserve">  </w:t>
      </w:r>
      <w:r>
        <w:t>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所 在 单 位：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宋体"/>
          <w:sz w:val="32"/>
        </w:rPr>
      </w:pPr>
      <w:r>
        <w:rPr>
          <w:rFonts w:hint="eastAsia" w:ascii="楷体_GB2312" w:eastAsia="楷体_GB2312"/>
          <w:bCs/>
          <w:sz w:val="36"/>
          <w:szCs w:val="20"/>
        </w:rPr>
        <w:t>填 表 日 期：</w:t>
      </w:r>
      <w:r>
        <w:rPr>
          <w:bCs/>
          <w:sz w:val="22"/>
        </w:rPr>
        <w:t>____________________________________________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pStyle w:val="2"/>
        <w:ind w:firstLine="0"/>
        <w:jc w:val="center"/>
        <w:rPr>
          <w:rFonts w:ascii="楷体_GB2312" w:eastAsia="楷体_GB2312"/>
          <w:bCs/>
          <w:color w:val="auto"/>
          <w:spacing w:val="40"/>
          <w:sz w:val="36"/>
        </w:rPr>
      </w:pPr>
      <w:r>
        <w:rPr>
          <w:rFonts w:hint="eastAsia" w:ascii="楷体_GB2312" w:eastAsia="楷体_GB2312"/>
          <w:bCs/>
          <w:color w:val="auto"/>
          <w:spacing w:val="40"/>
          <w:sz w:val="36"/>
        </w:rPr>
        <w:t>山东省教育厅制</w:t>
      </w: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hint="eastAsia" w:ascii="方正小标宋简体" w:eastAsia="方正小标宋简体" w:cs="宋体"/>
          <w:bCs/>
          <w:sz w:val="44"/>
          <w:szCs w:val="44"/>
        </w:rPr>
        <w:br w:type="page"/>
      </w:r>
      <w:r>
        <w:rPr>
          <w:rFonts w:hint="eastAsia" w:ascii="黑体" w:eastAsia="黑体" w:cs="宋体"/>
          <w:bCs/>
          <w:sz w:val="44"/>
          <w:szCs w:val="44"/>
        </w:rPr>
        <w:t>填  表  说  明</w:t>
      </w:r>
    </w:p>
    <w:p>
      <w:pPr>
        <w:spacing w:line="580" w:lineRule="exact"/>
        <w:jc w:val="center"/>
        <w:rPr>
          <w:rFonts w:ascii="仿宋_GB2312" w:eastAsia="仿宋_GB2312" w:cs="宋体"/>
          <w:bCs/>
          <w:sz w:val="32"/>
          <w:szCs w:val="32"/>
        </w:rPr>
      </w:pPr>
    </w:p>
    <w:p>
      <w:pPr>
        <w:spacing w:line="580" w:lineRule="exact"/>
        <w:ind w:firstLine="627" w:firstLineChars="196"/>
        <w:rPr>
          <w:rFonts w:hint="eastAsia"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1.封面“项目类别”填写“经费支持项目（6万元或2万元）”“自筹项目”。</w:t>
      </w: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2.中期检查主要是分析已取得的研究成果，研讨项目研究的可持续性，重点是反思、归纳、深化、细化。</w:t>
      </w: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3.中期检查自立项后以一年为检查周期，由项目主持单位负责组织实施；同一批立项项目同时进行，可邀请相关领域的专家加以指导。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4.本表一式2份，立项单位</w:t>
      </w:r>
      <w:r>
        <w:rPr>
          <w:rFonts w:hint="eastAsia" w:ascii="仿宋_GB2312" w:hAnsi="宋体" w:eastAsia="仿宋_GB2312"/>
          <w:bCs/>
          <w:sz w:val="32"/>
        </w:rPr>
        <w:t>及项目组各存1份。</w:t>
      </w:r>
      <w:r>
        <w:rPr>
          <w:rFonts w:hint="eastAsia" w:ascii="仿宋_GB2312" w:eastAsia="仿宋_GB2312" w:cs="宋体"/>
          <w:bCs/>
          <w:sz w:val="32"/>
          <w:szCs w:val="32"/>
        </w:rPr>
        <w:t>“主持单位意见”可由项目主要完成单位教科研管理机构盖章、签字。电子版请及时上传教改管理系统。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16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cantSplit/>
          <w:trHeight w:val="12297" w:hRule="atLeast"/>
        </w:trPr>
        <w:tc>
          <w:tcPr>
            <w:tcW w:w="9011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一、中期检查活动简况：</w:t>
            </w:r>
            <w:r>
              <w:rPr>
                <w:rFonts w:hint="eastAsia" w:ascii="仿宋_GB2312" w:eastAsia="仿宋_GB2312"/>
                <w:sz w:val="24"/>
              </w:rPr>
              <w:t>检查时间、地点、评议专家（不少于3人）、参与人员等。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ind w:left="6825" w:hanging="6825" w:hangingChars="3250"/>
              <w:rPr>
                <w:rFonts w:ascii="仿宋_GB2312" w:eastAsia="仿宋_GB2312"/>
              </w:rPr>
            </w:pPr>
          </w:p>
          <w:p>
            <w:pPr>
              <w:ind w:left="6825" w:hanging="6825" w:hangingChars="3250"/>
              <w:rPr>
                <w:rFonts w:ascii="仿宋_GB2312" w:eastAsia="仿宋_GB2312"/>
              </w:rPr>
            </w:pPr>
          </w:p>
          <w:p>
            <w:pPr>
              <w:ind w:left="6825" w:hanging="6825" w:hangingChars="3250"/>
              <w:rPr>
                <w:rFonts w:ascii="仿宋_GB2312" w:eastAsia="仿宋_GB2312"/>
              </w:rPr>
            </w:pPr>
          </w:p>
          <w:p>
            <w:pPr>
              <w:ind w:left="6825" w:hanging="6825" w:hangingChars="3250"/>
              <w:rPr>
                <w:rFonts w:ascii="仿宋_GB2312" w:eastAsia="仿宋_GB2312"/>
              </w:rPr>
            </w:pPr>
          </w:p>
          <w:p>
            <w:pPr>
              <w:ind w:left="6825" w:hanging="6825" w:hangingChars="3250"/>
              <w:rPr>
                <w:rFonts w:ascii="仿宋_GB2312" w:eastAsia="仿宋_GB2312"/>
              </w:rPr>
            </w:pPr>
          </w:p>
          <w:p>
            <w:pPr>
              <w:ind w:left="6825" w:hanging="6825" w:hangingChars="3250"/>
              <w:rPr>
                <w:rFonts w:ascii="仿宋_GB2312" w:eastAsia="仿宋_GB2312"/>
              </w:rPr>
            </w:pPr>
          </w:p>
          <w:p>
            <w:pPr>
              <w:ind w:left="6825" w:hanging="6825" w:hangingChars="3250"/>
              <w:rPr>
                <w:rFonts w:ascii="仿宋_GB2312" w:eastAsia="仿宋_GB2312"/>
              </w:rPr>
            </w:pPr>
          </w:p>
          <w:p>
            <w:pPr>
              <w:ind w:left="6825" w:hanging="6825" w:hangingChars="3250"/>
              <w:rPr>
                <w:rFonts w:ascii="仿宋_GB2312" w:eastAsia="仿宋_GB2312"/>
              </w:rPr>
            </w:pPr>
          </w:p>
          <w:p>
            <w:pPr>
              <w:ind w:left="6825" w:hanging="6825" w:hangingChars="3250"/>
              <w:rPr>
                <w:rFonts w:ascii="仿宋_GB2312" w:eastAsia="仿宋_GB2312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cantSplit/>
          <w:jc w:val="center"/>
        </w:trPr>
        <w:tc>
          <w:tcPr>
            <w:tcW w:w="8568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二、中期报告要点：</w:t>
            </w:r>
            <w:r>
              <w:rPr>
                <w:rFonts w:hint="eastAsia" w:ascii="仿宋_GB2312" w:eastAsia="仿宋_GB2312"/>
                <w:sz w:val="24"/>
              </w:rPr>
              <w:t>研究工作主要进展、阶段性成果、主要创新点、存在问题、下一步计划、可预期成果等，限3000字（可加页）。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项目负责人签名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  月      日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rPr>
          <w:cantSplit/>
          <w:jc w:val="center"/>
        </w:trPr>
        <w:tc>
          <w:tcPr>
            <w:tcW w:w="8568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三、主要阶段性成果及应用推广情况：</w:t>
            </w:r>
            <w:r>
              <w:rPr>
                <w:rFonts w:hint="eastAsia" w:ascii="仿宋_GB2312" w:eastAsia="仿宋_GB2312"/>
                <w:sz w:val="24"/>
              </w:rPr>
              <w:t>成果名称、成果形式、完成或发表时间、成果影响及应用推广等，限1000字（可加页）。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35" w:hRule="atLeast"/>
          <w:jc w:val="center"/>
        </w:trPr>
        <w:tc>
          <w:tcPr>
            <w:tcW w:w="8568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四、专家评估要点：</w:t>
            </w:r>
            <w:r>
              <w:rPr>
                <w:rFonts w:hint="eastAsia" w:ascii="仿宋_GB2312" w:eastAsia="仿宋_GB2312"/>
                <w:sz w:val="24"/>
              </w:rPr>
              <w:t>侧重于过程性评估，检查项目研究计划前期落实情况，进行可持续性评估，调整研究计划建议等，限1000字（可加页）。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760" w:lineRule="exact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120" w:firstLineChars="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评议专家签名：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月  日</w:t>
            </w:r>
            <w:r>
              <w:rPr>
                <w:rFonts w:hint="eastAsia" w:ascii="仿宋_GB2312" w:eastAsia="仿宋_GB2312"/>
              </w:rPr>
              <w:t xml:space="preserve">                                   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rPr>
          <w:cantSplit/>
          <w:trHeight w:val="12464" w:hRule="atLeast"/>
          <w:jc w:val="center"/>
        </w:trPr>
        <w:tc>
          <w:tcPr>
            <w:tcW w:w="8568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五、重要变更：</w:t>
            </w:r>
            <w:r>
              <w:rPr>
                <w:rFonts w:hint="eastAsia" w:ascii="仿宋_GB2312" w:eastAsia="仿宋_GB2312"/>
                <w:sz w:val="24"/>
              </w:rPr>
              <w:t>侧重说明对照项目申请书、开题报告和专家意见所作的研究计划调整</w:t>
            </w:r>
            <w:r>
              <w:rPr>
                <w:rFonts w:hint="eastAsia" w:ascii="仿宋_GB2312" w:eastAsia="仿宋_GB2312"/>
                <w:bCs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限1000字（可加页）。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</w:rPr>
              <w:t>项目负责人签名：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年    月    日</w:t>
            </w:r>
            <w:r>
              <w:rPr>
                <w:rFonts w:hint="eastAsia" w:ascii="仿宋_GB2312" w:eastAsia="仿宋_GB2312"/>
              </w:rPr>
              <w:t xml:space="preserve">                                    </w:t>
            </w:r>
          </w:p>
        </w:tc>
      </w:tr>
    </w:tbl>
    <w:p>
      <w:pPr>
        <w:rPr>
          <w:vanish/>
        </w:rPr>
      </w:pPr>
    </w:p>
    <w:tbl>
      <w:tblPr>
        <w:tblStyle w:val="4"/>
        <w:tblpPr w:leftFromText="181" w:rightFromText="181" w:horzAnchor="margin" w:tblpXSpec="center" w:tblpY="1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32"/>
        <w:gridCol w:w="1858"/>
      </w:tblGrid>
      <w:tr>
        <w:trPr>
          <w:trHeight w:val="567" w:hRule="exact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费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使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  <w:p>
            <w:pPr>
              <w:ind w:firstLine="636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        途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金额（元）</w:t>
            </w:r>
          </w:p>
        </w:tc>
      </w:tr>
      <w:tr>
        <w:trPr>
          <w:trHeight w:val="567" w:hRule="exac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        计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4814" w:hRule="atLeast"/>
        </w:trPr>
        <w:tc>
          <w:tcPr>
            <w:tcW w:w="8845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项目主持单位意见：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单位负责人（签章）：                单位公章</w:t>
            </w: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636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  月    日</w:t>
            </w:r>
          </w:p>
          <w:p>
            <w:pPr>
              <w:ind w:firstLine="6360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984" w:right="1531" w:bottom="204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MingLiU">
    <w:altName w:val="宋体-繁"/>
    <w:panose1 w:val="02020509000000000000"/>
    <w:charset w:val="00"/>
    <w:family w:val="modern"/>
    <w:pitch w:val="default"/>
    <w:sig w:usb0="00000000" w:usb1="00000000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华文新魏">
    <w:altName w:val="苹方-简"/>
    <w:panose1 w:val="02010800040101010101"/>
    <w:charset w:val="00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DAF3D"/>
    <w:rsid w:val="7BBDA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iPriority w:val="0"/>
    <w:pPr>
      <w:widowControl/>
      <w:ind w:firstLine="420"/>
    </w:pPr>
    <w:rPr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2021-12-24T18:21:00Z</dcterms:created>
  <dc:creator>zhangjingxin</dc:creator>
  <cp:lastModifiedBy>zhangjingxin</cp:lastModifiedBy>
  <dcterms:modified xsi:type="dcterms:W3CDTF">2021-12-24T18:31:02Z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