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8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  <w:t>2023年山东省中等职业学校思想政治教育</w:t>
      </w:r>
    </w:p>
    <w:p>
      <w:pPr>
        <w:spacing w:line="58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bidi="ar"/>
        </w:rPr>
        <w:t>课程教学能力比赛获奖教学团队名单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（同一组别同一奖次内按第一位团队成员姓名拼音排序）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2"/>
        <w:tblW w:w="8850" w:type="dxa"/>
        <w:tblInd w:w="-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42"/>
        <w:gridCol w:w="945"/>
        <w:gridCol w:w="1851"/>
        <w:gridCol w:w="2400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组别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参赛队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团队成员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所在学校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_GBK"/>
                <w:kern w:val="0"/>
                <w:sz w:val="2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兰培珍，吴庆玲，杨斌，郭立东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管瑞娟，徐东，李京飞，董磊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莱西市职业教育中心学校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高深圳，王绪强，杨爱华，李凡凡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许立侠，杨洁，宋华芳，吕慧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慕晓洁，孔祥峰，徐萍，李健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烟台经济学校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彭晓红，宋丽华，刘华波，尹薇薇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威海市水产学校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苏丽，皇甫庆美，侯燕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章丘中等职业学校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中国特色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社会主义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张艳，王苏亚，曾昀昀，宋梦梦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枣庄职业学院，枣庄市卫生学校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陈朝，郭海滨，刘宁，李文瑄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张颖，毕志华，肖钦鑫，杨慧芳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山东省菏泽信息工程学校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杜百川，杨帆，陈超，李名菲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临沂市理工学校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李耘心，孙春瑜，陈晋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青岛华夏职业学校，山东省轻工工程学校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吴欣，杨晶晶，程淼，庄海燕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翟明明，宋龙笛，吴昊天，陈红春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李英梅，陆文文，崔灿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李倩，胡晓蕾，翟秀侠，赵娜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鱼台县职业中等专业学校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秦丽丽，张芬，杨娟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枣庄理工学校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孙平，张晶晶，周生彬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山东省青岛卫生学校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杨冰，王静垚，王琳，杨秀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心理健康与职业生涯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张玉香，王孝海，刘功太，于晓芸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凌斌，马平花，杨哲，李琳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蒲明慧，刘翠莲，徐法，刘朝阳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曹洪香，郝翠娟，周昌宇，袁爽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山东省烟台艺术学校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刘肖雷，庞亮，李心语，李晓艳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德州市陵城区职业中等专业学校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魏晓玲，刁晓丹，姜雪梅，朱本雨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潍坊技术中等专业学校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陈锋德，刘彦君，王淑青，葛文莹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刘婷婷，贾晓丽，李森，王华越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时佰慧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潍坊华洋水运学校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王志国，孔艳丽，王云溪，李敏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临沂市机电工程学校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哲学与人生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周丹迪，孙俊伟，李艳霞，王玥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韩萍萍，李贵香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宋佳欣，刘萍，刘秀敏，郭年新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山东省青岛第二卫生学校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曲伟霞，孙焕玉，毛志博，刘国艳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于晓丽，苗丽云，夏玉欣，冯晖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曾娜，王海燕，季维利，贾秀栋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程秀峰，李建，刘思奇，孙浩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李晓文，葛晓彤，周玉洁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王蕾，王婷，张璇，马光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济南理工中等职业学校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王子君，朱双双，张仪英，张梦颖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东营市东营区职业中等专业学校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职业道德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褚福靖，倪娟，李颖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枣庄经济学校，枣庄市卫生学校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spacing w:line="580" w:lineRule="exact"/>
        <w:rPr>
          <w:rFonts w:hint="eastAsia" w:ascii="楷体" w:hAnsi="楷体" w:eastAsia="楷体" w:cs="宋体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267E"/>
    <w:rsid w:val="26A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2023-11-17T02:14:00Z</dcterms:created>
  <dc:creator>z</dc:creator>
  <cp:lastModifiedBy>z</cp:lastModifiedBy>
  <dcterms:modified xsi:type="dcterms:W3CDTF">2023-11-17T02:14:37Z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