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sz w:val="36"/>
          <w:szCs w:val="36"/>
        </w:rPr>
      </w:pPr>
      <w:r>
        <w:rPr>
          <w:rFonts w:hint="eastAsia" w:eastAsia="方正小标宋简体"/>
          <w:sz w:val="36"/>
          <w:szCs w:val="36"/>
        </w:rPr>
        <w:t>开考高等教育自学考试产品设计专业的论证报告</w:t>
      </w:r>
    </w:p>
    <w:p>
      <w:pPr>
        <w:spacing w:line="560" w:lineRule="exact"/>
        <w:ind w:firstLine="640" w:firstLineChars="200"/>
        <w:rPr>
          <w:rFonts w:hint="eastAsia" w:eastAsia="黑体" w:cs="黑体"/>
          <w:bCs/>
          <w:sz w:val="32"/>
          <w:szCs w:val="32"/>
        </w:rPr>
      </w:pPr>
      <w:r>
        <w:rPr>
          <w:rFonts w:hint="eastAsia" w:eastAsia="黑体" w:cs="黑体"/>
          <w:bCs/>
          <w:sz w:val="32"/>
          <w:szCs w:val="32"/>
        </w:rPr>
        <w:t>一、产品设计专业前景</w:t>
      </w:r>
    </w:p>
    <w:p>
      <w:pPr>
        <w:spacing w:line="560" w:lineRule="exact"/>
        <w:ind w:firstLine="640" w:firstLineChars="200"/>
        <w:rPr>
          <w:rFonts w:eastAsia="仿宋_GB2312"/>
          <w:sz w:val="32"/>
          <w:szCs w:val="32"/>
        </w:rPr>
      </w:pPr>
      <w:r>
        <w:rPr>
          <w:rFonts w:hint="eastAsia" w:eastAsia="仿宋_GB2312"/>
          <w:sz w:val="32"/>
          <w:szCs w:val="32"/>
        </w:rPr>
        <w:t>产品设计专业是一门与设计创新和</w:t>
      </w:r>
      <w:r>
        <w:rPr>
          <w:rFonts w:eastAsia="仿宋_GB2312"/>
          <w:sz w:val="32"/>
          <w:szCs w:val="32"/>
        </w:rPr>
        <w:t>制造</w:t>
      </w:r>
      <w:r>
        <w:rPr>
          <w:rFonts w:hint="eastAsia" w:eastAsia="仿宋_GB2312"/>
          <w:sz w:val="32"/>
          <w:szCs w:val="32"/>
        </w:rPr>
        <w:t>业同步发展的综合性实践学科。产品设计</w:t>
      </w:r>
      <w:r>
        <w:rPr>
          <w:rFonts w:eastAsia="仿宋_GB2312"/>
          <w:sz w:val="32"/>
          <w:szCs w:val="32"/>
        </w:rPr>
        <w:t>所包含的范畴非常广，与生活有关的各种器物都存在设计的需求。小如杯盘、刀叉、电子产品，大至家具、汽车、轮船、各类机械等。而根据性质和用途的不同，</w:t>
      </w:r>
      <w:r>
        <w:rPr>
          <w:rFonts w:hint="eastAsia" w:eastAsia="仿宋_GB2312"/>
          <w:sz w:val="32"/>
          <w:szCs w:val="32"/>
        </w:rPr>
        <w:t>工业</w:t>
      </w:r>
      <w:r>
        <w:rPr>
          <w:rFonts w:eastAsia="仿宋_GB2312"/>
          <w:sz w:val="32"/>
          <w:szCs w:val="32"/>
        </w:rPr>
        <w:t>设计被划分为很多种类，如手工艺设计和</w:t>
      </w:r>
      <w:r>
        <w:rPr>
          <w:rFonts w:hint="eastAsia" w:eastAsia="仿宋_GB2312"/>
          <w:sz w:val="32"/>
          <w:szCs w:val="32"/>
        </w:rPr>
        <w:t>产品</w:t>
      </w:r>
      <w:r>
        <w:rPr>
          <w:rFonts w:eastAsia="仿宋_GB2312"/>
          <w:sz w:val="32"/>
          <w:szCs w:val="32"/>
        </w:rPr>
        <w:t>设计</w:t>
      </w:r>
      <w:r>
        <w:rPr>
          <w:rFonts w:hint="eastAsia" w:eastAsia="仿宋_GB2312"/>
          <w:sz w:val="32"/>
          <w:szCs w:val="32"/>
        </w:rPr>
        <w:t>，</w:t>
      </w:r>
      <w:r>
        <w:rPr>
          <w:rFonts w:eastAsia="仿宋_GB2312"/>
          <w:sz w:val="32"/>
          <w:szCs w:val="32"/>
        </w:rPr>
        <w:t>外观设计和结构设计等。</w:t>
      </w:r>
    </w:p>
    <w:p>
      <w:pPr>
        <w:spacing w:line="560" w:lineRule="exact"/>
        <w:ind w:firstLine="640" w:firstLineChars="200"/>
        <w:rPr>
          <w:rFonts w:eastAsia="仿宋_GB2312"/>
          <w:sz w:val="32"/>
          <w:szCs w:val="32"/>
        </w:rPr>
      </w:pPr>
      <w:r>
        <w:rPr>
          <w:rFonts w:hint="eastAsia" w:eastAsia="仿宋_GB2312"/>
          <w:sz w:val="32"/>
          <w:szCs w:val="32"/>
        </w:rPr>
        <w:t>从某种意义上讲，工业</w:t>
      </w:r>
      <w:r>
        <w:rPr>
          <w:rFonts w:eastAsia="仿宋_GB2312"/>
          <w:sz w:val="32"/>
          <w:szCs w:val="32"/>
        </w:rPr>
        <w:t>设计水平和能力的高低</w:t>
      </w:r>
      <w:r>
        <w:rPr>
          <w:rFonts w:hint="eastAsia" w:eastAsia="仿宋_GB2312"/>
          <w:sz w:val="32"/>
          <w:szCs w:val="32"/>
        </w:rPr>
        <w:t>关系着我国制造业发展水平</w:t>
      </w:r>
      <w:r>
        <w:rPr>
          <w:rFonts w:eastAsia="仿宋_GB2312"/>
          <w:sz w:val="32"/>
          <w:szCs w:val="32"/>
        </w:rPr>
        <w:t>，关系到民众生活的方方面面</w:t>
      </w:r>
      <w:r>
        <w:rPr>
          <w:rFonts w:hint="eastAsia" w:eastAsia="仿宋_GB2312"/>
          <w:sz w:val="32"/>
          <w:szCs w:val="32"/>
        </w:rPr>
        <w:t>，</w:t>
      </w:r>
      <w:r>
        <w:rPr>
          <w:rFonts w:eastAsia="仿宋_GB2312"/>
          <w:sz w:val="32"/>
          <w:szCs w:val="32"/>
        </w:rPr>
        <w:t>关系到国家创新发展的根本</w:t>
      </w:r>
      <w:r>
        <w:rPr>
          <w:rFonts w:hint="eastAsia" w:eastAsia="仿宋_GB2312"/>
          <w:sz w:val="32"/>
          <w:szCs w:val="32"/>
        </w:rPr>
        <w:t>。改革开放以来，国内生产制造型企业大量出现</w:t>
      </w:r>
      <w:r>
        <w:rPr>
          <w:rFonts w:eastAsia="仿宋_GB2312"/>
          <w:sz w:val="32"/>
          <w:szCs w:val="32"/>
        </w:rPr>
        <w:t>，</w:t>
      </w:r>
      <w:r>
        <w:rPr>
          <w:rFonts w:hint="eastAsia" w:eastAsia="仿宋_GB2312"/>
          <w:sz w:val="32"/>
          <w:szCs w:val="32"/>
        </w:rPr>
        <w:t>技术</w:t>
      </w:r>
      <w:r>
        <w:rPr>
          <w:rFonts w:eastAsia="仿宋_GB2312"/>
          <w:sz w:val="32"/>
          <w:szCs w:val="32"/>
        </w:rPr>
        <w:t>手段大幅提升，</w:t>
      </w:r>
      <w:r>
        <w:rPr>
          <w:rFonts w:hint="eastAsia" w:eastAsia="仿宋_GB2312"/>
          <w:sz w:val="32"/>
          <w:szCs w:val="32"/>
        </w:rPr>
        <w:t>引进了大量的国外先进生产设备和生产技术，产品出口量日渐扩大。民众</w:t>
      </w:r>
      <w:r>
        <w:rPr>
          <w:rFonts w:eastAsia="仿宋_GB2312"/>
          <w:sz w:val="32"/>
          <w:szCs w:val="32"/>
        </w:rPr>
        <w:t>产品</w:t>
      </w:r>
      <w:r>
        <w:rPr>
          <w:rFonts w:hint="eastAsia" w:eastAsia="仿宋_GB2312"/>
          <w:sz w:val="32"/>
          <w:szCs w:val="32"/>
        </w:rPr>
        <w:t>物质</w:t>
      </w:r>
      <w:r>
        <w:rPr>
          <w:rFonts w:eastAsia="仿宋_GB2312"/>
          <w:sz w:val="32"/>
          <w:szCs w:val="32"/>
        </w:rPr>
        <w:t>需求</w:t>
      </w:r>
      <w:r>
        <w:rPr>
          <w:rFonts w:hint="eastAsia" w:eastAsia="仿宋_GB2312"/>
          <w:sz w:val="32"/>
          <w:szCs w:val="32"/>
        </w:rPr>
        <w:t>被极大开发</w:t>
      </w:r>
      <w:r>
        <w:rPr>
          <w:rFonts w:eastAsia="仿宋_GB2312"/>
          <w:sz w:val="32"/>
          <w:szCs w:val="32"/>
        </w:rPr>
        <w:t>。</w:t>
      </w:r>
      <w:r>
        <w:rPr>
          <w:rFonts w:hint="eastAsia" w:eastAsia="仿宋_GB2312"/>
          <w:sz w:val="32"/>
          <w:szCs w:val="32"/>
        </w:rPr>
        <w:t>工业设计和</w:t>
      </w:r>
      <w:r>
        <w:rPr>
          <w:rFonts w:eastAsia="仿宋_GB2312"/>
          <w:sz w:val="32"/>
          <w:szCs w:val="32"/>
        </w:rPr>
        <w:t>制造行业发展迅速</w:t>
      </w:r>
      <w:r>
        <w:rPr>
          <w:rFonts w:hint="eastAsia" w:eastAsia="仿宋_GB2312"/>
          <w:sz w:val="32"/>
          <w:szCs w:val="32"/>
        </w:rPr>
        <w:t>。然而近年来，在经历了亚洲金融危机、国际金融危机和欧债危机的多重影响后，制造业的发展受到了相应制约，宏观经济环境较为严峻。而且，中国制造</w:t>
      </w:r>
      <w:r>
        <w:rPr>
          <w:rFonts w:eastAsia="仿宋_GB2312"/>
          <w:sz w:val="32"/>
          <w:szCs w:val="32"/>
        </w:rPr>
        <w:t>的产品在</w:t>
      </w:r>
      <w:r>
        <w:rPr>
          <w:rFonts w:hint="eastAsia" w:eastAsia="仿宋_GB2312"/>
          <w:sz w:val="32"/>
          <w:szCs w:val="32"/>
        </w:rPr>
        <w:t>外观</w:t>
      </w:r>
      <w:r>
        <w:rPr>
          <w:rFonts w:eastAsia="仿宋_GB2312"/>
          <w:sz w:val="32"/>
          <w:szCs w:val="32"/>
        </w:rPr>
        <w:t>、工艺、质量等多方面还是与国外</w:t>
      </w:r>
      <w:r>
        <w:rPr>
          <w:rFonts w:hint="eastAsia" w:eastAsia="仿宋_GB2312"/>
          <w:sz w:val="32"/>
          <w:szCs w:val="32"/>
        </w:rPr>
        <w:t>产品</w:t>
      </w:r>
      <w:r>
        <w:rPr>
          <w:rFonts w:eastAsia="仿宋_GB2312"/>
          <w:sz w:val="32"/>
          <w:szCs w:val="32"/>
        </w:rPr>
        <w:t>存在一定差距</w:t>
      </w:r>
      <w:r>
        <w:rPr>
          <w:rFonts w:hint="eastAsia" w:eastAsia="仿宋_GB2312"/>
          <w:sz w:val="32"/>
          <w:szCs w:val="32"/>
        </w:rPr>
        <w:t>，我们</w:t>
      </w:r>
      <w:r>
        <w:rPr>
          <w:rFonts w:eastAsia="仿宋_GB2312"/>
          <w:sz w:val="32"/>
          <w:szCs w:val="32"/>
        </w:rPr>
        <w:t>在设计手段、设计工具、设计方法和流程</w:t>
      </w:r>
      <w:r>
        <w:rPr>
          <w:rFonts w:hint="eastAsia" w:eastAsia="仿宋_GB2312"/>
          <w:sz w:val="32"/>
          <w:szCs w:val="32"/>
        </w:rPr>
        <w:t>方面</w:t>
      </w:r>
      <w:r>
        <w:rPr>
          <w:rFonts w:eastAsia="仿宋_GB2312"/>
          <w:sz w:val="32"/>
          <w:szCs w:val="32"/>
        </w:rPr>
        <w:t>存储不足</w:t>
      </w:r>
      <w:r>
        <w:rPr>
          <w:rFonts w:hint="eastAsia" w:eastAsia="仿宋_GB2312"/>
          <w:sz w:val="32"/>
          <w:szCs w:val="32"/>
        </w:rPr>
        <w:t>、</w:t>
      </w:r>
      <w:r>
        <w:rPr>
          <w:rFonts w:eastAsia="仿宋_GB2312"/>
          <w:sz w:val="32"/>
          <w:szCs w:val="32"/>
        </w:rPr>
        <w:t>研究不深</w:t>
      </w:r>
      <w:r>
        <w:rPr>
          <w:rFonts w:hint="eastAsia" w:eastAsia="仿宋_GB2312"/>
          <w:sz w:val="32"/>
          <w:szCs w:val="32"/>
        </w:rPr>
        <w:t>，迫切需要科学理论的指导。虽说近年来，国内已有越来越多的优秀人才投入工业设计和</w:t>
      </w:r>
      <w:r>
        <w:rPr>
          <w:rFonts w:eastAsia="仿宋_GB2312"/>
          <w:sz w:val="32"/>
          <w:szCs w:val="32"/>
        </w:rPr>
        <w:t>产品创新</w:t>
      </w:r>
      <w:r>
        <w:rPr>
          <w:rFonts w:hint="eastAsia" w:eastAsia="仿宋_GB2312"/>
          <w:sz w:val="32"/>
          <w:szCs w:val="32"/>
        </w:rPr>
        <w:t>的研究领域中，取得了多项令人瞩目的成果。但是总量上与人才市场的需求还相距甚远，工业设计专业人才严重匮乏。</w:t>
      </w:r>
    </w:p>
    <w:p>
      <w:pPr>
        <w:spacing w:line="560" w:lineRule="exact"/>
        <w:ind w:firstLine="640" w:firstLineChars="200"/>
        <w:rPr>
          <w:rFonts w:eastAsia="仿宋_GB2312"/>
          <w:sz w:val="32"/>
          <w:szCs w:val="32"/>
        </w:rPr>
      </w:pPr>
      <w:r>
        <w:rPr>
          <w:rFonts w:hint="eastAsia" w:eastAsia="仿宋_GB2312"/>
          <w:sz w:val="32"/>
          <w:szCs w:val="32"/>
        </w:rPr>
        <w:t>从</w:t>
      </w:r>
      <w:r>
        <w:rPr>
          <w:rFonts w:eastAsia="仿宋_GB2312"/>
          <w:sz w:val="32"/>
          <w:szCs w:val="32"/>
        </w:rPr>
        <w:t>制造大国向</w:t>
      </w:r>
      <w:r>
        <w:rPr>
          <w:rFonts w:hint="eastAsia" w:eastAsia="仿宋_GB2312"/>
          <w:sz w:val="32"/>
          <w:szCs w:val="32"/>
        </w:rPr>
        <w:t>创造</w:t>
      </w:r>
      <w:r>
        <w:rPr>
          <w:rFonts w:eastAsia="仿宋_GB2312"/>
          <w:sz w:val="32"/>
          <w:szCs w:val="32"/>
        </w:rPr>
        <w:t>大国转型是当前产业转型和发展的必然方向。李克强</w:t>
      </w:r>
      <w:r>
        <w:rPr>
          <w:rFonts w:hint="eastAsia" w:eastAsia="仿宋_GB2312"/>
          <w:sz w:val="32"/>
          <w:szCs w:val="32"/>
        </w:rPr>
        <w:t>总理</w:t>
      </w:r>
      <w:r>
        <w:rPr>
          <w:rFonts w:eastAsia="仿宋_GB2312"/>
          <w:sz w:val="32"/>
          <w:szCs w:val="32"/>
        </w:rPr>
        <w:t>曾在公开场合发出“大众创业、万众创新”的号召，最早是在2014年9月的夏季达沃斯论坛上。当时他提出，要在960万平方公里土地上掀起“大众创业”</w:t>
      </w:r>
      <w:r>
        <w:rPr>
          <w:rFonts w:hint="eastAsia" w:eastAsia="仿宋_GB2312"/>
          <w:sz w:val="32"/>
          <w:szCs w:val="32"/>
        </w:rPr>
        <w:t>、</w:t>
      </w:r>
      <w:r>
        <w:rPr>
          <w:rFonts w:eastAsia="仿宋_GB2312"/>
          <w:sz w:val="32"/>
          <w:szCs w:val="32"/>
        </w:rPr>
        <w:t>“草根创业”的新浪潮，形成“万众创新”</w:t>
      </w:r>
      <w:r>
        <w:rPr>
          <w:rFonts w:hint="eastAsia" w:eastAsia="仿宋_GB2312"/>
          <w:sz w:val="32"/>
          <w:szCs w:val="32"/>
        </w:rPr>
        <w:t>、</w:t>
      </w:r>
      <w:r>
        <w:rPr>
          <w:rFonts w:eastAsia="仿宋_GB2312"/>
          <w:sz w:val="32"/>
          <w:szCs w:val="32"/>
        </w:rPr>
        <w:t>“人人创新”的新势态。此后，他在首届世界互联网大会、国务院常务会议和各种场合中频频阐释这一关键词。2015年</w:t>
      </w:r>
      <w:r>
        <w:fldChar w:fldCharType="begin"/>
      </w:r>
      <w:r>
        <w:instrText xml:space="preserve"> HYPERLINK "https://baike.so.com/doc/3553743-3737550.html" \t "_blank" </w:instrText>
      </w:r>
      <w:r>
        <w:fldChar w:fldCharType="separate"/>
      </w:r>
      <w:r>
        <w:rPr>
          <w:rFonts w:eastAsia="仿宋_GB2312"/>
          <w:sz w:val="32"/>
          <w:szCs w:val="32"/>
        </w:rPr>
        <w:t>李克强</w:t>
      </w:r>
      <w:r>
        <w:rPr>
          <w:rFonts w:eastAsia="仿宋_GB2312"/>
          <w:sz w:val="32"/>
          <w:szCs w:val="32"/>
        </w:rPr>
        <w:fldChar w:fldCharType="end"/>
      </w:r>
      <w:r>
        <w:rPr>
          <w:rFonts w:eastAsia="仿宋_GB2312"/>
          <w:sz w:val="32"/>
          <w:szCs w:val="32"/>
        </w:rPr>
        <w:t>总理在政府工作报告中如此表述：推动大众创业、万众创新，“既可以扩大就业、增加居民收入，又有利于促进社会纵向流动和公平正义”。在论及创业创新文化时，强调“让人们在创造财富的过程中，更好地实现精神追求和自身价值”。</w:t>
      </w:r>
      <w:r>
        <w:rPr>
          <w:rFonts w:hint="eastAsia" w:eastAsia="仿宋_GB2312"/>
          <w:sz w:val="32"/>
          <w:szCs w:val="32"/>
        </w:rPr>
        <w:t>我们应积极响应国务院的号召，大力加强在艺术设计理论与应用方面的深入研究，努力培养高素质的设计创新人才，从根本上解决影响制造业转型</w:t>
      </w:r>
      <w:r>
        <w:rPr>
          <w:rFonts w:eastAsia="仿宋_GB2312"/>
          <w:sz w:val="32"/>
          <w:szCs w:val="32"/>
        </w:rPr>
        <w:t>升级</w:t>
      </w:r>
      <w:r>
        <w:rPr>
          <w:rFonts w:hint="eastAsia" w:eastAsia="仿宋_GB2312"/>
          <w:sz w:val="32"/>
          <w:szCs w:val="32"/>
        </w:rPr>
        <w:t>的障碍。面对我省高端设计</w:t>
      </w:r>
      <w:r>
        <w:rPr>
          <w:rFonts w:eastAsia="仿宋_GB2312"/>
          <w:sz w:val="32"/>
          <w:szCs w:val="32"/>
        </w:rPr>
        <w:t>创新人才的</w:t>
      </w:r>
      <w:r>
        <w:rPr>
          <w:rFonts w:hint="eastAsia" w:eastAsia="仿宋_GB2312"/>
          <w:sz w:val="32"/>
          <w:szCs w:val="32"/>
        </w:rPr>
        <w:t>巨大缺口，为满足市场的人才需求，开设本科工业设计专业的高等教育自学考试就成为必然选择。预计本专业的开设将有很好的前景。根据省考试院《高等教育自学考试开考专业清单新旧专业对照表（本科层次）》，之前的《艺术设计》专业更改为《工业设计》专业，根据2016年山东省普通高校招生计划（专科、高职类）统计，16年共有1887名生源。</w:t>
      </w:r>
    </w:p>
    <w:p>
      <w:pPr>
        <w:spacing w:line="560" w:lineRule="exact"/>
        <w:ind w:firstLine="640" w:firstLineChars="200"/>
        <w:rPr>
          <w:rFonts w:hint="eastAsia" w:eastAsia="黑体" w:cs="黑体"/>
          <w:bCs/>
          <w:sz w:val="32"/>
          <w:szCs w:val="32"/>
        </w:rPr>
      </w:pPr>
      <w:r>
        <w:rPr>
          <w:rFonts w:hint="eastAsia" w:eastAsia="黑体" w:cs="黑体"/>
          <w:bCs/>
          <w:sz w:val="32"/>
          <w:szCs w:val="32"/>
        </w:rPr>
        <w:t>二、主考院校情况</w:t>
      </w:r>
    </w:p>
    <w:p>
      <w:pPr>
        <w:spacing w:line="560" w:lineRule="exact"/>
        <w:ind w:firstLine="640" w:firstLineChars="200"/>
        <w:rPr>
          <w:rFonts w:eastAsia="仿宋_GB2312"/>
          <w:sz w:val="32"/>
          <w:szCs w:val="32"/>
        </w:rPr>
      </w:pPr>
      <w:r>
        <w:rPr>
          <w:rFonts w:hint="eastAsia" w:eastAsia="仿宋_GB2312"/>
          <w:sz w:val="32"/>
          <w:szCs w:val="32"/>
        </w:rPr>
        <w:t>齐鲁工业大学是山东省重点建设的省属普通本科高校，是国务院学位委员会批准的硕士学位授权单位和全国首批学士学位授权单位。学校创建于1948年，是山东省建校较早的公办本科院校之一。建校60多年来，学校已发展成为拥有71个本科专业，10个硕士学位授权一级学科、68个二级学科硕士点，9个工程硕士授权领域、3个艺术硕士授权领域、1个金融硕士授权领域，2个翻译硕士授权领域，涵盖工、理、文、经、管、法、医、艺等学科门类的多科性大学，是首批山东特色名校工程学校和“山东省2011协同创新中心”牵头单位，被主流媒体评为山东省十大“最具社会口碑学校”、山东省“最具就业竞争力本科院校”。学校现有2个学部、18个学院，在校生总数30000人，成教在读生近万人，有着十分丰富的普教、成教教学管理经验。</w:t>
      </w:r>
    </w:p>
    <w:p>
      <w:pPr>
        <w:spacing w:line="560" w:lineRule="exact"/>
        <w:ind w:firstLine="640" w:firstLineChars="200"/>
        <w:rPr>
          <w:rFonts w:eastAsia="仿宋_GB2312"/>
          <w:sz w:val="32"/>
          <w:szCs w:val="32"/>
        </w:rPr>
      </w:pPr>
      <w:r>
        <w:rPr>
          <w:rFonts w:hint="eastAsia" w:eastAsia="仿宋_GB2312"/>
          <w:sz w:val="32"/>
          <w:szCs w:val="32"/>
        </w:rPr>
        <w:t>齐鲁工业大学艺术学院现有专业教师78人，其中教授14人，副教授24人，硕士研究生导师30余人。下设工业设计</w:t>
      </w:r>
      <w:r>
        <w:rPr>
          <w:rFonts w:eastAsia="仿宋_GB2312"/>
          <w:sz w:val="32"/>
          <w:szCs w:val="32"/>
        </w:rPr>
        <w:t>、</w:t>
      </w:r>
      <w:r>
        <w:rPr>
          <w:rFonts w:hint="eastAsia" w:eastAsia="仿宋_GB2312"/>
          <w:sz w:val="32"/>
          <w:szCs w:val="32"/>
        </w:rPr>
        <w:t>视觉传达设计、环境设计、服装与服饰设计、摄影、音乐表演6个本科专业、10个专业方向。</w:t>
      </w:r>
      <w:r>
        <w:rPr>
          <w:rFonts w:eastAsia="仿宋_GB2312"/>
          <w:sz w:val="32"/>
          <w:szCs w:val="32"/>
        </w:rPr>
        <w:t>工业设计专业</w:t>
      </w:r>
      <w:r>
        <w:rPr>
          <w:rFonts w:hint="eastAsia" w:eastAsia="仿宋_GB2312"/>
          <w:sz w:val="32"/>
          <w:szCs w:val="32"/>
        </w:rPr>
        <w:t>师资雄厚，设施</w:t>
      </w:r>
      <w:r>
        <w:rPr>
          <w:rFonts w:eastAsia="仿宋_GB2312"/>
          <w:sz w:val="32"/>
          <w:szCs w:val="32"/>
        </w:rPr>
        <w:t>完善</w:t>
      </w:r>
      <w:r>
        <w:rPr>
          <w:rFonts w:hint="eastAsia" w:eastAsia="仿宋_GB2312"/>
          <w:sz w:val="32"/>
          <w:szCs w:val="32"/>
        </w:rPr>
        <w:t>，在</w:t>
      </w:r>
      <w:r>
        <w:rPr>
          <w:rFonts w:eastAsia="仿宋_GB2312"/>
          <w:sz w:val="32"/>
          <w:szCs w:val="32"/>
        </w:rPr>
        <w:t>2017</w:t>
      </w:r>
      <w:r>
        <w:rPr>
          <w:rFonts w:hint="eastAsia" w:eastAsia="仿宋_GB2312"/>
          <w:sz w:val="32"/>
          <w:szCs w:val="32"/>
        </w:rPr>
        <w:t>年</w:t>
      </w:r>
      <w:r>
        <w:rPr>
          <w:rFonts w:eastAsia="仿宋_GB2312"/>
          <w:sz w:val="32"/>
          <w:szCs w:val="32"/>
        </w:rPr>
        <w:t>被</w:t>
      </w:r>
      <w:r>
        <w:rPr>
          <w:rFonts w:hint="eastAsia" w:eastAsia="仿宋_GB2312"/>
          <w:sz w:val="32"/>
          <w:szCs w:val="32"/>
        </w:rPr>
        <w:t>我省</w:t>
      </w:r>
      <w:r>
        <w:rPr>
          <w:rFonts w:eastAsia="仿宋_GB2312"/>
          <w:sz w:val="32"/>
          <w:szCs w:val="32"/>
        </w:rPr>
        <w:t>评为</w:t>
      </w:r>
      <w:r>
        <w:rPr>
          <w:rFonts w:hint="eastAsia" w:eastAsia="仿宋_GB2312"/>
          <w:sz w:val="32"/>
          <w:szCs w:val="32"/>
        </w:rPr>
        <w:t>高水平应用型重点培育专业。拥有设计行业最先进的实验实习设备，完全具备工业设计专业开考的要求。现有产品模型实验室、油泥实验室、快速成型实验室、德国费斯托木工实验室、陶艺实验室、金属工艺工作室等6个实验室，占地面积达500多平方米。主要仪器设备有3D打印机、三坐标测量仪、嘉宝雕刻机、激光雕刻机、德国费斯托木工系列设备、拉坯机以及大量配套小工具。完备的实验室设备给专业教学提供了良好基础。</w:t>
      </w:r>
    </w:p>
    <w:p>
      <w:pPr>
        <w:spacing w:line="560" w:lineRule="exact"/>
        <w:ind w:firstLine="640" w:firstLineChars="200"/>
        <w:rPr>
          <w:rFonts w:hint="eastAsia" w:eastAsia="黑体" w:cs="黑体"/>
          <w:bCs/>
          <w:sz w:val="32"/>
          <w:szCs w:val="32"/>
        </w:rPr>
      </w:pPr>
      <w:r>
        <w:rPr>
          <w:rFonts w:hint="eastAsia" w:eastAsia="黑体" w:cs="黑体"/>
          <w:bCs/>
          <w:sz w:val="32"/>
          <w:szCs w:val="32"/>
        </w:rPr>
        <w:t>三、高等教育自学考试产品设计专业（独立本科段）考试计划</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（一）指导思想 </w:t>
      </w:r>
    </w:p>
    <w:p>
      <w:pPr>
        <w:spacing w:line="560" w:lineRule="exact"/>
        <w:ind w:firstLine="640" w:firstLineChars="200"/>
        <w:rPr>
          <w:rFonts w:eastAsia="仿宋_GB2312"/>
          <w:sz w:val="32"/>
          <w:szCs w:val="32"/>
        </w:rPr>
      </w:pPr>
      <w:r>
        <w:rPr>
          <w:rFonts w:hint="eastAsia" w:eastAsia="仿宋_GB2312"/>
          <w:sz w:val="32"/>
          <w:szCs w:val="32"/>
        </w:rPr>
        <w:t>高等教育自学考试的学历考试是一种国家考试，是我国高等教育体系的重要组成部分。它是个人自学、社会助学和国家考试相结合的一种有效教育方式，是培养高等专业人才的良好途径。</w:t>
      </w:r>
    </w:p>
    <w:p>
      <w:pPr>
        <w:spacing w:line="560" w:lineRule="exact"/>
        <w:ind w:firstLine="640" w:firstLineChars="200"/>
        <w:rPr>
          <w:rFonts w:eastAsia="仿宋_GB2312"/>
          <w:sz w:val="32"/>
          <w:szCs w:val="32"/>
        </w:rPr>
      </w:pPr>
      <w:r>
        <w:rPr>
          <w:rFonts w:hint="eastAsia" w:eastAsia="仿宋_GB2312"/>
          <w:sz w:val="32"/>
          <w:szCs w:val="32"/>
        </w:rPr>
        <w:t>高等教育自学考试产品设计专业（独立本科段）的开考，是为了适应当代工业设计发展的需要，</w:t>
      </w:r>
      <w:r>
        <w:rPr>
          <w:rFonts w:eastAsia="仿宋_GB2312"/>
          <w:sz w:val="32"/>
          <w:szCs w:val="32"/>
        </w:rPr>
        <w:t>适应我国</w:t>
      </w:r>
      <w:r>
        <w:rPr>
          <w:rFonts w:hint="eastAsia" w:eastAsia="仿宋_GB2312"/>
          <w:sz w:val="32"/>
          <w:szCs w:val="32"/>
        </w:rPr>
        <w:t>制造业</w:t>
      </w:r>
      <w:r>
        <w:rPr>
          <w:rFonts w:eastAsia="仿宋_GB2312"/>
          <w:sz w:val="32"/>
          <w:szCs w:val="32"/>
        </w:rPr>
        <w:t>升级和产业转型</w:t>
      </w:r>
      <w:r>
        <w:rPr>
          <w:rFonts w:hint="eastAsia" w:eastAsia="仿宋_GB2312"/>
          <w:sz w:val="32"/>
          <w:szCs w:val="32"/>
        </w:rPr>
        <w:t>需要，努力提高已具有专科和相当于专科学历从业人员的素质，更好、更有效的服务于国家的经济建设，满足广大人民群众的生活需求。工业设计专业要求在总体上达到与全日制高等院校同类专业、同层次毕业生的相应水平。但更强调自学者应用及设计能力的培养，注重考核自学者对本专业的基本理论、基础知识和基本技能的掌握，考核运用所学知识发现</w:t>
      </w:r>
      <w:r>
        <w:rPr>
          <w:rFonts w:eastAsia="仿宋_GB2312"/>
          <w:sz w:val="32"/>
          <w:szCs w:val="32"/>
        </w:rPr>
        <w:t>、</w:t>
      </w:r>
      <w:r>
        <w:rPr>
          <w:rFonts w:hint="eastAsia" w:eastAsia="仿宋_GB2312"/>
          <w:sz w:val="32"/>
          <w:szCs w:val="32"/>
        </w:rPr>
        <w:t>分析和解决实际问题的能力。</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（二）学历层次与规格 </w:t>
      </w:r>
    </w:p>
    <w:p>
      <w:pPr>
        <w:spacing w:line="560" w:lineRule="exact"/>
        <w:ind w:firstLine="640" w:firstLineChars="200"/>
        <w:rPr>
          <w:rFonts w:eastAsia="仿宋_GB2312"/>
          <w:sz w:val="32"/>
          <w:szCs w:val="32"/>
        </w:rPr>
      </w:pPr>
      <w:r>
        <w:rPr>
          <w:rFonts w:hint="eastAsia" w:eastAsia="仿宋_GB2312"/>
          <w:sz w:val="32"/>
          <w:szCs w:val="32"/>
        </w:rPr>
        <w:t>产品设计（独立本科段）为本科层次。课程设置均采用学分制，每门课程考试合格后发给单科合格证书。凡按照考试计划全部课程取得合格成绩，累计71学分、完成毕业论文，并核准专科毕业证书后，发给本科毕业证书；同时，如果其学业水平达到了国家规定的学位标准，按照《中华人民共和国高等教育法》和《中华人民共和国学位条例》的规定，由具有学位授予权的主考院校授予学士学位。</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（三）培养目标与基本要求 </w:t>
      </w:r>
    </w:p>
    <w:p>
      <w:pPr>
        <w:spacing w:line="560" w:lineRule="exact"/>
        <w:ind w:firstLine="640" w:firstLineChars="200"/>
        <w:rPr>
          <w:rFonts w:eastAsia="仿宋_GB2312"/>
          <w:sz w:val="32"/>
          <w:szCs w:val="32"/>
        </w:rPr>
      </w:pPr>
      <w:r>
        <w:rPr>
          <w:rFonts w:hint="eastAsia" w:eastAsia="仿宋_GB2312"/>
          <w:sz w:val="32"/>
          <w:szCs w:val="32"/>
        </w:rPr>
        <w:t>专业培养目标：本专业培养从事工业设计、教学和科研方面的高级专门人才。</w:t>
      </w:r>
    </w:p>
    <w:p>
      <w:pPr>
        <w:spacing w:line="560" w:lineRule="exact"/>
        <w:ind w:firstLine="640" w:firstLineChars="200"/>
        <w:rPr>
          <w:rFonts w:eastAsia="仿宋_GB2312"/>
          <w:sz w:val="32"/>
          <w:szCs w:val="32"/>
        </w:rPr>
      </w:pPr>
      <w:r>
        <w:rPr>
          <w:rFonts w:hint="eastAsia" w:eastAsia="仿宋_GB2312"/>
          <w:sz w:val="32"/>
          <w:szCs w:val="32"/>
        </w:rPr>
        <w:t>基本要求：应考者应认真学习马克思主义、毛泽东思想和邓小平理论，坚持党的基本路线，热爱祖国，具有良好的社会公德和职业道德，积极为社会经济建设服务；掌握工业设计的基本原理和知识、工业设计的专业技能和方法；具有较强的独立设计实践和产品开发能力；具有初步的阅读本专业外文资料的能力。</w:t>
      </w:r>
    </w:p>
    <w:p>
      <w:pPr>
        <w:spacing w:line="560" w:lineRule="exact"/>
        <w:ind w:firstLine="640" w:firstLineChars="200"/>
        <w:rPr>
          <w:rFonts w:hint="eastAsia" w:ascii="楷体_GB2312" w:eastAsia="楷体_GB2312" w:cs="楷体"/>
          <w:b/>
          <w:kern w:val="0"/>
          <w:sz w:val="32"/>
          <w:szCs w:val="32"/>
        </w:rPr>
      </w:pPr>
      <w:r>
        <w:rPr>
          <w:rFonts w:hint="eastAsia" w:ascii="楷体_GB2312" w:eastAsia="楷体_GB2312" w:cs="楷体"/>
          <w:sz w:val="32"/>
          <w:szCs w:val="32"/>
        </w:rPr>
        <w:t>（四）课程设置与学分</w:t>
      </w:r>
    </w:p>
    <w:p>
      <w:pPr>
        <w:spacing w:line="560" w:lineRule="exact"/>
        <w:ind w:firstLine="560" w:firstLineChars="200"/>
        <w:rPr>
          <w:rFonts w:hint="eastAsia" w:eastAsia="楷体" w:cs="楷体"/>
          <w:b/>
          <w:kern w:val="0"/>
          <w:sz w:val="32"/>
          <w:szCs w:val="32"/>
        </w:rPr>
      </w:pPr>
      <w:r>
        <w:rPr>
          <w:rFonts w:hint="eastAsia" w:eastAsia="仿宋_GB2312" w:cs="仿宋_GB2312"/>
          <w:kern w:val="0"/>
          <w:sz w:val="28"/>
          <w:szCs w:val="28"/>
        </w:rPr>
        <w:t xml:space="preserve">专业代码：130504                         </w:t>
      </w:r>
    </w:p>
    <w:tbl>
      <w:tblPr>
        <w:tblStyle w:val="4"/>
        <w:tblW w:w="878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96"/>
        <w:gridCol w:w="4400"/>
        <w:gridCol w:w="82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序号</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课程代码</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课程名称</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学分</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1</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00015</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英语(二)</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14</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2</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10168</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工业设计毕业设计(论文)</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0</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00699</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材料加工和成型工艺</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01933</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现代工业设计史论</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01934</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机械制图(四)</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6</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01935</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产品构造</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7</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01936</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人机工程学(二)</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8</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03708</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中国近现代史纲要</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2</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9</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03709</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马克思主义基本原理概论</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restart"/>
            <w:shd w:val="clear" w:color="000000" w:fill="FFFFFF"/>
            <w:vAlign w:val="center"/>
          </w:tcPr>
          <w:p>
            <w:pPr>
              <w:jc w:val="center"/>
              <w:rPr>
                <w:rFonts w:hint="eastAsia" w:cs="宋体"/>
                <w:color w:val="000000"/>
                <w:kern w:val="0"/>
                <w:sz w:val="24"/>
              </w:rPr>
            </w:pPr>
            <w:r>
              <w:rPr>
                <w:rFonts w:hint="eastAsia" w:cs="宋体"/>
                <w:color w:val="000000"/>
                <w:kern w:val="0"/>
                <w:sz w:val="24"/>
              </w:rPr>
              <w:t>10</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04851</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产品设计程序与方法</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2</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continue"/>
            <w:shd w:val="clear" w:color="000000" w:fill="FFFFFF"/>
            <w:vAlign w:val="center"/>
          </w:tcPr>
          <w:p>
            <w:pPr>
              <w:jc w:val="center"/>
              <w:rPr>
                <w:rFonts w:hint="eastAsia" w:cs="宋体"/>
                <w:color w:val="000000"/>
                <w:kern w:val="0"/>
                <w:sz w:val="24"/>
              </w:rPr>
            </w:pP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04852</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产品设计程序与方法(实践)</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11</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07075</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计算机辅助设计</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5</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12</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07078</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专业绘画</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4</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restart"/>
            <w:shd w:val="clear" w:color="000000" w:fill="FFFFFF"/>
            <w:vAlign w:val="center"/>
          </w:tcPr>
          <w:p>
            <w:pPr>
              <w:jc w:val="center"/>
              <w:rPr>
                <w:rFonts w:hint="eastAsia" w:cs="宋体"/>
                <w:color w:val="000000"/>
                <w:kern w:val="0"/>
                <w:sz w:val="24"/>
              </w:rPr>
            </w:pPr>
            <w:r>
              <w:rPr>
                <w:rFonts w:hint="eastAsia" w:cs="宋体"/>
                <w:color w:val="000000"/>
                <w:kern w:val="0"/>
                <w:sz w:val="24"/>
              </w:rPr>
              <w:t>13</w:t>
            </w:r>
          </w:p>
        </w:tc>
        <w:tc>
          <w:tcPr>
            <w:tcW w:w="1596" w:type="dxa"/>
            <w:shd w:val="clear" w:color="000000" w:fill="FFFFFF"/>
            <w:vAlign w:val="center"/>
          </w:tcPr>
          <w:p>
            <w:pPr>
              <w:jc w:val="center"/>
              <w:rPr>
                <w:rFonts w:hint="eastAsia" w:cs="宋体"/>
                <w:color w:val="000000"/>
                <w:sz w:val="24"/>
              </w:rPr>
            </w:pPr>
            <w:r>
              <w:rPr>
                <w:rFonts w:hint="eastAsia" w:cs="宋体"/>
                <w:color w:val="000000"/>
                <w:sz w:val="24"/>
              </w:rPr>
              <w:t>04840</w:t>
            </w:r>
          </w:p>
        </w:tc>
        <w:tc>
          <w:tcPr>
            <w:tcW w:w="4400" w:type="dxa"/>
            <w:shd w:val="clear" w:color="000000" w:fill="FFFFFF"/>
            <w:vAlign w:val="center"/>
          </w:tcPr>
          <w:p>
            <w:pPr>
              <w:jc w:val="center"/>
              <w:rPr>
                <w:rFonts w:hint="eastAsia" w:cs="宋体"/>
                <w:color w:val="000000"/>
                <w:sz w:val="24"/>
              </w:rPr>
            </w:pPr>
            <w:r>
              <w:rPr>
                <w:rFonts w:hint="eastAsia" w:cs="宋体"/>
                <w:color w:val="000000"/>
                <w:sz w:val="24"/>
              </w:rPr>
              <w:t>产品设计研究</w:t>
            </w:r>
          </w:p>
        </w:tc>
        <w:tc>
          <w:tcPr>
            <w:tcW w:w="829" w:type="dxa"/>
            <w:shd w:val="clear" w:color="000000" w:fill="FFFFFF"/>
            <w:vAlign w:val="center"/>
          </w:tcPr>
          <w:p>
            <w:pPr>
              <w:jc w:val="center"/>
              <w:rPr>
                <w:rFonts w:hint="eastAsia" w:cs="宋体"/>
                <w:color w:val="000000"/>
                <w:sz w:val="24"/>
              </w:rPr>
            </w:pPr>
            <w:r>
              <w:rPr>
                <w:rFonts w:hint="eastAsia" w:cs="宋体"/>
                <w:color w:val="000000"/>
                <w:sz w:val="24"/>
              </w:rPr>
              <w:t>2</w:t>
            </w:r>
          </w:p>
        </w:tc>
        <w:tc>
          <w:tcPr>
            <w:tcW w:w="829" w:type="dxa"/>
            <w:shd w:val="clear" w:color="000000" w:fill="FFFFFF"/>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continue"/>
            <w:shd w:val="clear" w:color="000000" w:fill="FFFFFF"/>
            <w:vAlign w:val="center"/>
          </w:tcPr>
          <w:p>
            <w:pPr>
              <w:jc w:val="center"/>
              <w:rPr>
                <w:rFonts w:hint="eastAsia" w:cs="宋体"/>
                <w:color w:val="000000"/>
                <w:kern w:val="0"/>
                <w:sz w:val="24"/>
              </w:rPr>
            </w:pPr>
          </w:p>
        </w:tc>
        <w:tc>
          <w:tcPr>
            <w:tcW w:w="1596" w:type="dxa"/>
            <w:shd w:val="clear" w:color="000000" w:fill="FFFFFF"/>
            <w:vAlign w:val="center"/>
          </w:tcPr>
          <w:p>
            <w:pPr>
              <w:jc w:val="center"/>
              <w:rPr>
                <w:rFonts w:hint="eastAsia" w:cs="宋体"/>
                <w:color w:val="000000"/>
                <w:sz w:val="24"/>
              </w:rPr>
            </w:pPr>
            <w:r>
              <w:rPr>
                <w:rFonts w:hint="eastAsia" w:cs="宋体"/>
                <w:color w:val="000000"/>
                <w:sz w:val="24"/>
              </w:rPr>
              <w:t>04841</w:t>
            </w:r>
          </w:p>
        </w:tc>
        <w:tc>
          <w:tcPr>
            <w:tcW w:w="4400" w:type="dxa"/>
            <w:shd w:val="clear" w:color="000000" w:fill="FFFFFF"/>
            <w:vAlign w:val="center"/>
          </w:tcPr>
          <w:p>
            <w:pPr>
              <w:jc w:val="center"/>
              <w:rPr>
                <w:rFonts w:hint="eastAsia" w:cs="宋体"/>
                <w:color w:val="000000"/>
                <w:sz w:val="24"/>
              </w:rPr>
            </w:pPr>
            <w:r>
              <w:rPr>
                <w:rFonts w:hint="eastAsia" w:cs="宋体"/>
                <w:color w:val="000000"/>
                <w:sz w:val="24"/>
              </w:rPr>
              <w:t>产品设计研究(实践)</w:t>
            </w:r>
          </w:p>
        </w:tc>
        <w:tc>
          <w:tcPr>
            <w:tcW w:w="829" w:type="dxa"/>
            <w:shd w:val="clear" w:color="000000" w:fill="FFFFFF"/>
            <w:vAlign w:val="center"/>
          </w:tcPr>
          <w:p>
            <w:pPr>
              <w:jc w:val="center"/>
              <w:rPr>
                <w:rFonts w:hint="eastAsia" w:cs="宋体"/>
                <w:color w:val="000000"/>
                <w:sz w:val="24"/>
              </w:rPr>
            </w:pPr>
            <w:r>
              <w:rPr>
                <w:rFonts w:hint="eastAsia" w:cs="宋体"/>
                <w:color w:val="000000"/>
                <w:sz w:val="24"/>
              </w:rPr>
              <w:t>3</w:t>
            </w:r>
          </w:p>
        </w:tc>
        <w:tc>
          <w:tcPr>
            <w:tcW w:w="829" w:type="dxa"/>
            <w:shd w:val="clear" w:color="000000" w:fill="FFFFFF"/>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restart"/>
            <w:shd w:val="clear" w:color="000000" w:fill="FFFFFF"/>
            <w:vAlign w:val="center"/>
          </w:tcPr>
          <w:p>
            <w:pPr>
              <w:jc w:val="center"/>
              <w:rPr>
                <w:rFonts w:hint="eastAsia" w:cs="宋体"/>
                <w:color w:val="000000"/>
                <w:kern w:val="0"/>
                <w:sz w:val="24"/>
              </w:rPr>
            </w:pPr>
            <w:r>
              <w:rPr>
                <w:rFonts w:hint="eastAsia" w:cs="宋体"/>
                <w:color w:val="000000"/>
                <w:kern w:val="0"/>
                <w:sz w:val="24"/>
              </w:rPr>
              <w:t>14</w:t>
            </w:r>
          </w:p>
        </w:tc>
        <w:tc>
          <w:tcPr>
            <w:tcW w:w="1596" w:type="dxa"/>
            <w:shd w:val="clear" w:color="000000" w:fill="FFFFFF"/>
            <w:vAlign w:val="center"/>
          </w:tcPr>
          <w:p>
            <w:pPr>
              <w:jc w:val="center"/>
              <w:rPr>
                <w:rFonts w:hint="eastAsia" w:cs="宋体"/>
                <w:color w:val="000000"/>
                <w:sz w:val="24"/>
              </w:rPr>
            </w:pPr>
            <w:r>
              <w:rPr>
                <w:rFonts w:hint="eastAsia" w:cs="宋体"/>
                <w:color w:val="000000"/>
                <w:sz w:val="24"/>
              </w:rPr>
              <w:t>04842</w:t>
            </w:r>
          </w:p>
        </w:tc>
        <w:tc>
          <w:tcPr>
            <w:tcW w:w="4400" w:type="dxa"/>
            <w:shd w:val="clear" w:color="000000" w:fill="FFFFFF"/>
            <w:vAlign w:val="center"/>
          </w:tcPr>
          <w:p>
            <w:pPr>
              <w:jc w:val="center"/>
              <w:rPr>
                <w:rFonts w:hint="eastAsia" w:cs="宋体"/>
                <w:color w:val="000000"/>
                <w:sz w:val="24"/>
              </w:rPr>
            </w:pPr>
            <w:r>
              <w:rPr>
                <w:rFonts w:hint="eastAsia" w:cs="宋体"/>
                <w:color w:val="000000"/>
                <w:sz w:val="24"/>
              </w:rPr>
              <w:t>产品系统化设计</w:t>
            </w:r>
          </w:p>
        </w:tc>
        <w:tc>
          <w:tcPr>
            <w:tcW w:w="829" w:type="dxa"/>
            <w:shd w:val="clear" w:color="000000" w:fill="FFFFFF"/>
            <w:vAlign w:val="center"/>
          </w:tcPr>
          <w:p>
            <w:pPr>
              <w:jc w:val="center"/>
              <w:rPr>
                <w:rFonts w:hint="eastAsia" w:cs="宋体"/>
                <w:color w:val="000000"/>
                <w:sz w:val="24"/>
              </w:rPr>
            </w:pPr>
            <w:r>
              <w:rPr>
                <w:rFonts w:hint="eastAsia" w:cs="宋体"/>
                <w:color w:val="000000"/>
                <w:sz w:val="24"/>
              </w:rPr>
              <w:t>2</w:t>
            </w:r>
          </w:p>
        </w:tc>
        <w:tc>
          <w:tcPr>
            <w:tcW w:w="829" w:type="dxa"/>
            <w:shd w:val="clear" w:color="000000" w:fill="FFFFFF"/>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vMerge w:val="continue"/>
            <w:shd w:val="clear" w:color="000000" w:fill="FFFFFF"/>
            <w:vAlign w:val="center"/>
          </w:tcPr>
          <w:p>
            <w:pPr>
              <w:jc w:val="center"/>
              <w:rPr>
                <w:rFonts w:hint="eastAsia" w:cs="宋体"/>
                <w:color w:val="000000"/>
                <w:kern w:val="0"/>
                <w:sz w:val="24"/>
              </w:rPr>
            </w:pPr>
          </w:p>
        </w:tc>
        <w:tc>
          <w:tcPr>
            <w:tcW w:w="1596" w:type="dxa"/>
            <w:shd w:val="clear" w:color="000000" w:fill="FFFFFF"/>
            <w:vAlign w:val="center"/>
          </w:tcPr>
          <w:p>
            <w:pPr>
              <w:jc w:val="center"/>
              <w:rPr>
                <w:rFonts w:hint="eastAsia" w:cs="宋体"/>
                <w:color w:val="000000"/>
                <w:sz w:val="24"/>
              </w:rPr>
            </w:pPr>
            <w:r>
              <w:rPr>
                <w:rFonts w:hint="eastAsia" w:cs="宋体"/>
                <w:color w:val="000000"/>
                <w:sz w:val="24"/>
              </w:rPr>
              <w:t>04843</w:t>
            </w:r>
          </w:p>
        </w:tc>
        <w:tc>
          <w:tcPr>
            <w:tcW w:w="4400" w:type="dxa"/>
            <w:shd w:val="clear" w:color="000000" w:fill="FFFFFF"/>
            <w:vAlign w:val="center"/>
          </w:tcPr>
          <w:p>
            <w:pPr>
              <w:jc w:val="center"/>
              <w:rPr>
                <w:rFonts w:hint="eastAsia" w:cs="宋体"/>
                <w:color w:val="000000"/>
                <w:sz w:val="24"/>
              </w:rPr>
            </w:pPr>
            <w:r>
              <w:rPr>
                <w:rFonts w:hint="eastAsia" w:cs="宋体"/>
                <w:color w:val="000000"/>
                <w:sz w:val="24"/>
              </w:rPr>
              <w:t>产品系统化设计(实践)</w:t>
            </w:r>
          </w:p>
        </w:tc>
        <w:tc>
          <w:tcPr>
            <w:tcW w:w="829" w:type="dxa"/>
            <w:shd w:val="clear" w:color="000000" w:fill="FFFFFF"/>
            <w:vAlign w:val="center"/>
          </w:tcPr>
          <w:p>
            <w:pPr>
              <w:jc w:val="center"/>
              <w:rPr>
                <w:rFonts w:hint="eastAsia" w:cs="宋体"/>
                <w:color w:val="000000"/>
                <w:sz w:val="24"/>
              </w:rPr>
            </w:pPr>
            <w:r>
              <w:rPr>
                <w:rFonts w:hint="eastAsia" w:cs="宋体"/>
                <w:color w:val="000000"/>
                <w:sz w:val="24"/>
              </w:rPr>
              <w:t>3</w:t>
            </w:r>
          </w:p>
        </w:tc>
        <w:tc>
          <w:tcPr>
            <w:tcW w:w="829" w:type="dxa"/>
            <w:shd w:val="clear" w:color="000000" w:fill="FFFFFF"/>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15</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00694</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设计素描</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3" w:type="dxa"/>
            <w:shd w:val="clear" w:color="000000" w:fill="FFFFFF"/>
            <w:vAlign w:val="center"/>
          </w:tcPr>
          <w:p>
            <w:pPr>
              <w:jc w:val="center"/>
              <w:rPr>
                <w:rFonts w:hint="eastAsia" w:cs="宋体"/>
                <w:color w:val="000000"/>
                <w:kern w:val="0"/>
                <w:sz w:val="24"/>
              </w:rPr>
            </w:pPr>
            <w:r>
              <w:rPr>
                <w:rFonts w:hint="eastAsia" w:cs="宋体"/>
                <w:color w:val="000000"/>
                <w:kern w:val="0"/>
                <w:sz w:val="24"/>
              </w:rPr>
              <w:t>16</w:t>
            </w:r>
          </w:p>
        </w:tc>
        <w:tc>
          <w:tcPr>
            <w:tcW w:w="1596" w:type="dxa"/>
            <w:shd w:val="clear" w:color="000000" w:fill="FFFFFF"/>
            <w:vAlign w:val="center"/>
          </w:tcPr>
          <w:p>
            <w:pPr>
              <w:jc w:val="center"/>
              <w:rPr>
                <w:rFonts w:hint="eastAsia" w:cs="宋体"/>
                <w:color w:val="000000"/>
                <w:kern w:val="0"/>
                <w:sz w:val="24"/>
              </w:rPr>
            </w:pPr>
            <w:r>
              <w:rPr>
                <w:rFonts w:hint="eastAsia" w:cs="宋体"/>
                <w:color w:val="000000"/>
                <w:kern w:val="0"/>
                <w:sz w:val="24"/>
              </w:rPr>
              <w:t>00695</w:t>
            </w: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设计色彩</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3</w:t>
            </w:r>
          </w:p>
        </w:tc>
        <w:tc>
          <w:tcPr>
            <w:tcW w:w="829" w:type="dxa"/>
            <w:shd w:val="clear" w:color="000000" w:fill="FFFFFF"/>
            <w:vAlign w:val="center"/>
          </w:tcPr>
          <w:p>
            <w:pPr>
              <w:jc w:val="center"/>
              <w:rPr>
                <w:rFonts w:hint="eastAsia"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33" w:type="dxa"/>
            <w:shd w:val="clear" w:color="000000" w:fill="FFFFFF"/>
            <w:vAlign w:val="center"/>
          </w:tcPr>
          <w:p>
            <w:pPr>
              <w:jc w:val="center"/>
              <w:rPr>
                <w:rFonts w:hint="eastAsia" w:cs="宋体"/>
                <w:color w:val="000000"/>
                <w:kern w:val="0"/>
                <w:sz w:val="24"/>
              </w:rPr>
            </w:pPr>
          </w:p>
        </w:tc>
        <w:tc>
          <w:tcPr>
            <w:tcW w:w="1596" w:type="dxa"/>
            <w:shd w:val="clear" w:color="000000" w:fill="FFFFFF"/>
            <w:vAlign w:val="center"/>
          </w:tcPr>
          <w:p>
            <w:pPr>
              <w:jc w:val="center"/>
              <w:rPr>
                <w:rFonts w:hint="eastAsia" w:cs="宋体"/>
                <w:color w:val="000000"/>
                <w:kern w:val="0"/>
                <w:sz w:val="24"/>
              </w:rPr>
            </w:pPr>
          </w:p>
        </w:tc>
        <w:tc>
          <w:tcPr>
            <w:tcW w:w="4400" w:type="dxa"/>
            <w:shd w:val="clear" w:color="000000" w:fill="FFFFFF"/>
            <w:vAlign w:val="center"/>
          </w:tcPr>
          <w:p>
            <w:pPr>
              <w:jc w:val="center"/>
              <w:rPr>
                <w:rFonts w:hint="eastAsia" w:cs="宋体"/>
                <w:color w:val="000000"/>
                <w:kern w:val="0"/>
                <w:sz w:val="24"/>
              </w:rPr>
            </w:pPr>
            <w:r>
              <w:rPr>
                <w:rFonts w:hint="eastAsia" w:cs="宋体"/>
                <w:color w:val="000000"/>
                <w:kern w:val="0"/>
                <w:sz w:val="24"/>
              </w:rPr>
              <w:t>总学分</w:t>
            </w:r>
          </w:p>
        </w:tc>
        <w:tc>
          <w:tcPr>
            <w:tcW w:w="829" w:type="dxa"/>
            <w:shd w:val="clear" w:color="000000" w:fill="FFFFFF"/>
            <w:vAlign w:val="center"/>
          </w:tcPr>
          <w:p>
            <w:pPr>
              <w:jc w:val="center"/>
              <w:rPr>
                <w:rFonts w:hint="eastAsia" w:cs="宋体"/>
                <w:color w:val="000000"/>
                <w:kern w:val="0"/>
                <w:sz w:val="24"/>
              </w:rPr>
            </w:pPr>
            <w:r>
              <w:rPr>
                <w:rFonts w:hint="eastAsia" w:cs="宋体"/>
                <w:color w:val="000000"/>
                <w:kern w:val="0"/>
                <w:sz w:val="24"/>
              </w:rPr>
              <w:t>71</w:t>
            </w:r>
          </w:p>
        </w:tc>
        <w:tc>
          <w:tcPr>
            <w:tcW w:w="829" w:type="dxa"/>
            <w:shd w:val="clear" w:color="000000" w:fill="FFFFFF"/>
            <w:vAlign w:val="center"/>
          </w:tcPr>
          <w:p>
            <w:pPr>
              <w:jc w:val="center"/>
              <w:rPr>
                <w:rFonts w:hint="eastAsia" w:cs="宋体"/>
                <w:color w:val="000000"/>
                <w:kern w:val="0"/>
                <w:sz w:val="24"/>
              </w:rPr>
            </w:pPr>
          </w:p>
        </w:tc>
      </w:tr>
    </w:tbl>
    <w:p>
      <w:pPr>
        <w:spacing w:before="156" w:beforeLines="50" w:line="360" w:lineRule="auto"/>
        <w:ind w:firstLine="480" w:firstLineChars="200"/>
        <w:jc w:val="left"/>
        <w:rPr>
          <w:rFonts w:cs="宋体"/>
          <w:kern w:val="0"/>
          <w:sz w:val="24"/>
        </w:rPr>
      </w:pPr>
      <w:r>
        <w:rPr>
          <w:rFonts w:cs="宋体"/>
          <w:kern w:val="0"/>
          <w:sz w:val="24"/>
        </w:rPr>
        <w:t>说明</w:t>
      </w:r>
      <w:r>
        <w:rPr>
          <w:rFonts w:hint="eastAsia" w:cs="宋体"/>
          <w:kern w:val="0"/>
          <w:sz w:val="24"/>
        </w:rPr>
        <w:t>：1.考生可申请免考英语（二）,须从已开考自学考试课程中任选14学分的课程。免考英语（二）的学生不授予学士学位。</w:t>
      </w:r>
    </w:p>
    <w:p>
      <w:pPr>
        <w:spacing w:line="360" w:lineRule="auto"/>
        <w:ind w:firstLine="600" w:firstLineChars="250"/>
        <w:rPr>
          <w:rFonts w:hint="eastAsia" w:cs="宋体"/>
          <w:kern w:val="0"/>
          <w:sz w:val="24"/>
        </w:rPr>
      </w:pPr>
      <w:r>
        <w:rPr>
          <w:rFonts w:hint="eastAsia" w:cs="宋体"/>
          <w:kern w:val="0"/>
          <w:sz w:val="24"/>
        </w:rPr>
        <w:t>2.考生在全部课程考试合格后，必须进行毕业设计和毕业答辩，成绩合格方可毕业，领取毕业证书。</w:t>
      </w:r>
    </w:p>
    <w:p>
      <w:pPr>
        <w:spacing w:line="560" w:lineRule="exact"/>
        <w:ind w:firstLine="640" w:firstLineChars="200"/>
        <w:jc w:val="left"/>
        <w:rPr>
          <w:rFonts w:hint="eastAsia" w:ascii="楷体_GB2312" w:eastAsia="楷体_GB2312" w:cs="楷体"/>
          <w:sz w:val="32"/>
          <w:szCs w:val="32"/>
        </w:rPr>
      </w:pPr>
      <w:r>
        <w:rPr>
          <w:rFonts w:hint="eastAsia" w:ascii="楷体_GB2312" w:eastAsia="楷体_GB2312" w:cs="楷体"/>
          <w:kern w:val="0"/>
          <w:sz w:val="32"/>
          <w:szCs w:val="32"/>
        </w:rPr>
        <w:t>（五）</w:t>
      </w:r>
      <w:r>
        <w:rPr>
          <w:rFonts w:hint="eastAsia" w:ascii="楷体_GB2312" w:eastAsia="楷体_GB2312" w:cs="楷体"/>
          <w:sz w:val="32"/>
          <w:szCs w:val="32"/>
        </w:rPr>
        <w:t>主要课程说明</w:t>
      </w:r>
    </w:p>
    <w:p>
      <w:pPr>
        <w:spacing w:line="560" w:lineRule="exact"/>
        <w:ind w:right="-27" w:rightChars="-13" w:firstLine="640" w:firstLineChars="200"/>
        <w:rPr>
          <w:rFonts w:eastAsia="仿宋_GB2312"/>
          <w:sz w:val="32"/>
          <w:szCs w:val="32"/>
        </w:rPr>
      </w:pPr>
      <w:r>
        <w:rPr>
          <w:rFonts w:hint="eastAsia" w:eastAsia="仿宋_GB2312"/>
          <w:sz w:val="32"/>
          <w:szCs w:val="32"/>
        </w:rPr>
        <w:t>1.英语（二）</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7" w:rightChars="-13" w:firstLine="640" w:firstLineChars="200"/>
        <w:rPr>
          <w:rFonts w:eastAsia="仿宋_GB2312"/>
          <w:sz w:val="32"/>
          <w:szCs w:val="32"/>
        </w:rPr>
      </w:pPr>
      <w:r>
        <w:rPr>
          <w:rFonts w:hint="eastAsia" w:eastAsia="仿宋_GB2312"/>
          <w:sz w:val="32"/>
          <w:szCs w:val="32"/>
        </w:rPr>
        <w:t>2.</w:t>
      </w:r>
      <w:r>
        <w:rPr>
          <w:rFonts w:eastAsia="仿宋_GB2312"/>
          <w:sz w:val="32"/>
          <w:szCs w:val="32"/>
        </w:rPr>
        <w:t>工业设计毕业设计(论文)</w:t>
      </w:r>
    </w:p>
    <w:p>
      <w:pPr>
        <w:spacing w:line="560" w:lineRule="exact"/>
        <w:ind w:right="-27" w:rightChars="-13" w:firstLine="640" w:firstLineChars="200"/>
        <w:rPr>
          <w:rFonts w:eastAsia="仿宋_GB2312"/>
          <w:sz w:val="32"/>
          <w:szCs w:val="32"/>
        </w:rPr>
      </w:pPr>
      <w:r>
        <w:rPr>
          <w:rFonts w:hint="eastAsia" w:eastAsia="仿宋_GB2312"/>
          <w:sz w:val="32"/>
          <w:szCs w:val="32"/>
        </w:rPr>
        <w:t>课程说明：工业设计毕业设计</w:t>
      </w:r>
      <w:r>
        <w:rPr>
          <w:rFonts w:eastAsia="仿宋_GB2312"/>
          <w:sz w:val="32"/>
          <w:szCs w:val="32"/>
        </w:rPr>
        <w:t>（</w:t>
      </w:r>
      <w:r>
        <w:rPr>
          <w:rFonts w:hint="eastAsia" w:eastAsia="仿宋_GB2312"/>
          <w:sz w:val="32"/>
          <w:szCs w:val="32"/>
        </w:rPr>
        <w:t>论文</w:t>
      </w:r>
      <w:r>
        <w:rPr>
          <w:rFonts w:eastAsia="仿宋_GB2312"/>
          <w:sz w:val="32"/>
          <w:szCs w:val="32"/>
        </w:rPr>
        <w:t>）</w:t>
      </w:r>
      <w:r>
        <w:rPr>
          <w:rFonts w:hint="eastAsia" w:eastAsia="仿宋_GB2312"/>
          <w:sz w:val="32"/>
          <w:szCs w:val="32"/>
        </w:rPr>
        <w:t>是本专业</w:t>
      </w:r>
      <w:r>
        <w:rPr>
          <w:rFonts w:eastAsia="仿宋_GB2312"/>
          <w:sz w:val="32"/>
          <w:szCs w:val="32"/>
        </w:rPr>
        <w:t>学生</w:t>
      </w:r>
      <w:r>
        <w:rPr>
          <w:rFonts w:hint="eastAsia" w:eastAsia="仿宋_GB2312"/>
          <w:sz w:val="32"/>
          <w:szCs w:val="32"/>
        </w:rPr>
        <w:t>毕业前的综合</w:t>
      </w:r>
      <w:r>
        <w:rPr>
          <w:rFonts w:eastAsia="仿宋_GB2312"/>
          <w:sz w:val="32"/>
          <w:szCs w:val="32"/>
        </w:rPr>
        <w:t>训练教学环节，</w:t>
      </w:r>
      <w:r>
        <w:rPr>
          <w:rFonts w:hint="eastAsia" w:eastAsia="仿宋_GB2312"/>
          <w:sz w:val="32"/>
          <w:szCs w:val="32"/>
        </w:rPr>
        <w:t>是</w:t>
      </w:r>
      <w:r>
        <w:rPr>
          <w:rFonts w:eastAsia="仿宋_GB2312"/>
          <w:sz w:val="32"/>
          <w:szCs w:val="32"/>
        </w:rPr>
        <w:t>知识深化、拓宽教学内容的</w:t>
      </w:r>
      <w:r>
        <w:rPr>
          <w:rFonts w:hint="eastAsia" w:eastAsia="仿宋_GB2312"/>
          <w:sz w:val="32"/>
          <w:szCs w:val="32"/>
        </w:rPr>
        <w:t>重要过程</w:t>
      </w:r>
      <w:r>
        <w:rPr>
          <w:rFonts w:eastAsia="仿宋_GB2312"/>
          <w:sz w:val="32"/>
          <w:szCs w:val="32"/>
        </w:rPr>
        <w:t>，</w:t>
      </w:r>
      <w:r>
        <w:rPr>
          <w:rFonts w:hint="eastAsia" w:eastAsia="仿宋_GB2312"/>
          <w:sz w:val="32"/>
          <w:szCs w:val="32"/>
        </w:rPr>
        <w:t>是</w:t>
      </w:r>
      <w:r>
        <w:rPr>
          <w:rFonts w:eastAsia="仿宋_GB2312"/>
          <w:sz w:val="32"/>
          <w:szCs w:val="32"/>
        </w:rPr>
        <w:t>学生学习</w:t>
      </w:r>
      <w:r>
        <w:rPr>
          <w:rFonts w:hint="eastAsia" w:eastAsia="仿宋_GB2312"/>
          <w:sz w:val="32"/>
          <w:szCs w:val="32"/>
        </w:rPr>
        <w:t>、研究</w:t>
      </w:r>
      <w:r>
        <w:rPr>
          <w:rFonts w:eastAsia="仿宋_GB2312"/>
          <w:sz w:val="32"/>
          <w:szCs w:val="32"/>
        </w:rPr>
        <w:t>和</w:t>
      </w:r>
      <w:r>
        <w:rPr>
          <w:rFonts w:hint="eastAsia" w:eastAsia="仿宋_GB2312"/>
          <w:sz w:val="32"/>
          <w:szCs w:val="32"/>
        </w:rPr>
        <w:t>实践</w:t>
      </w:r>
      <w:r>
        <w:rPr>
          <w:rFonts w:eastAsia="仿宋_GB2312"/>
          <w:sz w:val="32"/>
          <w:szCs w:val="32"/>
        </w:rPr>
        <w:t>的全面总结，也是对学生综合素质与设计实践能力的</w:t>
      </w:r>
      <w:r>
        <w:rPr>
          <w:rFonts w:hint="eastAsia" w:eastAsia="仿宋_GB2312"/>
          <w:sz w:val="32"/>
          <w:szCs w:val="32"/>
        </w:rPr>
        <w:t>全面</w:t>
      </w:r>
      <w:r>
        <w:rPr>
          <w:rFonts w:eastAsia="仿宋_GB2312"/>
          <w:sz w:val="32"/>
          <w:szCs w:val="32"/>
        </w:rPr>
        <w:t>检查。着重</w:t>
      </w:r>
      <w:r>
        <w:rPr>
          <w:rFonts w:hint="eastAsia" w:eastAsia="仿宋_GB2312"/>
          <w:sz w:val="32"/>
          <w:szCs w:val="32"/>
        </w:rPr>
        <w:t>培养</w:t>
      </w:r>
      <w:r>
        <w:rPr>
          <w:rFonts w:eastAsia="仿宋_GB2312"/>
          <w:sz w:val="32"/>
          <w:szCs w:val="32"/>
        </w:rPr>
        <w:t>学生综合分析和解决产品设计</w:t>
      </w:r>
      <w:r>
        <w:rPr>
          <w:rFonts w:hint="eastAsia" w:eastAsia="仿宋_GB2312"/>
          <w:sz w:val="32"/>
          <w:szCs w:val="32"/>
        </w:rPr>
        <w:t>实际</w:t>
      </w:r>
      <w:r>
        <w:rPr>
          <w:rFonts w:eastAsia="仿宋_GB2312"/>
          <w:sz w:val="32"/>
          <w:szCs w:val="32"/>
        </w:rPr>
        <w:t>问题的能力</w:t>
      </w:r>
      <w:r>
        <w:rPr>
          <w:rFonts w:hint="eastAsia" w:eastAsia="仿宋_GB2312"/>
          <w:sz w:val="32"/>
          <w:szCs w:val="32"/>
        </w:rPr>
        <w:t>、</w:t>
      </w:r>
      <w:r>
        <w:rPr>
          <w:rFonts w:eastAsia="仿宋_GB2312"/>
          <w:sz w:val="32"/>
          <w:szCs w:val="32"/>
        </w:rPr>
        <w:t>独立工作的能力</w:t>
      </w:r>
      <w:r>
        <w:rPr>
          <w:rFonts w:hint="eastAsia" w:eastAsia="仿宋_GB2312"/>
          <w:sz w:val="32"/>
          <w:szCs w:val="32"/>
        </w:rPr>
        <w:t>和</w:t>
      </w:r>
      <w:r>
        <w:rPr>
          <w:rFonts w:eastAsia="仿宋_GB2312"/>
          <w:sz w:val="32"/>
          <w:szCs w:val="32"/>
        </w:rPr>
        <w:t>严谨扎实的工作作风</w:t>
      </w:r>
      <w:r>
        <w:rPr>
          <w:rFonts w:hint="eastAsia" w:eastAsia="仿宋_GB2312"/>
          <w:sz w:val="32"/>
          <w:szCs w:val="32"/>
        </w:rPr>
        <w:t>。更扎实</w:t>
      </w:r>
      <w:r>
        <w:rPr>
          <w:rFonts w:eastAsia="仿宋_GB2312"/>
          <w:sz w:val="32"/>
          <w:szCs w:val="32"/>
        </w:rPr>
        <w:t>的掌握产品设计的设计方法和</w:t>
      </w:r>
      <w:r>
        <w:rPr>
          <w:rFonts w:hint="eastAsia" w:eastAsia="仿宋_GB2312"/>
          <w:sz w:val="32"/>
          <w:szCs w:val="32"/>
        </w:rPr>
        <w:t>各项</w:t>
      </w:r>
      <w:r>
        <w:rPr>
          <w:rFonts w:eastAsia="仿宋_GB2312"/>
          <w:sz w:val="32"/>
          <w:szCs w:val="32"/>
        </w:rPr>
        <w:t>专业技能手段</w:t>
      </w:r>
      <w:r>
        <w:rPr>
          <w:rFonts w:hint="eastAsia" w:eastAsia="仿宋_GB2312"/>
          <w:sz w:val="32"/>
          <w:szCs w:val="32"/>
        </w:rPr>
        <w:t>，</w:t>
      </w:r>
      <w:r>
        <w:rPr>
          <w:rFonts w:eastAsia="仿宋_GB2312"/>
          <w:sz w:val="32"/>
          <w:szCs w:val="32"/>
        </w:rPr>
        <w:t>为将来走上工作岗位</w:t>
      </w:r>
      <w:r>
        <w:rPr>
          <w:rFonts w:hint="eastAsia" w:eastAsia="仿宋_GB2312"/>
          <w:sz w:val="32"/>
          <w:szCs w:val="32"/>
        </w:rPr>
        <w:t>，</w:t>
      </w:r>
      <w:r>
        <w:rPr>
          <w:rFonts w:eastAsia="仿宋_GB2312"/>
          <w:sz w:val="32"/>
          <w:szCs w:val="32"/>
        </w:rPr>
        <w:t>顺利</w:t>
      </w:r>
      <w:r>
        <w:rPr>
          <w:rFonts w:hint="eastAsia" w:eastAsia="仿宋_GB2312"/>
          <w:sz w:val="32"/>
          <w:szCs w:val="32"/>
        </w:rPr>
        <w:t>完成</w:t>
      </w:r>
      <w:r>
        <w:rPr>
          <w:rFonts w:eastAsia="仿宋_GB2312"/>
          <w:sz w:val="32"/>
          <w:szCs w:val="32"/>
        </w:rPr>
        <w:t>设计任务奠定基础。</w:t>
      </w:r>
    </w:p>
    <w:p>
      <w:pPr>
        <w:spacing w:line="560" w:lineRule="exact"/>
        <w:ind w:right="-27" w:rightChars="-13"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 材料加工和成型工艺</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概括介绍了金属材料、陶瓷与玻璃、塑料橡胶、木材、复合材料、新材料的特性及加工工艺。主要介绍产品设计中常用材料的特点、性能和造型特征及应用范围，产品外观装饰的典型面饰工艺、方法及其选用，通过本课程的学习，使学生了解各种造型材料的性能特点及加工工艺。</w:t>
      </w:r>
    </w:p>
    <w:p>
      <w:pPr>
        <w:spacing w:line="560" w:lineRule="exact"/>
        <w:ind w:right="-27" w:rightChars="-13"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现代工业设计史论</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主要讲授世界工业发展的线索、概貌、各个时期主要流派、组织、代表人物以及代表作品，从而归纳历史经验和教训，提出今后设计工作需注意的若干问题。从而使学生掌握基本历史知识、借鉴历史经验、联系实际、学以致用，对于启发学生的观察、分析、创造能力和研究国内工业设计基本动向和独立思考能力具有重要作用。</w:t>
      </w:r>
    </w:p>
    <w:p>
      <w:pPr>
        <w:spacing w:line="560" w:lineRule="exact"/>
        <w:ind w:right="-27" w:rightChars="-13"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 机械制图(四)</w:t>
      </w:r>
    </w:p>
    <w:p>
      <w:pPr>
        <w:spacing w:line="560" w:lineRule="exact"/>
        <w:ind w:right="-27" w:rightChars="-13" w:firstLine="640" w:firstLineChars="200"/>
        <w:rPr>
          <w:rFonts w:eastAsia="仿宋_GB2312"/>
          <w:sz w:val="32"/>
          <w:szCs w:val="32"/>
        </w:rPr>
      </w:pPr>
      <w:r>
        <w:rPr>
          <w:rFonts w:hint="eastAsia" w:eastAsia="仿宋_GB2312"/>
          <w:sz w:val="32"/>
          <w:szCs w:val="32"/>
        </w:rPr>
        <w:t>课程说明：通过本课程的学习，可获得有关机械制图方面的知识，学习各种正投影法的基本理论及其应用，培养绘制和阅读工程图纸的能力、空间几何问题的图解能力，同时学习计算机绘图的初步知识，为学习后续课程、开展创新设计活动、完成课程设计和毕业设计等奠定必要的基础。</w:t>
      </w:r>
    </w:p>
    <w:p>
      <w:pPr>
        <w:spacing w:line="560" w:lineRule="exact"/>
        <w:ind w:right="-27" w:rightChars="-13" w:firstLine="640" w:firstLineChars="200"/>
        <w:rPr>
          <w:rFonts w:eastAsia="仿宋_GB2312"/>
          <w:sz w:val="32"/>
          <w:szCs w:val="32"/>
        </w:rPr>
      </w:pPr>
      <w:r>
        <w:rPr>
          <w:rFonts w:hint="eastAsia" w:eastAsia="仿宋_GB2312"/>
          <w:sz w:val="32"/>
          <w:szCs w:val="32"/>
        </w:rPr>
        <w:t>6.</w:t>
      </w:r>
      <w:r>
        <w:rPr>
          <w:rFonts w:eastAsia="仿宋_GB2312"/>
          <w:sz w:val="32"/>
          <w:szCs w:val="32"/>
        </w:rPr>
        <w:t xml:space="preserve"> 产品构造</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课程说明：本课程主要任务是使学生了解并感知各种典型产品的工艺范围及组成部分，产品具有的运动及传动关系，各个组成部分的总布局的结构特征及其设计思想，</w:t>
      </w:r>
      <w:r>
        <w:rPr>
          <w:rFonts w:eastAsia="仿宋_GB2312"/>
          <w:sz w:val="32"/>
          <w:szCs w:val="32"/>
        </w:rPr>
        <w:t>应用的</w:t>
      </w:r>
      <w:r>
        <w:rPr>
          <w:rFonts w:hint="eastAsia" w:eastAsia="仿宋_GB2312"/>
          <w:sz w:val="32"/>
          <w:szCs w:val="32"/>
        </w:rPr>
        <w:t>表面处理工艺及各类型材质等。通过本课程的课堂教学和实践教学，其目的是为学生后续专业课和毕业设计打下良好的基础。</w:t>
      </w:r>
    </w:p>
    <w:p>
      <w:pPr>
        <w:spacing w:line="560" w:lineRule="exact"/>
        <w:ind w:right="-27" w:rightChars="-13" w:firstLine="640" w:firstLineChars="200"/>
        <w:rPr>
          <w:rFonts w:eastAsia="仿宋_GB2312"/>
          <w:sz w:val="32"/>
          <w:szCs w:val="32"/>
        </w:rPr>
      </w:pPr>
      <w:r>
        <w:rPr>
          <w:rFonts w:hint="eastAsia" w:eastAsia="仿宋_GB2312"/>
          <w:sz w:val="32"/>
          <w:szCs w:val="32"/>
        </w:rPr>
        <w:t>7.</w:t>
      </w:r>
      <w:r>
        <w:rPr>
          <w:rFonts w:eastAsia="仿宋_GB2312"/>
          <w:sz w:val="32"/>
          <w:szCs w:val="32"/>
        </w:rPr>
        <w:t xml:space="preserve"> 人机工程学(二)</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内容包括人机工程学的基本概念，人机工程学与产品设计的联系，人机工学在产品设计中的应用。要求学生全面了解人机工程学的工作内容及相关要素，系统地学习人机工程学的基础理论。通过实习考察，在实际产品中需找人机工程学在产品设计中的应用，加强理解；同时通过设计实践的训练，让学生掌握产品设计的基本方法与步骤，提高学生的构思创新、动手动脑的综合设计能力。</w:t>
      </w:r>
    </w:p>
    <w:p>
      <w:pPr>
        <w:spacing w:line="560" w:lineRule="exact"/>
        <w:ind w:right="-27" w:rightChars="-13" w:firstLine="640" w:firstLineChars="200"/>
        <w:rPr>
          <w:rFonts w:eastAsia="仿宋_GB2312"/>
          <w:sz w:val="32"/>
          <w:szCs w:val="32"/>
        </w:rPr>
      </w:pPr>
      <w:r>
        <w:rPr>
          <w:rFonts w:hint="eastAsia" w:eastAsia="仿宋_GB2312"/>
          <w:sz w:val="32"/>
          <w:szCs w:val="32"/>
        </w:rPr>
        <w:t>8.中国近现代史纲要</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7" w:rightChars="-13" w:firstLine="640" w:firstLineChars="200"/>
        <w:rPr>
          <w:rFonts w:eastAsia="仿宋_GB2312"/>
          <w:sz w:val="32"/>
          <w:szCs w:val="32"/>
        </w:rPr>
      </w:pPr>
      <w:r>
        <w:rPr>
          <w:rFonts w:hint="eastAsia" w:eastAsia="仿宋_GB2312"/>
          <w:sz w:val="32"/>
          <w:szCs w:val="32"/>
        </w:rPr>
        <w:t>9.马克思主义基本原理概论</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7" w:rightChars="-13" w:firstLine="640" w:firstLineChars="200"/>
        <w:rPr>
          <w:rFonts w:eastAsia="仿宋_GB2312"/>
          <w:sz w:val="32"/>
          <w:szCs w:val="32"/>
        </w:rPr>
      </w:pPr>
      <w:r>
        <w:rPr>
          <w:rFonts w:hint="eastAsia" w:eastAsia="仿宋_GB2312"/>
          <w:sz w:val="32"/>
          <w:szCs w:val="32"/>
        </w:rPr>
        <w:t>10.</w:t>
      </w:r>
      <w:r>
        <w:rPr>
          <w:rFonts w:eastAsia="仿宋_GB2312"/>
          <w:sz w:val="32"/>
          <w:szCs w:val="32"/>
        </w:rPr>
        <w:t xml:space="preserve"> 产品设计程序与方法</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内容包括产品设计的基本概念，产品设计的设计程序与方法，产品造型创意的基本方法与创意构思方法，产品造型设计的基本法则。通过设计实践的训练，让学生掌握产品设计的基本方法与步骤，提高学生的构思创新、动手动脑的综合设计能力。</w:t>
      </w:r>
    </w:p>
    <w:p>
      <w:pPr>
        <w:spacing w:line="560" w:lineRule="exact"/>
        <w:ind w:right="-27" w:rightChars="-13" w:firstLine="640" w:firstLineChars="200"/>
        <w:rPr>
          <w:rFonts w:eastAsia="仿宋_GB2312"/>
          <w:sz w:val="32"/>
          <w:szCs w:val="32"/>
        </w:rPr>
      </w:pPr>
      <w:r>
        <w:rPr>
          <w:rFonts w:hint="eastAsia" w:eastAsia="仿宋_GB2312"/>
          <w:sz w:val="32"/>
          <w:szCs w:val="32"/>
        </w:rPr>
        <w:t>11.</w:t>
      </w:r>
      <w:r>
        <w:rPr>
          <w:rFonts w:eastAsia="仿宋_GB2312"/>
          <w:sz w:val="32"/>
          <w:szCs w:val="32"/>
        </w:rPr>
        <w:t xml:space="preserve"> 产品设计程序与方法(实践)</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课程说明：本课程是对《</w:t>
      </w:r>
      <w:r>
        <w:rPr>
          <w:rFonts w:eastAsia="仿宋_GB2312"/>
          <w:sz w:val="32"/>
          <w:szCs w:val="32"/>
        </w:rPr>
        <w:t>产品设计程序与</w:t>
      </w:r>
      <w:r>
        <w:rPr>
          <w:rFonts w:hint="eastAsia" w:eastAsia="仿宋_GB2312"/>
          <w:sz w:val="32"/>
          <w:szCs w:val="32"/>
        </w:rPr>
        <w:t>方法》</w:t>
      </w:r>
      <w:r>
        <w:rPr>
          <w:rFonts w:eastAsia="仿宋_GB2312"/>
          <w:sz w:val="32"/>
          <w:szCs w:val="32"/>
        </w:rPr>
        <w:t>的实践性环节补充，通过实际的设计案例和项目</w:t>
      </w:r>
      <w:r>
        <w:rPr>
          <w:rFonts w:hint="eastAsia" w:eastAsia="仿宋_GB2312"/>
          <w:sz w:val="32"/>
          <w:szCs w:val="32"/>
        </w:rPr>
        <w:t>，使学生</w:t>
      </w:r>
      <w:r>
        <w:rPr>
          <w:rFonts w:eastAsia="仿宋_GB2312"/>
          <w:sz w:val="32"/>
          <w:szCs w:val="32"/>
        </w:rPr>
        <w:t>从实践的角度明确</w:t>
      </w:r>
      <w:r>
        <w:rPr>
          <w:rFonts w:hint="eastAsia" w:eastAsia="仿宋_GB2312"/>
          <w:sz w:val="32"/>
          <w:szCs w:val="32"/>
        </w:rPr>
        <w:t>并掌握产品设计的基本概念、设计程序和方法、造型创意的基本方法与创意构思方法和产品造型设计的基本法则。</w:t>
      </w:r>
    </w:p>
    <w:p>
      <w:pPr>
        <w:spacing w:line="560" w:lineRule="exact"/>
        <w:ind w:right="-27" w:rightChars="-13" w:firstLine="640" w:firstLineChars="200"/>
        <w:rPr>
          <w:rFonts w:eastAsia="仿宋_GB2312"/>
          <w:sz w:val="32"/>
          <w:szCs w:val="32"/>
        </w:rPr>
      </w:pPr>
      <w:r>
        <w:rPr>
          <w:rFonts w:hint="eastAsia" w:eastAsia="仿宋_GB2312"/>
          <w:sz w:val="32"/>
          <w:szCs w:val="32"/>
        </w:rPr>
        <w:t>12.</w:t>
      </w:r>
      <w:r>
        <w:rPr>
          <w:rFonts w:eastAsia="仿宋_GB2312"/>
          <w:sz w:val="32"/>
          <w:szCs w:val="32"/>
        </w:rPr>
        <w:t xml:space="preserve"> 计算机辅助设计</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课程说明：本课程是计算机科学在产品设计领域一个重要的应用，它综合运用软件工程设计原则、计算机图形学的基本算法并结合设计理论的美学原则进行工业产品的设计、开发与创作 ，促进计算机图形、图像方面的研究成果在产品设计方面的产业化运用，是对综合实践技能要求较高的一个教学环节。</w:t>
      </w:r>
    </w:p>
    <w:p>
      <w:pPr>
        <w:spacing w:line="560" w:lineRule="exact"/>
        <w:ind w:right="-27" w:rightChars="-13" w:firstLine="640" w:firstLineChars="200"/>
        <w:rPr>
          <w:rFonts w:eastAsia="仿宋_GB2312"/>
          <w:sz w:val="32"/>
          <w:szCs w:val="32"/>
        </w:rPr>
      </w:pPr>
      <w:r>
        <w:rPr>
          <w:rFonts w:hint="eastAsia" w:eastAsia="仿宋_GB2312"/>
          <w:sz w:val="32"/>
          <w:szCs w:val="32"/>
        </w:rPr>
        <w:t>13.</w:t>
      </w:r>
      <w:r>
        <w:rPr>
          <w:rFonts w:eastAsia="仿宋_GB2312"/>
          <w:sz w:val="32"/>
          <w:szCs w:val="32"/>
        </w:rPr>
        <w:t xml:space="preserve"> 专业绘</w:t>
      </w:r>
      <w:r>
        <w:rPr>
          <w:rFonts w:hint="eastAsia" w:eastAsia="仿宋_GB2312"/>
          <w:sz w:val="32"/>
          <w:szCs w:val="32"/>
        </w:rPr>
        <w:t>画</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介绍产品设计表现图的基本概念、分类、特点、功能，产品设计表现的基本技能等。它不仅能丰富学生的立体空间概念，同时还能培养学生分析、理解、创新的能力。其主要教学任务是介绍产品设计表现图的各种技法，主要包括水粉底色画法、透明水色画法、钢笔淡彩画法、色粉笔与马克笔画法、底色画法、高光画法等。</w:t>
      </w:r>
    </w:p>
    <w:p>
      <w:pPr>
        <w:spacing w:line="560" w:lineRule="exact"/>
        <w:ind w:right="-27" w:rightChars="-13" w:firstLine="640" w:firstLineChars="200"/>
        <w:rPr>
          <w:rFonts w:eastAsia="仿宋_GB2312"/>
          <w:sz w:val="32"/>
          <w:szCs w:val="32"/>
        </w:rPr>
      </w:pPr>
      <w:r>
        <w:rPr>
          <w:rFonts w:hint="eastAsia" w:eastAsia="仿宋_GB2312"/>
          <w:sz w:val="32"/>
          <w:szCs w:val="32"/>
        </w:rPr>
        <w:t>14.</w:t>
      </w:r>
      <w:r>
        <w:rPr>
          <w:rFonts w:eastAsia="仿宋_GB2312"/>
          <w:sz w:val="32"/>
          <w:szCs w:val="32"/>
        </w:rPr>
        <w:t xml:space="preserve"> 产品设计研究</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通过对产品概念、造型、语义等理论的学习与实践，使学生掌握一件产品由概念形态设计走向产品形态的完整造型设计过程。通过课程学习，掌握概念形态的设计方法与具备其设计能力，增强学生造型审美思维能力与创新能力，培养学生关于形态与材料、结构、机构、工艺的感性认识。</w:t>
      </w:r>
    </w:p>
    <w:p>
      <w:pPr>
        <w:spacing w:line="560" w:lineRule="exact"/>
        <w:ind w:right="-27" w:rightChars="-13" w:firstLine="640" w:firstLineChars="200"/>
        <w:rPr>
          <w:rFonts w:eastAsia="仿宋_GB2312"/>
          <w:sz w:val="32"/>
          <w:szCs w:val="32"/>
        </w:rPr>
      </w:pPr>
      <w:r>
        <w:rPr>
          <w:rFonts w:hint="eastAsia" w:eastAsia="仿宋_GB2312"/>
          <w:sz w:val="32"/>
          <w:szCs w:val="32"/>
        </w:rPr>
        <w:t>15.</w:t>
      </w:r>
      <w:r>
        <w:rPr>
          <w:rFonts w:eastAsia="仿宋_GB2312"/>
          <w:sz w:val="32"/>
          <w:szCs w:val="32"/>
        </w:rPr>
        <w:t xml:space="preserve"> 产品设计研究(实践)</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课程说明：本课程是对《</w:t>
      </w:r>
      <w:r>
        <w:rPr>
          <w:rFonts w:eastAsia="仿宋_GB2312"/>
          <w:sz w:val="32"/>
          <w:szCs w:val="32"/>
        </w:rPr>
        <w:t>产品设计</w:t>
      </w:r>
      <w:r>
        <w:rPr>
          <w:rFonts w:hint="eastAsia" w:eastAsia="仿宋_GB2312"/>
          <w:sz w:val="32"/>
          <w:szCs w:val="32"/>
        </w:rPr>
        <w:t>研究》</w:t>
      </w:r>
      <w:r>
        <w:rPr>
          <w:rFonts w:eastAsia="仿宋_GB2312"/>
          <w:sz w:val="32"/>
          <w:szCs w:val="32"/>
        </w:rPr>
        <w:t>的实践性环节补充，通过实际的设计案例和项目</w:t>
      </w:r>
      <w:r>
        <w:rPr>
          <w:rFonts w:hint="eastAsia" w:eastAsia="仿宋_GB2312"/>
          <w:sz w:val="32"/>
          <w:szCs w:val="32"/>
        </w:rPr>
        <w:t>，使学生</w:t>
      </w:r>
      <w:r>
        <w:rPr>
          <w:rFonts w:eastAsia="仿宋_GB2312"/>
          <w:sz w:val="32"/>
          <w:szCs w:val="32"/>
        </w:rPr>
        <w:t>从实践的角度，</w:t>
      </w:r>
      <w:r>
        <w:rPr>
          <w:rFonts w:hint="eastAsia" w:eastAsia="仿宋_GB2312"/>
          <w:sz w:val="32"/>
          <w:szCs w:val="32"/>
        </w:rPr>
        <w:t>深入理解形态、材料、结构、工艺在</w:t>
      </w:r>
      <w:r>
        <w:rPr>
          <w:rFonts w:eastAsia="仿宋_GB2312"/>
          <w:sz w:val="32"/>
          <w:szCs w:val="32"/>
        </w:rPr>
        <w:t>整个</w:t>
      </w:r>
      <w:r>
        <w:rPr>
          <w:rFonts w:hint="eastAsia" w:eastAsia="仿宋_GB2312"/>
          <w:sz w:val="32"/>
          <w:szCs w:val="32"/>
        </w:rPr>
        <w:t>产品设计</w:t>
      </w:r>
      <w:r>
        <w:rPr>
          <w:rFonts w:eastAsia="仿宋_GB2312"/>
          <w:sz w:val="32"/>
          <w:szCs w:val="32"/>
        </w:rPr>
        <w:t>过程中的协调关系</w:t>
      </w:r>
      <w:r>
        <w:rPr>
          <w:rFonts w:hint="eastAsia" w:eastAsia="仿宋_GB2312"/>
          <w:sz w:val="32"/>
          <w:szCs w:val="32"/>
        </w:rPr>
        <w:t>。熟悉产品</w:t>
      </w:r>
      <w:r>
        <w:rPr>
          <w:rFonts w:eastAsia="仿宋_GB2312"/>
          <w:sz w:val="32"/>
          <w:szCs w:val="32"/>
        </w:rPr>
        <w:t>设计的整个流程。</w:t>
      </w:r>
    </w:p>
    <w:p>
      <w:pPr>
        <w:spacing w:line="560" w:lineRule="exact"/>
        <w:ind w:right="-27" w:rightChars="-13" w:firstLine="640" w:firstLineChars="200"/>
        <w:rPr>
          <w:rFonts w:eastAsia="仿宋_GB2312"/>
          <w:sz w:val="32"/>
          <w:szCs w:val="32"/>
        </w:rPr>
      </w:pPr>
      <w:r>
        <w:rPr>
          <w:rFonts w:hint="eastAsia" w:eastAsia="仿宋_GB2312"/>
          <w:sz w:val="32"/>
          <w:szCs w:val="32"/>
        </w:rPr>
        <w:t>16.</w:t>
      </w:r>
      <w:r>
        <w:rPr>
          <w:rFonts w:eastAsia="仿宋_GB2312"/>
          <w:sz w:val="32"/>
          <w:szCs w:val="32"/>
        </w:rPr>
        <w:t xml:space="preserve"> 产品系统化设计</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w:t>
      </w:r>
      <w:r>
        <w:rPr>
          <w:rFonts w:eastAsia="仿宋_GB2312"/>
          <w:sz w:val="32"/>
          <w:szCs w:val="32"/>
        </w:rPr>
        <w:t>主要</w:t>
      </w:r>
      <w:r>
        <w:rPr>
          <w:rFonts w:hint="eastAsia" w:eastAsia="仿宋_GB2312"/>
          <w:sz w:val="32"/>
          <w:szCs w:val="32"/>
        </w:rPr>
        <w:t>内容</w:t>
      </w:r>
      <w:r>
        <w:rPr>
          <w:rFonts w:eastAsia="仿宋_GB2312"/>
          <w:sz w:val="32"/>
          <w:szCs w:val="32"/>
        </w:rPr>
        <w:t>包含工业设计的概念与演变、产品设计开发过程与组织、产品系统性设计的内涵、用户研究引导性设计、功能主导原则下的创新性设计、面向工程制造技术性和人机交互使用性设计、社会文化象征性和商业运作经济性设计、产品形态美学协调性设计、贯穿产品生命周期的全程运作系统化设计等内容。有助于学生树立起产品设计所具有的科学性、系统性、经济性、艺术性、人机性、社会性等多种复杂属性的思想观念。</w:t>
      </w:r>
    </w:p>
    <w:p>
      <w:pPr>
        <w:spacing w:line="560" w:lineRule="exact"/>
        <w:ind w:right="-27" w:rightChars="-13" w:firstLine="640" w:firstLineChars="200"/>
        <w:rPr>
          <w:rFonts w:eastAsia="仿宋_GB2312"/>
          <w:sz w:val="32"/>
          <w:szCs w:val="32"/>
        </w:rPr>
      </w:pPr>
      <w:r>
        <w:rPr>
          <w:rFonts w:hint="eastAsia" w:eastAsia="仿宋_GB2312"/>
          <w:sz w:val="32"/>
          <w:szCs w:val="32"/>
        </w:rPr>
        <w:t>17.</w:t>
      </w:r>
      <w:r>
        <w:rPr>
          <w:rFonts w:eastAsia="仿宋_GB2312"/>
          <w:sz w:val="32"/>
          <w:szCs w:val="32"/>
        </w:rPr>
        <w:t xml:space="preserve"> 产品系统化设计(实践)</w:t>
      </w:r>
    </w:p>
    <w:p>
      <w:pPr>
        <w:spacing w:line="560" w:lineRule="exact"/>
        <w:jc w:val="left"/>
        <w:rPr>
          <w:rFonts w:hint="eastAsia" w:eastAsia="仿宋_GB2312"/>
          <w:sz w:val="32"/>
          <w:szCs w:val="32"/>
        </w:rPr>
      </w:pPr>
      <w:r>
        <w:rPr>
          <w:rFonts w:hint="eastAsia" w:eastAsia="仿宋_GB2312"/>
          <w:sz w:val="32"/>
          <w:szCs w:val="32"/>
        </w:rPr>
        <w:t>课程说明：本课程是《</w:t>
      </w:r>
      <w:r>
        <w:rPr>
          <w:rFonts w:eastAsia="仿宋_GB2312"/>
          <w:sz w:val="32"/>
          <w:szCs w:val="32"/>
        </w:rPr>
        <w:t>产品</w:t>
      </w:r>
      <w:r>
        <w:rPr>
          <w:rFonts w:hint="eastAsia" w:eastAsia="仿宋_GB2312"/>
          <w:sz w:val="32"/>
          <w:szCs w:val="32"/>
        </w:rPr>
        <w:t>系统化设计》课程</w:t>
      </w:r>
      <w:r>
        <w:rPr>
          <w:rFonts w:eastAsia="仿宋_GB2312"/>
          <w:sz w:val="32"/>
          <w:szCs w:val="32"/>
        </w:rPr>
        <w:t>的实践性环节补充，通过实际的设计案例和项目</w:t>
      </w:r>
      <w:r>
        <w:rPr>
          <w:rFonts w:hint="eastAsia" w:eastAsia="仿宋_GB2312"/>
          <w:sz w:val="32"/>
          <w:szCs w:val="32"/>
        </w:rPr>
        <w:t>，使学生</w:t>
      </w:r>
      <w:r>
        <w:rPr>
          <w:rFonts w:eastAsia="仿宋_GB2312"/>
          <w:sz w:val="32"/>
          <w:szCs w:val="32"/>
        </w:rPr>
        <w:t>从实践的角度</w:t>
      </w:r>
      <w:r>
        <w:rPr>
          <w:rFonts w:hint="eastAsia" w:eastAsia="仿宋_GB2312"/>
          <w:sz w:val="32"/>
          <w:szCs w:val="32"/>
        </w:rPr>
        <w:t>理解并掌握</w:t>
      </w:r>
      <w:r>
        <w:rPr>
          <w:rFonts w:eastAsia="仿宋_GB2312"/>
          <w:sz w:val="32"/>
          <w:szCs w:val="32"/>
        </w:rPr>
        <w:t>产品设计开发过程与组织、产品系统性设计的内涵、用户研究引导性设计</w:t>
      </w:r>
      <w:r>
        <w:rPr>
          <w:rFonts w:hint="eastAsia" w:eastAsia="仿宋_GB2312"/>
          <w:sz w:val="32"/>
          <w:szCs w:val="32"/>
        </w:rPr>
        <w:t>、</w:t>
      </w:r>
      <w:r>
        <w:rPr>
          <w:rFonts w:eastAsia="仿宋_GB2312"/>
          <w:sz w:val="32"/>
          <w:szCs w:val="32"/>
        </w:rPr>
        <w:t>贯穿产品生命周期的全程运作系统化设计等内容</w:t>
      </w:r>
      <w:r>
        <w:rPr>
          <w:rFonts w:hint="eastAsia" w:eastAsia="仿宋_GB2312"/>
          <w:sz w:val="32"/>
          <w:szCs w:val="32"/>
        </w:rPr>
        <w:t>。</w:t>
      </w:r>
    </w:p>
    <w:p>
      <w:pPr>
        <w:numPr>
          <w:ilvl w:val="0"/>
          <w:numId w:val="1"/>
        </w:numPr>
        <w:spacing w:line="560" w:lineRule="exact"/>
        <w:ind w:firstLine="435"/>
        <w:rPr>
          <w:rFonts w:hint="eastAsia" w:ascii="楷体_GB2312" w:eastAsia="楷体_GB2312" w:cs="楷体"/>
          <w:bCs/>
          <w:sz w:val="32"/>
          <w:szCs w:val="32"/>
        </w:rPr>
      </w:pPr>
      <w:r>
        <w:rPr>
          <w:rFonts w:hint="eastAsia" w:ascii="楷体_GB2312" w:eastAsia="楷体_GB2312" w:cs="楷体"/>
          <w:bCs/>
          <w:sz w:val="32"/>
          <w:szCs w:val="32"/>
        </w:rPr>
        <w:t>本专业指定教材</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83"/>
        <w:gridCol w:w="2633"/>
        <w:gridCol w:w="2096"/>
        <w:gridCol w:w="100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序号</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课程</w:t>
            </w:r>
          </w:p>
          <w:p>
            <w:pPr>
              <w:jc w:val="center"/>
              <w:rPr>
                <w:rFonts w:hint="eastAsia" w:cs="宋体"/>
                <w:b/>
                <w:kern w:val="0"/>
                <w:sz w:val="24"/>
              </w:rPr>
            </w:pPr>
            <w:r>
              <w:rPr>
                <w:rFonts w:hint="eastAsia" w:cs="宋体"/>
                <w:b/>
                <w:kern w:val="0"/>
                <w:sz w:val="24"/>
              </w:rPr>
              <w:t>代码</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课程名称</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教材名称</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作者</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kern w:val="0"/>
                <w:sz w:val="24"/>
              </w:rPr>
            </w:pPr>
            <w:r>
              <w:rPr>
                <w:rFonts w:hint="eastAsia" w:cs="宋体"/>
                <w:b/>
                <w:kern w:val="0"/>
                <w:sz w:val="24"/>
              </w:rPr>
              <w:t>出版社及版次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00015</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英语（二）</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全国通用教材</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2</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10168</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工业设计毕业设计(论文)</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bookmarkStart w:id="0" w:name="itemlist-title"/>
            <w:r>
              <w:rPr>
                <w:rFonts w:hint="eastAsia" w:cs="宋体"/>
                <w:sz w:val="24"/>
              </w:rPr>
              <w:fldChar w:fldCharType="begin"/>
            </w:r>
            <w:r>
              <w:rPr>
                <w:rFonts w:hint="eastAsia" w:cs="宋体"/>
                <w:sz w:val="24"/>
              </w:rPr>
              <w:instrText xml:space="preserve"> HYPERLINK "http://product.dangdang.com/23659447.html" \o " 工业设计毕业设计论文指导   " \t "_blank" </w:instrText>
            </w:r>
            <w:r>
              <w:rPr>
                <w:rFonts w:hint="eastAsia" w:cs="宋体"/>
                <w:sz w:val="24"/>
              </w:rPr>
              <w:fldChar w:fldCharType="separate"/>
            </w:r>
            <w:r>
              <w:rPr>
                <w:rFonts w:hint="eastAsia" w:cs="宋体"/>
                <w:sz w:val="24"/>
              </w:rPr>
              <w:t>工业设计毕业设计论文指导</w:t>
            </w:r>
            <w:r>
              <w:rPr>
                <w:rFonts w:hint="eastAsia" w:cs="宋体"/>
                <w:sz w:val="24"/>
              </w:rPr>
              <w:fldChar w:fldCharType="end"/>
            </w:r>
            <w:bookmarkEnd w:id="0"/>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bookmarkStart w:id="1" w:name="itemlist-author"/>
            <w:r>
              <w:rPr>
                <w:rFonts w:hint="eastAsia" w:cs="宋体"/>
                <w:sz w:val="24"/>
              </w:rPr>
              <w:fldChar w:fldCharType="begin"/>
            </w:r>
            <w:r>
              <w:rPr>
                <w:rFonts w:hint="eastAsia" w:cs="宋体"/>
                <w:sz w:val="24"/>
              </w:rPr>
              <w:instrText xml:space="preserve"> HYPERLINK "http://search.dangdang.com/?key2=%C9%D0%ED%B5&amp;medium=01&amp;category_path=01.00.00.00.00.00" \o "尚淼　主编" </w:instrText>
            </w:r>
            <w:r>
              <w:rPr>
                <w:rFonts w:hint="eastAsia" w:cs="宋体"/>
                <w:sz w:val="24"/>
              </w:rPr>
              <w:fldChar w:fldCharType="separate"/>
            </w:r>
            <w:r>
              <w:rPr>
                <w:rFonts w:hint="eastAsia" w:cs="宋体"/>
                <w:sz w:val="24"/>
              </w:rPr>
              <w:t>尚  淼</w:t>
            </w:r>
            <w:r>
              <w:rPr>
                <w:rFonts w:hint="eastAsia" w:cs="宋体"/>
                <w:sz w:val="24"/>
              </w:rPr>
              <w:fldChar w:fldCharType="end"/>
            </w:r>
            <w:bookmarkEnd w:id="1"/>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bookmarkStart w:id="2" w:name="P_cbs"/>
            <w:r>
              <w:rPr>
                <w:rFonts w:hint="eastAsia" w:cs="宋体"/>
                <w:sz w:val="24"/>
              </w:rPr>
              <w:fldChar w:fldCharType="begin"/>
            </w:r>
            <w:r>
              <w:rPr>
                <w:rFonts w:hint="eastAsia" w:cs="宋体"/>
                <w:sz w:val="24"/>
              </w:rPr>
              <w:instrText xml:space="preserve"> HYPERLINK "http://search.dangdang.com/?key=&amp;key3=%CE%E4%BA%BA%B4%F3%D1%A7%B3%F6%B0%E6%C9%E7&amp;medium=01&amp;category_path=01.00.00.00.00.00" \o "武汉大学出版社" </w:instrText>
            </w:r>
            <w:r>
              <w:rPr>
                <w:rFonts w:hint="eastAsia" w:cs="宋体"/>
                <w:sz w:val="24"/>
              </w:rPr>
              <w:fldChar w:fldCharType="separate"/>
            </w:r>
            <w:r>
              <w:rPr>
                <w:rFonts w:hint="eastAsia" w:cs="宋体"/>
                <w:sz w:val="24"/>
              </w:rPr>
              <w:t>武汉大学出版社</w:t>
            </w:r>
            <w:r>
              <w:rPr>
                <w:rFonts w:hint="eastAsia" w:cs="宋体"/>
                <w:sz w:val="24"/>
              </w:rPr>
              <w:fldChar w:fldCharType="end"/>
            </w:r>
            <w:bookmarkEnd w:id="2"/>
            <w:r>
              <w:rPr>
                <w:rFonts w:hint="eastAsia" w:cs="宋体"/>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3</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00177</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消费心理学</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设计心理学</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"http://search.dangdang.com/?key2=%C0%EE%B1%F2%B1%F2&amp;medium=01&amp;category_path=01.00.00.00.00.00" \o "李彬彬　编著" </w:instrText>
            </w:r>
            <w:r>
              <w:rPr>
                <w:rFonts w:hint="eastAsia" w:cs="宋体"/>
                <w:sz w:val="24"/>
              </w:rPr>
              <w:fldChar w:fldCharType="separate"/>
            </w:r>
            <w:r>
              <w:rPr>
                <w:rFonts w:hint="eastAsia" w:cs="宋体"/>
                <w:sz w:val="24"/>
              </w:rPr>
              <w:t>李彬彬</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中国轻工业出版社，2013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4</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00699</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材料加工和成型工艺</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设计材料及加工工艺</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江湘芸</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"http://www.dangdang.com/publish/%C7%E5%BB%AA%B4%F3%D1%A7%B3%F6%B0%E6%C9%E7_1" \t "_blank" </w:instrText>
            </w:r>
            <w:r>
              <w:rPr>
                <w:rFonts w:hint="eastAsia" w:cs="宋体"/>
                <w:sz w:val="24"/>
              </w:rPr>
              <w:fldChar w:fldCharType="separate"/>
            </w:r>
            <w:r>
              <w:rPr>
                <w:rFonts w:hint="eastAsia" w:cs="宋体"/>
                <w:sz w:val="24"/>
              </w:rPr>
              <w:t>北京理工大学出版社</w:t>
            </w:r>
            <w:r>
              <w:rPr>
                <w:rFonts w:hint="eastAsia" w:cs="宋体"/>
                <w:sz w:val="24"/>
              </w:rPr>
              <w:fldChar w:fldCharType="end"/>
            </w:r>
            <w:r>
              <w:rPr>
                <w:rFonts w:hint="eastAsia" w:cs="宋体"/>
                <w:sz w:val="2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5</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01933</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现代工业设计史论</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工业设计史（第四版）</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何人可</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高等教育出版社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6</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01934</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机械制图(四)</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产品设计制图基础（含习题集）</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蔡  雯</w:t>
            </w:r>
          </w:p>
          <w:p>
            <w:pPr>
              <w:jc w:val="center"/>
              <w:rPr>
                <w:rFonts w:hint="eastAsia" w:cs="宋体"/>
                <w:sz w:val="24"/>
              </w:rPr>
            </w:pPr>
            <w:r>
              <w:rPr>
                <w:rFonts w:hint="eastAsia" w:cs="宋体"/>
                <w:sz w:val="24"/>
              </w:rPr>
              <w:t>林万蔚</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南京大学出版社，2015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7</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01935</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产品构造</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"http://product.dangdang.com/25090935.html" \t "_blank" \o " 构造原理-产品构造设计基础   " </w:instrText>
            </w:r>
            <w:r>
              <w:rPr>
                <w:rFonts w:hint="eastAsia" w:cs="宋体"/>
                <w:sz w:val="24"/>
              </w:rPr>
              <w:fldChar w:fldCharType="separate"/>
            </w:r>
            <w:r>
              <w:rPr>
                <w:rFonts w:hint="eastAsia" w:cs="宋体"/>
                <w:sz w:val="24"/>
              </w:rPr>
              <w:t>构造原理-产品构造设计基础</w:t>
            </w:r>
            <w:r>
              <w:rPr>
                <w:rFonts w:hint="eastAsia" w:cs="宋体"/>
                <w:sz w:val="24"/>
              </w:rPr>
              <w:fldChar w:fldCharType="end"/>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"http://search.dangdang.com/?key2=%D2%B6%B5%A4&amp;medium=01&amp;category_path=01.00.00.00.00.00" \t "_blank" </w:instrText>
            </w:r>
            <w:r>
              <w:rPr>
                <w:rFonts w:hint="eastAsia" w:cs="宋体"/>
                <w:sz w:val="24"/>
              </w:rPr>
              <w:fldChar w:fldCharType="separate"/>
            </w:r>
            <w:r>
              <w:rPr>
                <w:rFonts w:hint="eastAsia" w:cs="宋体"/>
                <w:sz w:val="24"/>
              </w:rPr>
              <w:t>叶  丹</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"http://search.dangdang.com/?key=&amp;key3=%D6%D0%B9%FA%BD%A8%D6%FE%B9%A4%D2%B5%B3%F6%B0%E6%C9%E7&amp;medium=01&amp;category_path=01.00.00.00.00.00" \o "中国建筑工业出版社" </w:instrText>
            </w:r>
            <w:r>
              <w:rPr>
                <w:rFonts w:hint="eastAsia" w:cs="宋体"/>
                <w:sz w:val="24"/>
              </w:rPr>
              <w:fldChar w:fldCharType="separate"/>
            </w:r>
            <w:r>
              <w:rPr>
                <w:rFonts w:hint="eastAsia" w:cs="宋体"/>
                <w:sz w:val="24"/>
              </w:rPr>
              <w:t>中国建筑工业出版社</w:t>
            </w:r>
            <w:r>
              <w:rPr>
                <w:rFonts w:hint="eastAsia" w:cs="宋体"/>
                <w:sz w:val="24"/>
              </w:rPr>
              <w:fldChar w:fldCharType="end"/>
            </w:r>
            <w:r>
              <w:rPr>
                <w:rFonts w:hint="eastAsia" w:cs="宋体"/>
                <w:sz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8</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01936</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人机工程学(二)</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人机工程学</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杨明彦</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南京大学出版社，2016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9</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03708</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中国近现代史纲要</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全国通用教材</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10</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03709</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马克思主义基本原理概论</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全国通用教材</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11</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04851</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产品设计程序与方法</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产品设计程序与方法</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姚奇志</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南京大学出版社，2015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04852</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产品设计程序与方法(实践)</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产品设计程序与方法</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姚奇志</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南京大学出版社，2015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12</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07075</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计算机辅助设计</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计算机辅助产品设计</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李  艺</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中国轻工业出版社，2014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13</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07078</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专业绘画</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产品设计创意手绘表现</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李西运</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人民邮电出版社，2014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14</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04840</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产品设计研究</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陈文龙</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中国轻工业出版社，2017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04841</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产品设计研究(实践)</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产品设计</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陈文龙</w:t>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中国轻工业出版社，2017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15</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04842</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产品系统化设计</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"http://product.dangdang.com/1128044095.html" \t "_blank" \o " 产品系统设计(第二版) 李奋强 9787517051886  全新正版图书 " </w:instrText>
            </w:r>
            <w:r>
              <w:rPr>
                <w:rFonts w:hint="eastAsia" w:cs="宋体"/>
                <w:sz w:val="24"/>
              </w:rPr>
              <w:fldChar w:fldCharType="separate"/>
            </w:r>
            <w:r>
              <w:rPr>
                <w:rFonts w:hint="eastAsia" w:cs="宋体"/>
                <w:sz w:val="24"/>
              </w:rPr>
              <w:t>产品系统设计</w:t>
            </w:r>
            <w:r>
              <w:rPr>
                <w:rFonts w:hint="eastAsia" w:cs="宋体"/>
                <w:sz w:val="24"/>
              </w:rPr>
              <w:fldChar w:fldCharType="end"/>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"http://search.dangdang.com/?key2=%C0%EE%B7%DC%C7%BF&amp;medium=01&amp;category_path=01.00.00.00.00.00" \o "李奋强" </w:instrText>
            </w:r>
            <w:r>
              <w:rPr>
                <w:rFonts w:hint="eastAsia" w:cs="宋体"/>
                <w:sz w:val="24"/>
              </w:rPr>
              <w:fldChar w:fldCharType="separate"/>
            </w:r>
            <w:r>
              <w:rPr>
                <w:rFonts w:hint="eastAsia" w:cs="宋体"/>
                <w:sz w:val="24"/>
              </w:rPr>
              <w:t>李奋强</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"http://search.dangdang.com/?key=&amp;key3=%D6%D0%B9%FA%CB%AE%C0%FB%CB%AE%B5%E7%B3%F6%B0%E6%C9%E7&amp;medium=01&amp;category_path=01.00.00.00.00.00" \o "中国水利水电出版社" </w:instrText>
            </w:r>
            <w:r>
              <w:rPr>
                <w:rFonts w:hint="eastAsia" w:cs="宋体"/>
                <w:sz w:val="24"/>
              </w:rPr>
              <w:fldChar w:fldCharType="separate"/>
            </w:r>
            <w:r>
              <w:rPr>
                <w:rFonts w:hint="eastAsia" w:cs="宋体"/>
                <w:sz w:val="24"/>
              </w:rPr>
              <w:t>中国水利水电出版社</w:t>
            </w:r>
            <w:r>
              <w:rPr>
                <w:rFonts w:hint="eastAsia" w:cs="宋体"/>
                <w:sz w:val="24"/>
              </w:rPr>
              <w:fldChar w:fldCharType="end"/>
            </w:r>
            <w:r>
              <w:rPr>
                <w:rFonts w:hint="eastAsia" w:cs="宋体"/>
                <w:sz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04843</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产品系统化设计(实践)</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"http://product.dangdang.com/1128044095.html" \t "_blank" \o " 产品系统设计(第二版) 李奋强 9787517051886  全新正版图书 " </w:instrText>
            </w:r>
            <w:r>
              <w:rPr>
                <w:rFonts w:hint="eastAsia" w:cs="宋体"/>
                <w:sz w:val="24"/>
              </w:rPr>
              <w:fldChar w:fldCharType="separate"/>
            </w:r>
            <w:r>
              <w:rPr>
                <w:rFonts w:hint="eastAsia" w:cs="宋体"/>
                <w:sz w:val="24"/>
              </w:rPr>
              <w:t>产品系统设计</w:t>
            </w:r>
            <w:r>
              <w:rPr>
                <w:rFonts w:hint="eastAsia" w:cs="宋体"/>
                <w:sz w:val="24"/>
              </w:rPr>
              <w:fldChar w:fldCharType="end"/>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"http://search.dangdang.com/?key2=%C0%EE%B7%DC%C7%BF&amp;medium=01&amp;category_path=01.00.00.00.00.00" \o "李奋强" </w:instrText>
            </w:r>
            <w:r>
              <w:rPr>
                <w:rFonts w:hint="eastAsia" w:cs="宋体"/>
                <w:sz w:val="24"/>
              </w:rPr>
              <w:fldChar w:fldCharType="separate"/>
            </w:r>
            <w:r>
              <w:rPr>
                <w:rFonts w:hint="eastAsia" w:cs="宋体"/>
                <w:sz w:val="24"/>
              </w:rPr>
              <w:t>李奋强</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fldChar w:fldCharType="begin"/>
            </w:r>
            <w:r>
              <w:rPr>
                <w:rFonts w:hint="eastAsia" w:cs="宋体"/>
                <w:sz w:val="24"/>
              </w:rPr>
              <w:instrText xml:space="preserve"> HYPERLINK "http://search.dangdang.com/?key=&amp;key3=%D6%D0%B9%FA%CB%AE%C0%FB%CB%AE%B5%E7%B3%F6%B0%E6%C9%E7&amp;medium=01&amp;category_path=01.00.00.00.00.00" \o "中国水利水电出版社" </w:instrText>
            </w:r>
            <w:r>
              <w:rPr>
                <w:rFonts w:hint="eastAsia" w:cs="宋体"/>
                <w:sz w:val="24"/>
              </w:rPr>
              <w:fldChar w:fldCharType="separate"/>
            </w:r>
            <w:r>
              <w:rPr>
                <w:rFonts w:hint="eastAsia" w:cs="宋体"/>
                <w:sz w:val="24"/>
              </w:rPr>
              <w:t>中国水利水电出版社</w:t>
            </w:r>
            <w:r>
              <w:rPr>
                <w:rFonts w:hint="eastAsia" w:cs="宋体"/>
                <w:sz w:val="24"/>
              </w:rPr>
              <w:fldChar w:fldCharType="end"/>
            </w:r>
            <w:r>
              <w:rPr>
                <w:rFonts w:hint="eastAsia" w:cs="宋体"/>
                <w:sz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16</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00694</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设计素描</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设计素描</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"http://search.dangdang.com/?key2=%C1%D6%BC%D2%D1%F4&amp;medium=01&amp;category_path=01.00.00.00.00.00" \o "林家阳" </w:instrText>
            </w:r>
            <w:r>
              <w:rPr>
                <w:rFonts w:hint="eastAsia" w:cs="宋体"/>
                <w:sz w:val="24"/>
              </w:rPr>
              <w:fldChar w:fldCharType="separate"/>
            </w:r>
            <w:r>
              <w:rPr>
                <w:rFonts w:hint="eastAsia" w:cs="宋体"/>
                <w:sz w:val="24"/>
              </w:rPr>
              <w:t>林家阳</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中国轻工业出版社，2016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kern w:val="0"/>
                <w:sz w:val="24"/>
              </w:rPr>
            </w:pPr>
            <w:r>
              <w:rPr>
                <w:rFonts w:hint="eastAsia" w:cs="宋体"/>
                <w:kern w:val="0"/>
                <w:sz w:val="24"/>
              </w:rPr>
              <w:t>17</w:t>
            </w:r>
          </w:p>
        </w:tc>
        <w:tc>
          <w:tcPr>
            <w:tcW w:w="7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00695</w:t>
            </w:r>
          </w:p>
        </w:tc>
        <w:tc>
          <w:tcPr>
            <w:tcW w:w="26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设计色彩</w:t>
            </w:r>
          </w:p>
        </w:tc>
        <w:tc>
          <w:tcPr>
            <w:tcW w:w="209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hint="eastAsia" w:cs="宋体"/>
                <w:sz w:val="24"/>
              </w:rPr>
            </w:pPr>
            <w:r>
              <w:rPr>
                <w:rFonts w:hint="eastAsia" w:cs="宋体"/>
                <w:sz w:val="24"/>
              </w:rPr>
              <w:t>设计色彩</w:t>
            </w:r>
          </w:p>
        </w:tc>
        <w:tc>
          <w:tcPr>
            <w:tcW w:w="10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fldChar w:fldCharType="begin"/>
            </w:r>
            <w:r>
              <w:rPr>
                <w:rFonts w:hint="eastAsia" w:cs="宋体"/>
                <w:sz w:val="24"/>
              </w:rPr>
              <w:instrText xml:space="preserve"> HYPERLINK "http://search.dangdang.com/?key2=%C1%D6%BC%D2%D1%F4&amp;medium=01&amp;category_path=01.00.00.00.00.00" \o "林家阳" </w:instrText>
            </w:r>
            <w:r>
              <w:rPr>
                <w:rFonts w:hint="eastAsia" w:cs="宋体"/>
                <w:sz w:val="24"/>
              </w:rPr>
              <w:fldChar w:fldCharType="separate"/>
            </w:r>
            <w:r>
              <w:rPr>
                <w:rFonts w:hint="eastAsia" w:cs="宋体"/>
                <w:sz w:val="24"/>
              </w:rPr>
              <w:t>林家阳</w:t>
            </w:r>
            <w:r>
              <w:rPr>
                <w:rFonts w:hint="eastAsia" w:cs="宋体"/>
                <w:sz w:val="24"/>
              </w:rPr>
              <w:fldChar w:fldCharType="end"/>
            </w:r>
          </w:p>
        </w:tc>
        <w:tc>
          <w:tcPr>
            <w:tcW w:w="20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高等教育出版社，2014</w:t>
            </w:r>
          </w:p>
        </w:tc>
      </w:tr>
    </w:tbl>
    <w:p>
      <w:r>
        <w:rPr>
          <w:rFonts w:hint="eastAsia" w:eastAsia="仿宋_GB2312"/>
          <w:sz w:val="32"/>
          <w:szCs w:val="32"/>
        </w:rPr>
        <w:br w:type="page"/>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50E6"/>
    <w:multiLevelType w:val="singleLevel"/>
    <w:tmpl w:val="599150E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05668"/>
    <w:rsid w:val="0CB05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00" w:lineRule="exact"/>
      <w:ind w:firstLine="480" w:firstLineChars="200"/>
    </w:pPr>
    <w:rPr>
      <w:rFonts w:ascii="楷体_GB2312" w:hAnsi="宋体" w:eastAsia="楷体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2018-11-09T03:12:00Z</dcterms:created>
  <dc:creator>Administrator</dc:creator>
  <cp:lastModifiedBy>Administrator</cp:lastModifiedBy>
  <dcterms:modified xsi:type="dcterms:W3CDTF">2018-11-09T03:13:10Z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