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  <w:r>
        <w:rPr>
          <w:rFonts w:ascii="黑体" w:hAnsi="宋体" w:eastAsia="黑体" w:cs="宋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山东省高职（专科）专业设置汇总表</w:t>
      </w:r>
      <w:bookmarkEnd w:id="0"/>
    </w:p>
    <w:tbl>
      <w:tblPr>
        <w:tblStyle w:val="5"/>
        <w:tblW w:w="152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82"/>
        <w:gridCol w:w="1445"/>
        <w:gridCol w:w="965"/>
        <w:gridCol w:w="1780"/>
        <w:gridCol w:w="953"/>
        <w:gridCol w:w="984"/>
        <w:gridCol w:w="1338"/>
        <w:gridCol w:w="1792"/>
        <w:gridCol w:w="1620"/>
        <w:gridCol w:w="918"/>
        <w:gridCol w:w="1437"/>
        <w:gridCol w:w="730"/>
        <w:gridCol w:w="6"/>
      </w:tblGrid>
      <w:tr>
        <w:trPr>
          <w:trHeight w:val="260" w:hRule="atLeast"/>
          <w:jc w:val="center"/>
        </w:trPr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日（盖章）</w:t>
            </w:r>
          </w:p>
        </w:tc>
      </w:tr>
      <w:tr>
        <w:trPr>
          <w:gridAfter w:val="1"/>
          <w:wAfter w:w="6" w:type="dxa"/>
          <w:trHeight w:val="694" w:hRule="atLeas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学校代码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学校名称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代码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专业名称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年限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新增/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撤销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教育类专业标识（S）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已开设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高职高专专业数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所属专业大类及专业类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联系人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移动电话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rPr>
          <w:gridAfter w:val="1"/>
          <w:wAfter w:w="6" w:type="dxa"/>
          <w:trHeight w:val="699" w:hRule="exac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举例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2345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**职业学院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Helvetica" w:hAnsi="Helvetica" w:cs="Helvetica"/>
                <w:szCs w:val="21"/>
              </w:rPr>
              <w:t>410101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种子生产与经营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新增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Helvetica" w:hAnsi="Helvetica" w:cs="Helvetica"/>
                <w:szCs w:val="21"/>
              </w:rPr>
              <w:t>农林牧渔大类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38</w:t>
            </w:r>
            <w:r>
              <w:rPr>
                <w:rFonts w:hint="eastAsia" w:ascii="宋体" w:hAnsi="宋体" w:cs="宋体"/>
                <w:szCs w:val="21"/>
              </w:rPr>
              <w:t>********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gridAfter w:val="1"/>
          <w:wAfter w:w="6" w:type="dxa"/>
          <w:trHeight w:val="437" w:hRule="exac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gridAfter w:val="1"/>
          <w:wAfter w:w="6" w:type="dxa"/>
          <w:trHeight w:val="437" w:hRule="exac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gridAfter w:val="1"/>
          <w:wAfter w:w="6" w:type="dxa"/>
          <w:trHeight w:val="437" w:hRule="exac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gridAfter w:val="1"/>
          <w:wAfter w:w="6" w:type="dxa"/>
          <w:trHeight w:val="437" w:hRule="exac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gridAfter w:val="1"/>
          <w:wAfter w:w="6" w:type="dxa"/>
          <w:trHeight w:val="437" w:hRule="exac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gridAfter w:val="1"/>
          <w:wAfter w:w="6" w:type="dxa"/>
          <w:trHeight w:val="437" w:hRule="exact"/>
          <w:jc w:val="center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rPr>
          <w:trHeight w:val="1328" w:hRule="atLeast"/>
          <w:jc w:val="center"/>
        </w:trPr>
        <w:tc>
          <w:tcPr>
            <w:tcW w:w="15203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  <w:p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备注：1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hint="eastAsia" w:ascii="宋体" w:hAnsi="宋体" w:cs="宋体"/>
                <w:b/>
              </w:rPr>
              <w:t>请用EXCEL表格，不要用word格式。</w:t>
            </w:r>
          </w:p>
          <w:p>
            <w:pPr>
              <w:widowControl/>
              <w:autoSpaceDE w:val="0"/>
              <w:autoSpaceDN w:val="0"/>
              <w:spacing w:line="260" w:lineRule="exact"/>
              <w:ind w:firstLine="631" w:firstLineChars="300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2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hint="eastAsia" w:ascii="宋体" w:hAnsi="宋体" w:cs="宋体"/>
                <w:b/>
              </w:rPr>
              <w:t>“联系人</w:t>
            </w:r>
            <w:r>
              <w:rPr>
                <w:rFonts w:ascii="宋体" w:hAnsi="宋体" w:cs="宋体"/>
                <w:b/>
              </w:rPr>
              <w:t>”</w:t>
            </w:r>
            <w:r>
              <w:rPr>
                <w:rFonts w:hint="eastAsia" w:ascii="宋体" w:hAnsi="宋体" w:cs="宋体"/>
                <w:b/>
              </w:rPr>
              <w:t>一</w:t>
            </w:r>
            <w:r>
              <w:rPr>
                <w:rFonts w:ascii="宋体" w:hAnsi="宋体" w:cs="宋体"/>
                <w:b/>
              </w:rPr>
              <w:t>列</w:t>
            </w:r>
            <w:r>
              <w:rPr>
                <w:rFonts w:hint="eastAsia" w:ascii="宋体" w:hAnsi="宋体" w:cs="宋体"/>
                <w:b/>
              </w:rPr>
              <w:t>信息统一填写学校教务部门有关负责人信息。</w:t>
            </w:r>
          </w:p>
          <w:p>
            <w:pPr>
              <w:widowControl/>
              <w:autoSpaceDE w:val="0"/>
              <w:autoSpaceDN w:val="0"/>
              <w:spacing w:line="260" w:lineRule="exact"/>
              <w:ind w:firstLine="631" w:firstLineChars="300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3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hint="eastAsia" w:ascii="宋体" w:hAnsi="宋体" w:cs="宋体"/>
                <w:b/>
              </w:rPr>
              <w:t>此表仅报送“新增/撤销”专业，已设置专业不需报送。</w:t>
            </w:r>
          </w:p>
        </w:tc>
      </w:tr>
    </w:tbl>
    <w:p>
      <w:pPr>
        <w:ind w:left="-391" w:leftChars="-540" w:hanging="743" w:hangingChars="354"/>
        <w:sectPr>
          <w:footerReference r:id="rId3" w:type="default"/>
          <w:pgSz w:w="16838" w:h="11906" w:orient="landscape"/>
          <w:pgMar w:top="1797" w:right="1440" w:bottom="1797" w:left="1440" w:header="851" w:footer="1134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仿宋简体">
    <w:altName w:val="苹方-简"/>
    <w:panose1 w:val="02000000000000000000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17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7705DC"/>
    <w:rsid w:val="B77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2023-09-28T20:48:00Z</dcterms:created>
  <dc:creator>zhangjingxin</dc:creator>
  <cp:lastModifiedBy>zhangjingxin</cp:lastModifiedBy>
  <dcterms:modified xsi:type="dcterms:W3CDTF">2023-09-28T20:48:29Z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