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adjustRightInd w:val="0"/>
        <w:snapToGrid w:val="0"/>
        <w:spacing w:line="560" w:lineRule="exact"/>
        <w:rPr>
          <w:rFonts w:eastAsia="黑体"/>
          <w:sz w:val="32"/>
          <w:szCs w:val="32"/>
        </w:rPr>
      </w:pPr>
      <w:r>
        <w:rPr>
          <w:rFonts w:hint="eastAsia" w:ascii="黑体" w:hAnsi="黑体" w:eastAsia="黑体" w:cs="黑体"/>
          <w:sz w:val="32"/>
          <w:szCs w:val="32"/>
        </w:rPr>
        <w:t>附件4</w:t>
      </w:r>
    </w:p>
    <w:p>
      <w:pPr>
        <w:overflowPunct w:val="0"/>
        <w:adjustRightInd w:val="0"/>
        <w:snapToGrid w:val="0"/>
        <w:spacing w:line="640" w:lineRule="exact"/>
        <w:jc w:val="center"/>
        <w:rPr>
          <w:rFonts w:eastAsia="方正小标宋简体"/>
          <w:sz w:val="44"/>
          <w:szCs w:val="44"/>
        </w:rPr>
      </w:pPr>
      <w:bookmarkStart w:id="0" w:name="_GoBack"/>
      <w:r>
        <w:rPr>
          <w:rFonts w:hint="eastAsia" w:eastAsia="方正小标宋简体"/>
          <w:sz w:val="44"/>
          <w:szCs w:val="44"/>
        </w:rPr>
        <w:t>送评承诺书（样本）</w:t>
      </w:r>
    </w:p>
    <w:bookmarkEnd w:id="0"/>
    <w:p>
      <w:pPr>
        <w:overflowPunct w:val="0"/>
        <w:adjustRightInd w:val="0"/>
        <w:snapToGrid w:val="0"/>
        <w:spacing w:line="400" w:lineRule="exact"/>
        <w:ind w:firstLine="630"/>
        <w:rPr>
          <w:rFonts w:hint="eastAsia" w:eastAsia="仿宋"/>
          <w:sz w:val="28"/>
          <w:szCs w:val="30"/>
        </w:rPr>
      </w:pPr>
    </w:p>
    <w:p>
      <w:pPr>
        <w:overflowPunct w:val="0"/>
        <w:adjustRightInd w:val="0"/>
        <w:snapToGrid w:val="0"/>
        <w:spacing w:line="400" w:lineRule="exact"/>
        <w:ind w:firstLine="63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我们自愿申报《</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（材料名称）参加山东省中小学劳动教育实践指导手册/中小学心理健康教育教师指导用书选用。我们对报送材料的合法性及相关信息的真实性、准确性和零违规违纪负责。我们郑重承诺如下：</w:t>
      </w:r>
    </w:p>
    <w:p>
      <w:pPr>
        <w:overflowPunct w:val="0"/>
        <w:adjustRightInd w:val="0"/>
        <w:snapToGrid w:val="0"/>
        <w:spacing w:line="400" w:lineRule="exact"/>
        <w:ind w:firstLine="63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1.所送评材料已按照相关规定进行了政治把关，不存在意识形态问题；相关编写人员均经过政治审查，且政治审查合格。</w:t>
      </w:r>
    </w:p>
    <w:p>
      <w:pPr>
        <w:overflowPunct w:val="0"/>
        <w:adjustRightInd w:val="0"/>
        <w:snapToGrid w:val="0"/>
        <w:spacing w:line="400" w:lineRule="exact"/>
        <w:ind w:firstLine="63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2.送评材料著作权人具有完全知识产权，如出现与之相关的知识产权等方面的纠纷，由著作权人承担相应的法律责任，与山东省教育厅、山东省教材委员会无关。</w:t>
      </w:r>
    </w:p>
    <w:p>
      <w:pPr>
        <w:overflowPunct w:val="0"/>
        <w:adjustRightInd w:val="0"/>
        <w:snapToGrid w:val="0"/>
        <w:spacing w:line="400" w:lineRule="exact"/>
        <w:ind w:firstLine="630"/>
        <w:rPr>
          <w:rFonts w:hint="eastAsia" w:ascii="仿宋_GB2312" w:hAnsi="仿宋_GB2312" w:eastAsia="仿宋_GB2312" w:cs="仿宋_GB2312"/>
          <w:sz w:val="28"/>
          <w:szCs w:val="28"/>
          <w:highlight w:val="yellow"/>
        </w:rPr>
      </w:pPr>
      <w:r>
        <w:rPr>
          <w:rFonts w:hint="eastAsia" w:ascii="仿宋_GB2312" w:hAnsi="仿宋_GB2312" w:eastAsia="仿宋_GB2312" w:cs="仿宋_GB2312"/>
          <w:sz w:val="28"/>
          <w:szCs w:val="28"/>
        </w:rPr>
        <w:t>3.严格遵守国家有关出版管理的规定并保证及时到价格管理部门进行核价、及时出版，按时提供用书。</w:t>
      </w:r>
    </w:p>
    <w:p>
      <w:pPr>
        <w:overflowPunct w:val="0"/>
        <w:adjustRightInd w:val="0"/>
        <w:snapToGrid w:val="0"/>
        <w:spacing w:line="400" w:lineRule="exact"/>
        <w:ind w:firstLine="63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4.除根据评议专家提出需修改的内容外，保证正式出版的内容与送评稿一致，并保证在今后使用过程中定期进行内容更新、修订，确保质量。</w:t>
      </w:r>
    </w:p>
    <w:p>
      <w:pPr>
        <w:overflowPunct w:val="0"/>
        <w:adjustRightInd w:val="0"/>
        <w:snapToGrid w:val="0"/>
        <w:spacing w:line="400" w:lineRule="exact"/>
        <w:ind w:firstLine="63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5.严格遵守评议、选用相关规定，不干预和影响正常评议、选用工作。</w:t>
      </w:r>
    </w:p>
    <w:p>
      <w:pPr>
        <w:overflowPunct w:val="0"/>
        <w:adjustRightInd w:val="0"/>
        <w:snapToGrid w:val="0"/>
        <w:spacing w:line="400" w:lineRule="exact"/>
        <w:ind w:firstLine="63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若违反以上承诺，视作自愿放弃评议、选用资格，并承担相应责任。</w:t>
      </w:r>
    </w:p>
    <w:p>
      <w:pPr>
        <w:overflowPunct w:val="0"/>
        <w:adjustRightInd w:val="0"/>
        <w:snapToGrid w:val="0"/>
        <w:spacing w:line="400" w:lineRule="exact"/>
        <w:ind w:firstLine="63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承诺人：</w:t>
      </w:r>
    </w:p>
    <w:p>
      <w:pPr>
        <w:overflowPunct w:val="0"/>
        <w:adjustRightInd w:val="0"/>
        <w:snapToGrid w:val="0"/>
        <w:spacing w:line="400" w:lineRule="exact"/>
        <w:ind w:firstLine="63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1.主编：</w:t>
      </w:r>
    </w:p>
    <w:p>
      <w:pPr>
        <w:overflowPunct w:val="0"/>
        <w:adjustRightInd w:val="0"/>
        <w:snapToGrid w:val="0"/>
        <w:spacing w:line="400" w:lineRule="exact"/>
        <w:ind w:firstLine="63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身份证号码（签名）：</w:t>
      </w:r>
    </w:p>
    <w:p>
      <w:pPr>
        <w:overflowPunct w:val="0"/>
        <w:adjustRightInd w:val="0"/>
        <w:snapToGrid w:val="0"/>
        <w:spacing w:line="400" w:lineRule="exact"/>
        <w:ind w:firstLine="63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2.编写单位：</w:t>
      </w:r>
    </w:p>
    <w:p>
      <w:pPr>
        <w:overflowPunct w:val="0"/>
        <w:adjustRightInd w:val="0"/>
        <w:snapToGrid w:val="0"/>
        <w:spacing w:line="400" w:lineRule="exact"/>
        <w:ind w:firstLine="63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机构法人代码（签章）：</w:t>
      </w:r>
    </w:p>
    <w:p>
      <w:pPr>
        <w:overflowPunct w:val="0"/>
        <w:adjustRightInd w:val="0"/>
        <w:snapToGrid w:val="0"/>
        <w:spacing w:line="400" w:lineRule="exact"/>
        <w:ind w:firstLine="63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3.出版单位：</w:t>
      </w:r>
    </w:p>
    <w:p>
      <w:pPr>
        <w:overflowPunct w:val="0"/>
        <w:adjustRightInd w:val="0"/>
        <w:snapToGrid w:val="0"/>
        <w:spacing w:line="400" w:lineRule="exact"/>
        <w:ind w:firstLine="63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机构法人代码（签章）：</w:t>
      </w:r>
    </w:p>
    <w:p>
      <w:pPr>
        <w:pStyle w:val="2"/>
        <w:spacing w:line="400" w:lineRule="exact"/>
        <w:rPr>
          <w:rFonts w:hint="eastAsia"/>
        </w:rPr>
      </w:pPr>
    </w:p>
    <w:p>
      <w:pPr>
        <w:overflowPunct w:val="0"/>
        <w:adjustRightInd w:val="0"/>
        <w:snapToGrid w:val="0"/>
        <w:spacing w:line="400" w:lineRule="exact"/>
        <w:ind w:firstLine="3036" w:firstLineChars="1100"/>
        <w:jc w:val="center"/>
        <w:rPr>
          <w:rFonts w:hint="eastAsia" w:ascii="仿宋_GB2312" w:hAnsi="仿宋_GB2312" w:eastAsia="仿宋_GB2312" w:cs="仿宋_GB2312"/>
          <w:sz w:val="28"/>
          <w:szCs w:val="28"/>
        </w:rPr>
      </w:pPr>
    </w:p>
    <w:p>
      <w:pPr>
        <w:overflowPunct w:val="0"/>
        <w:adjustRightInd w:val="0"/>
        <w:snapToGrid w:val="0"/>
        <w:spacing w:line="400" w:lineRule="exact"/>
        <w:ind w:firstLine="3036" w:firstLineChars="1100"/>
        <w:jc w:val="center"/>
      </w:pPr>
      <w:r>
        <w:rPr>
          <w:rFonts w:hint="eastAsia" w:ascii="仿宋_GB2312" w:hAnsi="仿宋_GB2312" w:eastAsia="仿宋_GB2312" w:cs="仿宋_GB2312"/>
          <w:sz w:val="28"/>
          <w:szCs w:val="28"/>
        </w:rPr>
        <w:t>2024年  月  日</w:t>
      </w:r>
    </w:p>
    <w:p/>
    <w:sectPr>
      <w:pgSz w:w="11906" w:h="16838"/>
      <w:pgMar w:top="2098" w:right="1474" w:bottom="1984" w:left="1587" w:header="851" w:footer="992" w:gutter="0"/>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995D13"/>
    <w:rsid w:val="0AEE5859"/>
    <w:rsid w:val="131A0C81"/>
    <w:rsid w:val="3B995D13"/>
    <w:rsid w:val="5B197C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HTML Preformatted"/>
    <w:basedOn w:val="1"/>
    <w:qFormat/>
    <w:uiPriority w:val="0"/>
    <w:rPr>
      <w:rFonts w:ascii="Courier New" w:hAnsi="Courier New" w:eastAsia="等线"/>
      <w:sz w:val="20"/>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2024-04-22T02:34:00Z</dcterms:created>
  <dc:creator>z</dc:creator>
  <cp:lastModifiedBy>z</cp:lastModifiedBy>
  <dcterms:modified xsi:type="dcterms:W3CDTF">2024-04-22T02:34:14Z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