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EF" w:rsidRPr="00652210" w:rsidRDefault="00217CEF" w:rsidP="00217CEF">
      <w:pPr>
        <w:widowControl/>
        <w:spacing w:line="520" w:lineRule="exact"/>
        <w:jc w:val="left"/>
        <w:rPr>
          <w:rFonts w:ascii="仿宋_GB2312" w:hAnsi="ˎ̥" w:cs="宋体"/>
          <w:b/>
          <w:kern w:val="0"/>
          <w:sz w:val="28"/>
        </w:rPr>
      </w:pPr>
      <w:r w:rsidRPr="00652210">
        <w:rPr>
          <w:rFonts w:ascii="仿宋_GB2312" w:hAnsi="ˎ̥" w:cs="宋体" w:hint="eastAsia"/>
          <w:b/>
          <w:kern w:val="0"/>
          <w:sz w:val="28"/>
        </w:rPr>
        <w:t>附件</w:t>
      </w:r>
      <w:r w:rsidRPr="00652210">
        <w:rPr>
          <w:rFonts w:ascii="仿宋_GB2312" w:hAnsi="ˎ̥" w:cs="宋体" w:hint="eastAsia"/>
          <w:b/>
          <w:kern w:val="0"/>
          <w:sz w:val="28"/>
        </w:rPr>
        <w:t>3</w:t>
      </w:r>
      <w:r w:rsidRPr="00652210">
        <w:rPr>
          <w:rFonts w:ascii="仿宋_GB2312" w:hAnsi="ˎ̥" w:cs="宋体" w:hint="eastAsia"/>
          <w:b/>
          <w:kern w:val="0"/>
          <w:sz w:val="28"/>
        </w:rPr>
        <w:t>：</w:t>
      </w:r>
    </w:p>
    <w:p w:rsidR="00217CEF" w:rsidRDefault="00217CEF" w:rsidP="00217CEF">
      <w:pPr>
        <w:widowControl/>
        <w:spacing w:line="520" w:lineRule="exact"/>
        <w:jc w:val="center"/>
        <w:rPr>
          <w:rFonts w:ascii="仿宋_GB2312" w:hAnsi="ˎ̥" w:cs="宋体"/>
          <w:b/>
          <w:kern w:val="0"/>
          <w:sz w:val="36"/>
          <w:szCs w:val="36"/>
        </w:rPr>
      </w:pPr>
      <w:r w:rsidRPr="00720278">
        <w:rPr>
          <w:rFonts w:ascii="仿宋_GB2312" w:hAnsi="ˎ̥" w:cs="宋体" w:hint="eastAsia"/>
          <w:b/>
          <w:kern w:val="0"/>
          <w:sz w:val="36"/>
          <w:szCs w:val="36"/>
        </w:rPr>
        <w:t>高职高专</w:t>
      </w:r>
      <w:r>
        <w:rPr>
          <w:rFonts w:ascii="仿宋_GB2312" w:hAnsi="ˎ̥" w:cs="宋体" w:hint="eastAsia"/>
          <w:b/>
          <w:kern w:val="0"/>
          <w:sz w:val="36"/>
          <w:szCs w:val="36"/>
        </w:rPr>
        <w:t>院校信息采用</w:t>
      </w:r>
      <w:r w:rsidRPr="00720278">
        <w:rPr>
          <w:rFonts w:ascii="仿宋_GB2312" w:hAnsi="ˎ̥" w:cs="宋体" w:hint="eastAsia"/>
          <w:b/>
          <w:kern w:val="0"/>
          <w:sz w:val="36"/>
          <w:szCs w:val="36"/>
        </w:rPr>
        <w:t>情况统计</w:t>
      </w:r>
    </w:p>
    <w:p w:rsidR="00217CEF" w:rsidRPr="005F21D7" w:rsidRDefault="00217CEF" w:rsidP="00217CEF">
      <w:pPr>
        <w:widowControl/>
        <w:spacing w:line="520" w:lineRule="exact"/>
        <w:jc w:val="center"/>
        <w:rPr>
          <w:rFonts w:ascii="仿宋_GB2312" w:hAnsi="ˎ̥" w:cs="宋体"/>
          <w:b/>
          <w:kern w:val="0"/>
          <w:sz w:val="36"/>
          <w:szCs w:val="36"/>
        </w:rPr>
      </w:pPr>
      <w:r w:rsidRPr="00F757F4">
        <w:rPr>
          <w:rFonts w:ascii="仿宋_GB2312" w:hAnsi="ˎ̥" w:cs="宋体" w:hint="eastAsia"/>
          <w:kern w:val="0"/>
          <w:sz w:val="30"/>
          <w:szCs w:val="30"/>
        </w:rPr>
        <w:t>（按采用数排名）</w:t>
      </w:r>
    </w:p>
    <w:p w:rsidR="00217CEF" w:rsidRPr="00F757F4" w:rsidRDefault="00217CEF" w:rsidP="00217CEF">
      <w:pPr>
        <w:widowControl/>
        <w:spacing w:line="520" w:lineRule="exact"/>
        <w:ind w:firstLine="540"/>
        <w:jc w:val="center"/>
        <w:rPr>
          <w:rFonts w:ascii="ˎ̥" w:hAnsi="ˎ̥" w:cs="宋体"/>
          <w:kern w:val="0"/>
          <w:sz w:val="30"/>
          <w:szCs w:val="30"/>
        </w:rPr>
      </w:pPr>
    </w:p>
    <w:tbl>
      <w:tblPr>
        <w:tblW w:w="6820" w:type="dxa"/>
        <w:tblInd w:w="740" w:type="dxa"/>
        <w:tblLook w:val="0000" w:firstRow="0" w:lastRow="0" w:firstColumn="0" w:lastColumn="0" w:noHBand="0" w:noVBand="0"/>
      </w:tblPr>
      <w:tblGrid>
        <w:gridCol w:w="724"/>
        <w:gridCol w:w="3402"/>
        <w:gridCol w:w="2694"/>
      </w:tblGrid>
      <w:tr w:rsidR="00217CEF" w:rsidRPr="00E41434" w:rsidTr="005F381F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Pr="007539BF" w:rsidRDefault="00217CEF" w:rsidP="005F381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539BF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17CEF" w:rsidRPr="007539BF" w:rsidRDefault="00217CEF" w:rsidP="005F381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539BF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17CEF" w:rsidRPr="007539BF" w:rsidRDefault="00217CEF" w:rsidP="005F381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采用</w:t>
            </w:r>
            <w:r w:rsidRPr="007539BF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数量</w:t>
            </w:r>
          </w:p>
        </w:tc>
      </w:tr>
      <w:tr w:rsidR="00217CEF" w:rsidRPr="00E41434" w:rsidTr="005F381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Pr="00E41434" w:rsidRDefault="00217CEF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41434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0"/>
              </w:rPr>
              <w:t>青岛酒店管理职业技术学院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2</w:t>
            </w:r>
          </w:p>
        </w:tc>
      </w:tr>
      <w:tr w:rsidR="00217CEF" w:rsidRPr="00E41434" w:rsidTr="005F381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Pr="00E41434" w:rsidRDefault="00217CEF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41434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山东城市建设职业学院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217CEF" w:rsidRPr="00E41434" w:rsidTr="005F381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Pr="00E41434" w:rsidRDefault="00217CEF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山东外贸职业学院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217CEF" w:rsidRPr="00E41434" w:rsidTr="005F381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Pr="00E41434" w:rsidRDefault="00217CEF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山东铝业职业学院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217CEF" w:rsidRPr="00E41434" w:rsidTr="005F381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Pr="00E41434" w:rsidRDefault="00217CEF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52210">
              <w:rPr>
                <w:rFonts w:ascii="Arial" w:hAnsi="Arial" w:cs="Arial" w:hint="eastAsia"/>
                <w:color w:val="000000"/>
                <w:sz w:val="24"/>
                <w:szCs w:val="20"/>
              </w:rPr>
              <w:t>青岛职业技术学院</w:t>
            </w: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217CEF" w:rsidRPr="00E41434" w:rsidTr="005F381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Default="00217CEF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威海职业学院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217CEF" w:rsidRPr="00E41434" w:rsidTr="005F381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Default="00217CEF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淄博职业学院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217CEF" w:rsidRPr="00E41434" w:rsidTr="005F381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Default="00217CEF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潍坊职业学院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217CEF" w:rsidRPr="00E41434" w:rsidTr="005F381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Default="00217CEF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东营职业学院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217CEF" w:rsidRPr="00E41434" w:rsidTr="005F381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Default="00217CEF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莱芜职业技术学院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217CEF" w:rsidRPr="00E41434" w:rsidTr="005F381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Default="00217CEF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菏泽医学专科学校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</w:t>
            </w:r>
          </w:p>
        </w:tc>
      </w:tr>
      <w:tr w:rsidR="00217CEF" w:rsidRPr="00E41434" w:rsidTr="005F381F">
        <w:trPr>
          <w:trHeight w:val="49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52210"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52210">
              <w:rPr>
                <w:rFonts w:ascii="Arial" w:hAnsi="Arial" w:cs="Arial"/>
                <w:color w:val="000000"/>
                <w:sz w:val="24"/>
                <w:szCs w:val="20"/>
              </w:rPr>
              <w:t>12</w:t>
            </w:r>
          </w:p>
        </w:tc>
      </w:tr>
    </w:tbl>
    <w:p w:rsidR="00217CEF" w:rsidRPr="00212C7B" w:rsidRDefault="00217CEF" w:rsidP="00217CEF">
      <w:pPr>
        <w:rPr>
          <w:rFonts w:ascii="仿宋_GB2312" w:eastAsia="仿宋_GB2312" w:hAnsi="宋体"/>
          <w:sz w:val="28"/>
        </w:rPr>
      </w:pPr>
    </w:p>
    <w:p w:rsidR="00217CEF" w:rsidRPr="004F5420" w:rsidRDefault="00217CEF" w:rsidP="00217CEF"/>
    <w:p w:rsidR="00774C7E" w:rsidRDefault="00774C7E">
      <w:bookmarkStart w:id="0" w:name="_GoBack"/>
      <w:bookmarkEnd w:id="0"/>
    </w:p>
    <w:sectPr w:rsidR="0077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DC" w:rsidRDefault="00A756DC" w:rsidP="00217CEF">
      <w:r>
        <w:separator/>
      </w:r>
    </w:p>
  </w:endnote>
  <w:endnote w:type="continuationSeparator" w:id="0">
    <w:p w:rsidR="00A756DC" w:rsidRDefault="00A756DC" w:rsidP="002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DC" w:rsidRDefault="00A756DC" w:rsidP="00217CEF">
      <w:r>
        <w:separator/>
      </w:r>
    </w:p>
  </w:footnote>
  <w:footnote w:type="continuationSeparator" w:id="0">
    <w:p w:rsidR="00A756DC" w:rsidRDefault="00A756DC" w:rsidP="00217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2F"/>
    <w:rsid w:val="00217CEF"/>
    <w:rsid w:val="005D632F"/>
    <w:rsid w:val="00774C7E"/>
    <w:rsid w:val="00A7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D63155-7785-4816-9A87-E655ACA2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C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C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2020-01-07T02:14:00Z</dcterms:created>
  <dcterms:modified xsi:type="dcterms:W3CDTF">2020-01-07T02:14:00Z</dcterms:modified>
</cp:coreProperties>
</file>