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3F" w:rsidRPr="00424FDF" w:rsidRDefault="00A33B3F" w:rsidP="00A33B3F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424FDF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A33B3F" w:rsidRPr="000A0EF1" w:rsidRDefault="00A33B3F" w:rsidP="00A33B3F">
      <w:pPr>
        <w:autoSpaceDE w:val="0"/>
        <w:autoSpaceDN w:val="0"/>
        <w:adjustRightInd w:val="0"/>
        <w:spacing w:afterLines="50" w:after="156" w:line="560" w:lineRule="exact"/>
        <w:ind w:firstLine="198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0A0EF1">
        <w:rPr>
          <w:rFonts w:ascii="方正小标宋简体" w:eastAsia="方正小标宋简体" w:hint="eastAsia"/>
          <w:kern w:val="0"/>
          <w:sz w:val="44"/>
          <w:szCs w:val="44"/>
        </w:rPr>
        <w:t>2019年山东省大学生智能制造大赛初赛作品统计表</w:t>
      </w:r>
    </w:p>
    <w:p w:rsidR="00A33B3F" w:rsidRPr="00424FDF" w:rsidRDefault="00A33B3F" w:rsidP="00A33B3F">
      <w:pPr>
        <w:autoSpaceDE w:val="0"/>
        <w:autoSpaceDN w:val="0"/>
        <w:adjustRightInd w:val="0"/>
        <w:spacing w:line="560" w:lineRule="exact"/>
        <w:jc w:val="left"/>
        <w:rPr>
          <w:rFonts w:ascii="汉仪书宋一简" w:eastAsia="汉仪书宋一简" w:hint="eastAsia"/>
          <w:kern w:val="0"/>
          <w:szCs w:val="21"/>
        </w:rPr>
      </w:pPr>
      <w:r w:rsidRPr="00424FDF">
        <w:rPr>
          <w:rFonts w:ascii="汉仪书宋一简" w:eastAsia="汉仪书宋一简" w:hint="eastAsia"/>
          <w:kern w:val="0"/>
          <w:szCs w:val="21"/>
        </w:rPr>
        <w:t xml:space="preserve">学校名称：             </w:t>
      </w:r>
      <w:r>
        <w:rPr>
          <w:rFonts w:ascii="汉仪书宋一简" w:eastAsia="汉仪书宋一简"/>
          <w:kern w:val="0"/>
          <w:szCs w:val="21"/>
        </w:rPr>
        <w:t xml:space="preserve">  </w:t>
      </w:r>
      <w:r w:rsidRPr="00424FDF">
        <w:rPr>
          <w:rFonts w:ascii="汉仪书宋一简" w:eastAsia="汉仪书宋一简" w:hint="eastAsia"/>
          <w:kern w:val="0"/>
          <w:szCs w:val="21"/>
        </w:rPr>
        <w:t xml:space="preserve">  单位联系人：   </w:t>
      </w:r>
      <w:r>
        <w:rPr>
          <w:rFonts w:ascii="汉仪书宋一简" w:eastAsia="汉仪书宋一简"/>
          <w:kern w:val="0"/>
          <w:szCs w:val="21"/>
        </w:rPr>
        <w:t xml:space="preserve">      </w:t>
      </w:r>
      <w:r w:rsidRPr="00424FDF">
        <w:rPr>
          <w:rFonts w:ascii="汉仪书宋一简" w:eastAsia="汉仪书宋一简" w:hint="eastAsia"/>
          <w:kern w:val="0"/>
          <w:szCs w:val="21"/>
        </w:rPr>
        <w:t xml:space="preserve">      联系电话：          </w:t>
      </w:r>
      <w:r>
        <w:rPr>
          <w:rFonts w:ascii="汉仪书宋一简" w:eastAsia="汉仪书宋一简"/>
          <w:kern w:val="0"/>
          <w:szCs w:val="21"/>
        </w:rPr>
        <w:t xml:space="preserve">     </w:t>
      </w:r>
      <w:r w:rsidRPr="00424FDF">
        <w:rPr>
          <w:rFonts w:ascii="汉仪书宋一简" w:eastAsia="汉仪书宋一简" w:hint="eastAsia"/>
          <w:kern w:val="0"/>
          <w:szCs w:val="21"/>
        </w:rPr>
        <w:t xml:space="preserve">      日期：</w:t>
      </w:r>
    </w:p>
    <w:tbl>
      <w:tblPr>
        <w:tblW w:w="13969" w:type="dxa"/>
        <w:jc w:val="center"/>
        <w:tblLook w:val="04A0" w:firstRow="1" w:lastRow="0" w:firstColumn="1" w:lastColumn="0" w:noHBand="0" w:noVBand="1"/>
      </w:tblPr>
      <w:tblGrid>
        <w:gridCol w:w="768"/>
        <w:gridCol w:w="1785"/>
        <w:gridCol w:w="1992"/>
        <w:gridCol w:w="2096"/>
        <w:gridCol w:w="2490"/>
        <w:gridCol w:w="2034"/>
        <w:gridCol w:w="2804"/>
      </w:tblGrid>
      <w:tr w:rsidR="00A33B3F" w:rsidRPr="00424FDF" w:rsidTr="00D232CB">
        <w:trPr>
          <w:trHeight w:val="70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参赛单位名称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3B3F" w:rsidRPr="00424FDF" w:rsidTr="00D232CB">
        <w:trPr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3F" w:rsidRPr="00424FDF" w:rsidRDefault="00A33B3F" w:rsidP="00D232CB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24FDF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33B3F" w:rsidRPr="00424FDF" w:rsidRDefault="00A33B3F" w:rsidP="00A33B3F">
      <w:pPr>
        <w:autoSpaceDE w:val="0"/>
        <w:autoSpaceDN w:val="0"/>
        <w:adjustRightInd w:val="0"/>
        <w:spacing w:line="400" w:lineRule="exact"/>
        <w:ind w:left="420" w:hangingChars="200" w:hanging="420"/>
        <w:jc w:val="left"/>
        <w:rPr>
          <w:rFonts w:ascii="汉仪书宋一简" w:eastAsia="汉仪书宋一简" w:hint="eastAsia"/>
          <w:kern w:val="0"/>
          <w:szCs w:val="21"/>
        </w:rPr>
      </w:pPr>
      <w:r w:rsidRPr="00424FDF">
        <w:rPr>
          <w:rFonts w:ascii="汉仪书宋一简" w:eastAsia="汉仪书宋一简" w:hint="eastAsia"/>
          <w:kern w:val="0"/>
          <w:szCs w:val="21"/>
        </w:rPr>
        <w:t>注：1.参赛项目一栏填写：擂台赛、举重赛、投篮赛、机器人实物、自动化机械实物、数控车、数控铣、SolidWorks建模、系统改善与创新。2.参赛项目中，数控车、数控铣、solidworks建模等三种项目的“作品名称”一栏不填。</w:t>
      </w:r>
    </w:p>
    <w:p w:rsidR="001E4EC9" w:rsidRPr="00A33B3F" w:rsidRDefault="001E4EC9">
      <w:bookmarkStart w:id="0" w:name="_GoBack"/>
      <w:bookmarkEnd w:id="0"/>
    </w:p>
    <w:sectPr w:rsidR="001E4EC9" w:rsidRPr="00A33B3F" w:rsidSect="00A33B3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FF" w:rsidRDefault="005414FF" w:rsidP="00A33B3F">
      <w:r>
        <w:separator/>
      </w:r>
    </w:p>
  </w:endnote>
  <w:endnote w:type="continuationSeparator" w:id="0">
    <w:p w:rsidR="005414FF" w:rsidRDefault="005414FF" w:rsidP="00A3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 Light"/>
    <w:charset w:val="86"/>
    <w:family w:val="modern"/>
    <w:pitch w:val="fixed"/>
    <w:sig w:usb0="00000000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FF" w:rsidRDefault="005414FF" w:rsidP="00A33B3F">
      <w:r>
        <w:separator/>
      </w:r>
    </w:p>
  </w:footnote>
  <w:footnote w:type="continuationSeparator" w:id="0">
    <w:p w:rsidR="005414FF" w:rsidRDefault="005414FF" w:rsidP="00A3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7B"/>
    <w:rsid w:val="001E4EC9"/>
    <w:rsid w:val="005414FF"/>
    <w:rsid w:val="0087417B"/>
    <w:rsid w:val="00A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258B1-1593-41CC-9392-D81AC2F2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2019-05-05T07:30:00Z</dcterms:created>
  <dcterms:modified xsi:type="dcterms:W3CDTF">2019-05-05T07:31:00Z</dcterms:modified>
</cp:coreProperties>
</file>