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中国课本博物馆介绍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中国课本博物馆坐落于淄博高新区，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总面积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22000㎡，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藏书3万余册，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是国内唯一一家以课本为主题的博物馆。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于2016年9月10日开馆，集情景再现、互动体验、文化休闲于一体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，展现了1745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年至今各个历史时期的学习场景和课本图书。现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为国家3A级景区、国家三级博物馆、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山东省首批“中小学研学实践教育基地”、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山东省科普示范基地。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丰富多彩、寓教于乐的研学</w:t>
      </w:r>
      <w:r>
        <w:rPr>
          <w:rFonts w:hint="eastAsia" w:ascii="宋体" w:hAnsi="宋体" w:cs="宋体"/>
          <w:sz w:val="28"/>
          <w:szCs w:val="28"/>
          <w:lang w:eastAsia="zh-CN"/>
        </w:rPr>
        <w:t>课程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让</w:t>
      </w:r>
      <w:r>
        <w:rPr>
          <w:rFonts w:hint="eastAsia" w:ascii="宋体" w:hAnsi="宋体" w:cs="宋体"/>
          <w:sz w:val="28"/>
          <w:szCs w:val="28"/>
          <w:lang w:eastAsia="zh-CN"/>
        </w:rPr>
        <w:t>文化不只是停留在课本上，把冰冷的文化变得有温度、立体。</w:t>
      </w:r>
      <w:r>
        <w:rPr>
          <w:rFonts w:hint="eastAsia" w:ascii="宋体" w:hAnsi="宋体" w:eastAsia="宋体" w:cs="宋体"/>
          <w:sz w:val="28"/>
          <w:szCs w:val="28"/>
        </w:rPr>
        <w:t>在感受国学经典、穿越古今礼仪的体验中，追溯百年课本变迁，钩沉人文教育脉息。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C16F3"/>
    <w:rsid w:val="17C67987"/>
    <w:rsid w:val="1F7339C5"/>
    <w:rsid w:val="2DDE5246"/>
    <w:rsid w:val="35365A2A"/>
    <w:rsid w:val="48657E0F"/>
    <w:rsid w:val="5A876936"/>
    <w:rsid w:val="68E23DBA"/>
    <w:rsid w:val="6A5A7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qd233</dc:creator>
  <cp:lastModifiedBy>Administrator</cp:lastModifiedBy>
  <dcterms:modified xsi:type="dcterms:W3CDTF">2022-01-07T03:00:21Z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02E90D705C084099B91966948471A2DA</vt:lpwstr>
  </property>
</Properties>
</file>