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2024年山东省拟增列的学士学位授予单位</w:t>
      </w:r>
    </w:p>
    <w:p>
      <w:pPr>
        <w:spacing w:after="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及其专业名单</w:t>
      </w:r>
    </w:p>
    <w:p>
      <w:pPr>
        <w:spacing w:after="0" w:line="58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455"/>
        <w:gridCol w:w="2126"/>
        <w:gridCol w:w="992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pacing w:after="0" w:line="58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单位名称</w:t>
            </w:r>
          </w:p>
        </w:tc>
        <w:tc>
          <w:tcPr>
            <w:tcW w:w="1455" w:type="dxa"/>
          </w:tcPr>
          <w:p>
            <w:pPr>
              <w:spacing w:after="0" w:line="58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专业代码</w:t>
            </w:r>
          </w:p>
        </w:tc>
        <w:tc>
          <w:tcPr>
            <w:tcW w:w="2126" w:type="dxa"/>
          </w:tcPr>
          <w:p>
            <w:pPr>
              <w:spacing w:after="0" w:line="58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专业名称</w:t>
            </w:r>
          </w:p>
        </w:tc>
        <w:tc>
          <w:tcPr>
            <w:tcW w:w="992" w:type="dxa"/>
          </w:tcPr>
          <w:p>
            <w:pPr>
              <w:spacing w:after="0" w:line="58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学制</w:t>
            </w:r>
          </w:p>
        </w:tc>
        <w:tc>
          <w:tcPr>
            <w:tcW w:w="2064" w:type="dxa"/>
          </w:tcPr>
          <w:p>
            <w:pPr>
              <w:spacing w:after="0" w:line="58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授予学位门类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康复大学</w:t>
            </w:r>
          </w:p>
        </w:tc>
        <w:tc>
          <w:tcPr>
            <w:tcW w:w="1455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071003</w:t>
            </w:r>
          </w:p>
        </w:tc>
        <w:tc>
          <w:tcPr>
            <w:tcW w:w="2126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生物信息学</w:t>
            </w:r>
          </w:p>
        </w:tc>
        <w:tc>
          <w:tcPr>
            <w:tcW w:w="992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四年</w:t>
            </w:r>
          </w:p>
        </w:tc>
        <w:tc>
          <w:tcPr>
            <w:tcW w:w="2064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082601</w:t>
            </w:r>
          </w:p>
        </w:tc>
        <w:tc>
          <w:tcPr>
            <w:tcW w:w="2126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生物医学工程</w:t>
            </w:r>
          </w:p>
        </w:tc>
        <w:tc>
          <w:tcPr>
            <w:tcW w:w="992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四年</w:t>
            </w:r>
          </w:p>
        </w:tc>
        <w:tc>
          <w:tcPr>
            <w:tcW w:w="2064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100201K</w:t>
            </w:r>
          </w:p>
        </w:tc>
        <w:tc>
          <w:tcPr>
            <w:tcW w:w="2126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临床医学</w:t>
            </w:r>
          </w:p>
        </w:tc>
        <w:tc>
          <w:tcPr>
            <w:tcW w:w="992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五年</w:t>
            </w:r>
          </w:p>
        </w:tc>
        <w:tc>
          <w:tcPr>
            <w:tcW w:w="2064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101009T</w:t>
            </w:r>
          </w:p>
        </w:tc>
        <w:tc>
          <w:tcPr>
            <w:tcW w:w="2126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康复物理治疗</w:t>
            </w:r>
          </w:p>
        </w:tc>
        <w:tc>
          <w:tcPr>
            <w:tcW w:w="992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四年</w:t>
            </w:r>
          </w:p>
        </w:tc>
        <w:tc>
          <w:tcPr>
            <w:tcW w:w="2064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101010T</w:t>
            </w:r>
          </w:p>
        </w:tc>
        <w:tc>
          <w:tcPr>
            <w:tcW w:w="2126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康复作业治疗</w:t>
            </w:r>
          </w:p>
        </w:tc>
        <w:tc>
          <w:tcPr>
            <w:tcW w:w="992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四年</w:t>
            </w:r>
          </w:p>
        </w:tc>
        <w:tc>
          <w:tcPr>
            <w:tcW w:w="2064" w:type="dxa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理学</w:t>
            </w:r>
          </w:p>
        </w:tc>
      </w:tr>
    </w:tbl>
    <w:p>
      <w:pPr>
        <w:spacing w:after="0" w:line="58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4258707"/>
      <w:docPartObj>
        <w:docPartGallery w:val="AutoText"/>
      </w:docPartObj>
    </w:sdtPr>
    <w:sdtContent>
      <w:p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E6"/>
    <w:rsid w:val="00051CF6"/>
    <w:rsid w:val="00086DC5"/>
    <w:rsid w:val="00270D5F"/>
    <w:rsid w:val="002B7173"/>
    <w:rsid w:val="00482034"/>
    <w:rsid w:val="004D4E22"/>
    <w:rsid w:val="005518F2"/>
    <w:rsid w:val="006F14A7"/>
    <w:rsid w:val="007A6FE6"/>
    <w:rsid w:val="009677A3"/>
    <w:rsid w:val="009E0C15"/>
    <w:rsid w:val="00A43F32"/>
    <w:rsid w:val="00CB7F16"/>
    <w:rsid w:val="00F33828"/>
    <w:rsid w:val="00F675A5"/>
    <w:rsid w:val="08F2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Unresolved Mention"/>
    <w:basedOn w:val="18"/>
    <w:semiHidden/>
    <w:unhideWhenUsed/>
    <w:uiPriority w:val="99"/>
    <w:rPr>
      <w:color w:val="605E5C"/>
      <w:shd w:val="clear" w:color="auto" w:fill="E1DFDD"/>
    </w:rPr>
  </w:style>
  <w:style w:type="character" w:customStyle="1" w:styleId="40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</Words>
  <Characters>620</Characters>
  <Lines>5</Lines>
  <Paragraphs>1</Paragraphs>
  <TotalTime>36</TotalTime>
  <ScaleCrop>false</ScaleCrop>
  <LinksUpToDate>false</LinksUpToDate>
  <CharactersWithSpaces>727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2024-12-13T08:03:00Z</dcterms:created>
  <dc:creator>Calvin</dc:creator>
  <cp:lastModifiedBy>z</cp:lastModifiedBy>
  <cp:lastPrinted>2024-12-13T08:38:00Z</cp:lastPrinted>
  <dcterms:modified xsi:type="dcterms:W3CDTF">2024-12-13T09:18:03Z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