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9D" w:rsidRDefault="0029249D" w:rsidP="0029249D">
      <w:pPr>
        <w:spacing w:line="580" w:lineRule="exact"/>
        <w:rPr>
          <w:rFonts w:ascii="黑体" w:eastAsia="黑体" w:hAnsi="黑体" w:hint="eastAsia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附件1</w:t>
      </w:r>
    </w:p>
    <w:p w:rsidR="0029249D" w:rsidRDefault="0029249D" w:rsidP="0029249D">
      <w:pPr>
        <w:pStyle w:val="a7"/>
        <w:spacing w:line="580" w:lineRule="exact"/>
        <w:jc w:val="center"/>
        <w:rPr>
          <w:rFonts w:ascii="方正小标宋简体" w:eastAsia="方正小标宋简体" w:hAnsi="微软雅黑" w:hint="eastAsia"/>
          <w:sz w:val="44"/>
          <w:szCs w:val="32"/>
        </w:rPr>
      </w:pPr>
      <w:r>
        <w:rPr>
          <w:rFonts w:ascii="方正小标宋简体" w:eastAsia="方正小标宋简体" w:hAnsi="微软雅黑" w:hint="eastAsia"/>
          <w:sz w:val="44"/>
          <w:szCs w:val="32"/>
        </w:rPr>
        <w:t>2021年“高校专项计划”招生实施区域</w:t>
      </w:r>
    </w:p>
    <w:p w:rsidR="0029249D" w:rsidRDefault="0029249D" w:rsidP="0029249D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济南市  </w:t>
      </w:r>
      <w:r>
        <w:rPr>
          <w:rFonts w:ascii="仿宋_GB2312" w:eastAsia="仿宋_GB2312" w:hAnsi="微软雅黑" w:hint="eastAsia"/>
          <w:sz w:val="32"/>
          <w:szCs w:val="32"/>
        </w:rPr>
        <w:t>商河县、莱芜区（原莱城区）</w:t>
      </w:r>
    </w:p>
    <w:p w:rsidR="0029249D" w:rsidRDefault="0029249D" w:rsidP="0029249D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淄博市  </w:t>
      </w:r>
      <w:r>
        <w:rPr>
          <w:rFonts w:ascii="仿宋_GB2312" w:eastAsia="仿宋_GB2312" w:hAnsi="微软雅黑" w:hint="eastAsia"/>
          <w:sz w:val="32"/>
          <w:szCs w:val="32"/>
        </w:rPr>
        <w:t>沂源县</w:t>
      </w:r>
    </w:p>
    <w:p w:rsidR="0029249D" w:rsidRDefault="0029249D" w:rsidP="0029249D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枣庄市  </w:t>
      </w:r>
      <w:r>
        <w:rPr>
          <w:rFonts w:ascii="仿宋_GB2312" w:eastAsia="仿宋_GB2312" w:hAnsi="微软雅黑" w:hint="eastAsia"/>
          <w:sz w:val="32"/>
          <w:szCs w:val="32"/>
        </w:rPr>
        <w:t>山亭区</w:t>
      </w:r>
    </w:p>
    <w:p w:rsidR="0029249D" w:rsidRDefault="0029249D" w:rsidP="0029249D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烟台市  </w:t>
      </w:r>
      <w:r>
        <w:rPr>
          <w:rFonts w:ascii="仿宋_GB2312" w:eastAsia="仿宋_GB2312" w:hAnsi="微软雅黑" w:hint="eastAsia"/>
          <w:sz w:val="32"/>
          <w:szCs w:val="32"/>
        </w:rPr>
        <w:t>莱阳市、栖霞市、蓬莱区长岛综合试验区</w:t>
      </w:r>
    </w:p>
    <w:p w:rsidR="0029249D" w:rsidRDefault="0029249D" w:rsidP="0029249D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潍坊市  </w:t>
      </w:r>
      <w:r>
        <w:rPr>
          <w:rFonts w:ascii="仿宋_GB2312" w:eastAsia="仿宋_GB2312" w:hAnsi="微软雅黑" w:hint="eastAsia"/>
          <w:sz w:val="32"/>
          <w:szCs w:val="32"/>
        </w:rPr>
        <w:t>安丘市、临朐县</w:t>
      </w:r>
    </w:p>
    <w:p w:rsidR="0029249D" w:rsidRDefault="0029249D" w:rsidP="0029249D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 w:hint="eastAsia"/>
          <w:spacing w:val="-8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济宁市  </w:t>
      </w:r>
      <w:r>
        <w:rPr>
          <w:rFonts w:ascii="仿宋_GB2312" w:eastAsia="仿宋_GB2312" w:hAnsi="微软雅黑" w:hint="eastAsia"/>
          <w:sz w:val="32"/>
          <w:szCs w:val="32"/>
        </w:rPr>
        <w:t>泗水县、鱼台县、</w:t>
      </w:r>
      <w:r>
        <w:rPr>
          <w:rFonts w:ascii="仿宋_GB2312" w:eastAsia="仿宋_GB2312" w:hAnsi="微软雅黑" w:hint="eastAsia"/>
          <w:spacing w:val="-8"/>
          <w:sz w:val="32"/>
          <w:szCs w:val="32"/>
        </w:rPr>
        <w:t>金乡县、嘉祥县、汶上县、梁山县</w:t>
      </w:r>
    </w:p>
    <w:p w:rsidR="0029249D" w:rsidRDefault="0029249D" w:rsidP="0029249D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泰安市  </w:t>
      </w:r>
      <w:r>
        <w:rPr>
          <w:rFonts w:ascii="仿宋_GB2312" w:eastAsia="仿宋_GB2312" w:hAnsi="微软雅黑" w:hint="eastAsia"/>
          <w:sz w:val="32"/>
          <w:szCs w:val="32"/>
        </w:rPr>
        <w:t>宁阳县、东平县、岱岳区、新泰市</w:t>
      </w:r>
    </w:p>
    <w:p w:rsidR="0029249D" w:rsidRDefault="0029249D" w:rsidP="0029249D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聊城市  </w:t>
      </w:r>
      <w:r>
        <w:rPr>
          <w:rFonts w:ascii="仿宋_GB2312" w:eastAsia="仿宋_GB2312" w:hAnsi="微软雅黑" w:hint="eastAsia"/>
          <w:sz w:val="32"/>
          <w:szCs w:val="32"/>
        </w:rPr>
        <w:t>东昌府区、茌平区、临清市、阳谷县、莘县、</w:t>
      </w:r>
    </w:p>
    <w:p w:rsidR="0029249D" w:rsidRDefault="0029249D" w:rsidP="0029249D">
      <w:pPr>
        <w:pStyle w:val="a7"/>
        <w:spacing w:before="0" w:beforeAutospacing="0" w:after="0" w:afterAutospacing="0" w:line="580" w:lineRule="exact"/>
        <w:ind w:firstLineChars="400" w:firstLine="128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东阿县、 冠县、高唐县</w:t>
      </w:r>
    </w:p>
    <w:p w:rsidR="0029249D" w:rsidRDefault="0029249D" w:rsidP="0029249D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日照市  </w:t>
      </w:r>
      <w:r>
        <w:rPr>
          <w:rFonts w:ascii="仿宋_GB2312" w:eastAsia="仿宋_GB2312" w:hAnsi="微软雅黑" w:hint="eastAsia"/>
          <w:sz w:val="32"/>
          <w:szCs w:val="32"/>
        </w:rPr>
        <w:t>莒县、五莲县</w:t>
      </w:r>
    </w:p>
    <w:p w:rsidR="0029249D" w:rsidRDefault="0029249D" w:rsidP="0029249D">
      <w:pPr>
        <w:pStyle w:val="a7"/>
        <w:spacing w:before="0" w:beforeAutospacing="0" w:after="0" w:afterAutospacing="0" w:line="580" w:lineRule="exact"/>
        <w:ind w:left="1280" w:hangingChars="400" w:hanging="128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德州市  </w:t>
      </w:r>
      <w:r>
        <w:rPr>
          <w:rFonts w:ascii="仿宋_GB2312" w:eastAsia="仿宋_GB2312" w:hAnsi="微软雅黑" w:hint="eastAsia"/>
          <w:sz w:val="32"/>
          <w:szCs w:val="32"/>
        </w:rPr>
        <w:t>德城区、陵城区、平原县、夏津县、武城县、乐陵市、临邑县、宁津县、庆云县、齐河县、禹城市</w:t>
      </w:r>
    </w:p>
    <w:p w:rsidR="0029249D" w:rsidRDefault="0029249D" w:rsidP="0029249D">
      <w:pPr>
        <w:pStyle w:val="a7"/>
        <w:spacing w:before="0" w:beforeAutospacing="0" w:after="0" w:afterAutospacing="0" w:line="580" w:lineRule="exact"/>
        <w:ind w:left="1280" w:hangingChars="400" w:hanging="128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临沂市  </w:t>
      </w:r>
      <w:r>
        <w:rPr>
          <w:rFonts w:ascii="仿宋_GB2312" w:eastAsia="仿宋_GB2312" w:hAnsi="微软雅黑" w:hint="eastAsia"/>
          <w:sz w:val="32"/>
          <w:szCs w:val="32"/>
        </w:rPr>
        <w:t>兰山区、罗庄区、河东区、郯城县、兰陵县、</w:t>
      </w:r>
    </w:p>
    <w:p w:rsidR="0029249D" w:rsidRDefault="0029249D" w:rsidP="0029249D">
      <w:pPr>
        <w:pStyle w:val="a7"/>
        <w:spacing w:before="0" w:beforeAutospacing="0" w:after="0" w:afterAutospacing="0" w:line="580" w:lineRule="exact"/>
        <w:ind w:leftChars="608" w:left="1277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莒南县、沂水县、蒙阴县、平邑县、费县、沂南县、</w:t>
      </w:r>
    </w:p>
    <w:p w:rsidR="0029249D" w:rsidRDefault="0029249D" w:rsidP="0029249D">
      <w:pPr>
        <w:pStyle w:val="a7"/>
        <w:spacing w:before="0" w:beforeAutospacing="0" w:after="0" w:afterAutospacing="0" w:line="580" w:lineRule="exact"/>
        <w:ind w:leftChars="608" w:left="1277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临沭县</w:t>
      </w:r>
    </w:p>
    <w:p w:rsidR="0029249D" w:rsidRDefault="0029249D" w:rsidP="0029249D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滨州市  </w:t>
      </w:r>
      <w:r>
        <w:rPr>
          <w:rFonts w:ascii="仿宋_GB2312" w:eastAsia="仿宋_GB2312" w:hAnsi="微软雅黑" w:hint="eastAsia"/>
          <w:sz w:val="32"/>
          <w:szCs w:val="32"/>
        </w:rPr>
        <w:t>惠民县、阳信县</w:t>
      </w:r>
    </w:p>
    <w:p w:rsidR="0029249D" w:rsidRDefault="0029249D" w:rsidP="0029249D">
      <w:pPr>
        <w:pStyle w:val="a7"/>
        <w:spacing w:before="0" w:beforeAutospacing="0" w:after="0" w:afterAutospacing="0" w:line="580" w:lineRule="exact"/>
        <w:ind w:left="1280" w:hangingChars="400" w:hanging="1280"/>
        <w:rPr>
          <w:rFonts w:ascii="仿宋_GB2312" w:eastAsia="仿宋_GB2312" w:hAnsi="微软雅黑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菏泽市  </w:t>
      </w:r>
      <w:r>
        <w:rPr>
          <w:rFonts w:ascii="仿宋_GB2312" w:eastAsia="仿宋_GB2312" w:hAnsi="微软雅黑" w:hint="eastAsia"/>
          <w:sz w:val="32"/>
          <w:szCs w:val="32"/>
        </w:rPr>
        <w:t>牡丹区、定陶区、曹县、成武县、单县、巨野县、</w:t>
      </w:r>
    </w:p>
    <w:p w:rsidR="0029249D" w:rsidRDefault="0029249D" w:rsidP="0029249D">
      <w:pPr>
        <w:pStyle w:val="a7"/>
        <w:spacing w:before="0" w:beforeAutospacing="0" w:after="0" w:afterAutospacing="0" w:line="580" w:lineRule="exact"/>
        <w:ind w:leftChars="400" w:left="840" w:firstLineChars="135" w:firstLine="432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lastRenderedPageBreak/>
        <w:t>郓城县、鄄城县、东明县</w:t>
      </w:r>
    </w:p>
    <w:p w:rsidR="007C72A0" w:rsidRPr="0029249D" w:rsidRDefault="007C72A0">
      <w:bookmarkStart w:id="0" w:name="_GoBack"/>
      <w:bookmarkEnd w:id="0"/>
    </w:p>
    <w:sectPr w:rsidR="007C72A0" w:rsidRPr="00292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2C7" w:rsidRDefault="00EF62C7" w:rsidP="0029249D">
      <w:r>
        <w:separator/>
      </w:r>
    </w:p>
  </w:endnote>
  <w:endnote w:type="continuationSeparator" w:id="0">
    <w:p w:rsidR="00EF62C7" w:rsidRDefault="00EF62C7" w:rsidP="0029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2C7" w:rsidRDefault="00EF62C7" w:rsidP="0029249D">
      <w:r>
        <w:separator/>
      </w:r>
    </w:p>
  </w:footnote>
  <w:footnote w:type="continuationSeparator" w:id="0">
    <w:p w:rsidR="00EF62C7" w:rsidRDefault="00EF62C7" w:rsidP="00292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9A"/>
    <w:rsid w:val="0029249D"/>
    <w:rsid w:val="007C72A0"/>
    <w:rsid w:val="00E9799A"/>
    <w:rsid w:val="00E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FD12E4-4899-4379-B6A5-77D459AF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4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4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4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49D"/>
    <w:rPr>
      <w:sz w:val="18"/>
      <w:szCs w:val="18"/>
    </w:rPr>
  </w:style>
  <w:style w:type="paragraph" w:styleId="a7">
    <w:name w:val="Normal (Web)"/>
    <w:basedOn w:val="a"/>
    <w:unhideWhenUsed/>
    <w:qFormat/>
    <w:rsid w:val="0029249D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2021-04-20T07:19:00Z</dcterms:created>
  <dcterms:modified xsi:type="dcterms:W3CDTF">2021-04-20T07:20:00Z</dcterms:modified>
</cp:coreProperties>
</file>