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</w:t>
      </w:r>
    </w:p>
    <w:p>
      <w:pPr>
        <w:spacing w:line="64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  <w:t>2022年山东省特殊教育教师基本功大赛</w:t>
      </w:r>
    </w:p>
    <w:p>
      <w:pPr>
        <w:spacing w:after="312" w:afterLines="100" w:line="64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bidi="ar"/>
        </w:rPr>
        <w:t>获奖名单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特殊教育教师组</w:t>
      </w:r>
    </w:p>
    <w:p>
      <w:pPr>
        <w:spacing w:line="42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特等奖</w:t>
      </w:r>
    </w:p>
    <w:p>
      <w:pPr>
        <w:spacing w:line="42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（排名不分先后）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2010"/>
        <w:gridCol w:w="4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8" w:hRule="exact"/>
          <w:jc w:val="center"/>
        </w:trPr>
        <w:tc>
          <w:tcPr>
            <w:tcW w:w="148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20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402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视力障碍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朱东梅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济南特殊教育中心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韩娴娴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济宁市特殊教育学校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张诗敏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临沂市特殊教育学校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听力障碍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张丽君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淄博市特殊教育中心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李  娜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聊城市特殊教育学校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唐桂玲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济南特殊教育中心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孤独症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任荟霖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青岛三江学校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种文文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青岛市晨星实验学校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刘  艺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烟台芝罘区辅读学校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智力障碍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李  丹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桓台县特殊教育学校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逄可梅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青岛西海岸新区特殊教育中心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徐斌琪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费县特殊教育学校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王丽英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烟台芝罘区辅读学校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姚欣欣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安丘市特殊教育学校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</w:tblPrEx>
        <w:trPr>
          <w:trHeight w:val="465" w:hRule="exact"/>
          <w:jc w:val="center"/>
        </w:trPr>
        <w:tc>
          <w:tcPr>
            <w:tcW w:w="148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庞荣荣</w:t>
            </w:r>
          </w:p>
        </w:tc>
        <w:tc>
          <w:tcPr>
            <w:tcW w:w="402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济南特殊教育中心</w:t>
            </w:r>
          </w:p>
        </w:tc>
      </w:tr>
    </w:tbl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一等奖</w:t>
      </w:r>
    </w:p>
    <w:p>
      <w:pPr>
        <w:spacing w:line="420" w:lineRule="exact"/>
        <w:jc w:val="center"/>
        <w:rPr>
          <w:rFonts w:ascii="楷体_GB2312" w:eastAsia="楷体_GB2312"/>
          <w:color w:val="000000"/>
          <w:kern w:val="0"/>
          <w:sz w:val="32"/>
          <w:szCs w:val="28"/>
          <w:lang w:bidi="ar"/>
        </w:rPr>
      </w:pPr>
      <w:r>
        <w:rPr>
          <w:rFonts w:hint="eastAsia" w:ascii="楷体_GB2312" w:eastAsia="楷体_GB2312"/>
          <w:sz w:val="32"/>
          <w:szCs w:val="32"/>
        </w:rPr>
        <w:t>（排名不分先后）</w:t>
      </w:r>
    </w:p>
    <w:tbl>
      <w:tblPr>
        <w:tblStyle w:val="3"/>
        <w:tblpPr w:leftFromText="180" w:rightFromText="180" w:vertAnchor="text" w:horzAnchor="page" w:tblpXSpec="center" w:tblpY="409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2010"/>
        <w:gridCol w:w="4115"/>
      </w:tblGrid>
      <w:tr>
        <w:trPr>
          <w:trHeight w:val="454" w:hRule="exact"/>
          <w:jc w:val="center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视力障碍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刘蕾蕾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德州市特殊教育学校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任安翔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日照市特殊教育学校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尚冬梅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青岛市盲校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刘建英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青岛市盲校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孙运颖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临沂市特殊教育学校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听力障碍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陈梦秋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烟台市特殊教育学校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  慧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青岛市中心聋校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  潇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山东省潍坊聋哑学校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郝海超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山东省潍坊聋哑学校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王  萍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济南特殊教育中心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朱金凤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菏泽市特殊教育中心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孤独症障碍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焦俊楠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济南市长清区特殊教育学校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夏慧婕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平邑县特殊教育学校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杨金转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烟台芝罘区辅读学校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宋  博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青岛市晨星实验学校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宋美娇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费县特殊教育学校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张迎霞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东营市特殊教育学校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庄慧琳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莒县特殊教育学校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智力障碍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盖  迪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博兴县特殊教育学校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高玉璐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青岛市崂山区特殊教育学校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李巧云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宁阳县特殊教育中心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孟宪会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东营市特殊教育学校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王爱华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荣成市特殊教育学校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王海燕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济南市历城区特殊教育学校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万  璇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青岛仁爱学校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杨  翠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济南市泺源学校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张晓琪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青岛胶州市特殊教育中心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刘亚如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济宁任城区特殊教育学校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袁  菊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张店区特殊教育中心学校</w:t>
            </w:r>
          </w:p>
        </w:tc>
      </w:tr>
      <w:tr>
        <w:trPr>
          <w:trHeight w:val="454" w:hRule="exact"/>
          <w:jc w:val="center"/>
        </w:trPr>
        <w:tc>
          <w:tcPr>
            <w:tcW w:w="14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杨玉珍</w:t>
            </w:r>
          </w:p>
        </w:tc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邹平市特殊教育学校</w:t>
            </w:r>
          </w:p>
        </w:tc>
      </w:tr>
    </w:tbl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二等奖</w:t>
      </w: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（排名不分先后）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995"/>
        <w:gridCol w:w="4196"/>
      </w:tblGrid>
      <w:tr>
        <w:trPr>
          <w:trHeight w:val="529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类别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视力障碍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庞建霞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东营市特殊教育学校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任晓妮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烟台市特殊教育学校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孙  莹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淄博市特殊教育中心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  雪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淄博市特殊教育中心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薛福颜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济宁市特殊教育学校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景  萃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聊城市特殊教育学校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韩启慧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济南特殊教育中心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王传飞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济宁市特殊教育学校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听力障碍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程亚男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淄博市特殊教育中心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王荣辉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青岛市中心聋校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杨  婷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临沂市特殊教育学校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夏少娜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德州市特殊教育学校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  婷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菏泽市特殊教育中心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刘月磊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临沂市特殊教育学校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孙  蕾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临沂市特殊教育学校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宋晓冉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滨州市特殊教育学校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郭翠红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夏津县特殊教育学校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宋  洁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蒙阴县特殊教育学校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孤独症障碍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刘静静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淄博博山区特殊教育中心学校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韩文荣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平邑县特殊教育学校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韩晓新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邹平市特殊教育学校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乔秀梅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淄博周村区特殊教育中心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王  振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肥城市特殊教育学校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丁晓荷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济南市历城区特殊教育学校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朱立晓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山东省潍坊盲童学校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王俊霞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昌乐县特殊教育学校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赵玉芝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济南市历城区特殊教育学校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  娟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齐河县特教中心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智力障碍</w:t>
            </w:r>
          </w:p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教育组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董八源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济南市育园学校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秦艳华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临朐县特殊教育中心学校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司宝青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济南市长清区特殊教育学校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  敏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费县特殊教育学校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马珊珊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德州市德城区特殊教育中心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朱艳池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巨野县特殊教育学校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刘欣欣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济南市影壁后街学校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  琪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平邑县特殊教育学校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巩文文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淄博市特殊教育中心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贾树鑫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聊城市东昌府区特殊教育中心学校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张敏敏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青岛明心学校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彭甜甜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青岛平度市特教中心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徐子娟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高唐县特殊教育学校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管晴晴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平邑县特殊教育学校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邵长莉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烟台芝罘区辅读学校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韩彬彬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淄博周村区特殊教育中心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韩淑萍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寿光市特殊教育学校</w:t>
            </w:r>
          </w:p>
        </w:tc>
      </w:tr>
      <w:tr>
        <w:trPr>
          <w:trHeight w:val="45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从  霞</w:t>
            </w:r>
          </w:p>
        </w:tc>
        <w:tc>
          <w:tcPr>
            <w:tcW w:w="4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沂南县特殊教育实验幼儿园</w:t>
            </w:r>
          </w:p>
        </w:tc>
      </w:tr>
    </w:tbl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资源教师组</w:t>
      </w:r>
    </w:p>
    <w:p>
      <w:pPr>
        <w:spacing w:line="400" w:lineRule="exact"/>
        <w:ind w:firstLine="560" w:firstLineChars="200"/>
        <w:jc w:val="center"/>
        <w:rPr>
          <w:rFonts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特等奖</w:t>
      </w:r>
    </w:p>
    <w:p>
      <w:pPr>
        <w:spacing w:line="420" w:lineRule="exact"/>
        <w:jc w:val="center"/>
        <w:rPr>
          <w:rFonts w:hint="eastAsia"/>
        </w:rPr>
      </w:pPr>
      <w:r>
        <w:rPr>
          <w:rFonts w:hint="eastAsia" w:eastAsia="楷体_GB2312"/>
          <w:sz w:val="32"/>
          <w:szCs w:val="32"/>
        </w:rPr>
        <w:t>（排名不分先后）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5295"/>
      </w:tblGrid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刘晓丽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潍坊市实验小学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田广山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邹城市第二实验小学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任吉阳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德州太阳城中学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李本艳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淄博市博山区博山中学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张芬芬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枣庄薛城区实验幼儿园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徐勤帅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临沭县第二初级中学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李佳倩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潍坊市坊子区第二实验学校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张岩芝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青岛市即墨区新兴中学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刘宇欣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德州德城区明诚学校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祝稳稳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菏泽开发区丹阳路小学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吴  楠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齐河县第六小学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李  敏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诸城市实验初级中学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明  帅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淄博周村区中和街小学</w:t>
            </w:r>
          </w:p>
        </w:tc>
      </w:tr>
      <w:tr>
        <w:trPr>
          <w:trHeight w:val="465" w:hRule="exact"/>
          <w:jc w:val="center"/>
        </w:trPr>
        <w:tc>
          <w:tcPr>
            <w:tcW w:w="1952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王  静</w:t>
            </w:r>
          </w:p>
        </w:tc>
        <w:tc>
          <w:tcPr>
            <w:tcW w:w="529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沂水县第二实验小学</w:t>
            </w:r>
          </w:p>
        </w:tc>
      </w:tr>
    </w:tbl>
    <w:p>
      <w:pPr>
        <w:rPr>
          <w:rFonts w:hint="eastAsia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一等奖</w:t>
      </w: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（排名不分先后）</w:t>
      </w:r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page" w:tblpXSpec="center" w:tblpY="29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5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程雅楠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东营市垦利区第三实验幼儿园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张晓彤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莱芜第二实验小学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李  晨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菏泽高新区马岭岗中心幼儿园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高庆欣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聊城东昌府区风貌街小学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杨  一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烟台牟平区第二实验小学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逯立敏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聊城市实验小学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田晓霞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潍坊市奎文区德润学校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张春玲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临沂九曲小学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马晓庆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张聪敏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莒县第一实验小学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程照丽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潍坊高新技术产业开发区清平小学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吴  昊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山东省济南锦屏学校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韩明鲁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曲阜市尼山镇白村小学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姜瑶瑶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青岛金门路小学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王秀艳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临沂经济技术开发区第二实验小学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李倩倩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济宁高新区绿色家园小学附属幼儿园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王  楠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博兴县博昌街道幼儿园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胡得美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临沂市河东区汤头街道中心小学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林  丽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荣成市实验中学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王学君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青岛市崂山区西韩小学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王春兰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阳信县翟王镇中学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  玮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高青县第四中学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陈姗姗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牡丹区吴店镇中心幼儿园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徐学俊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青岛市李沧区奇峰路幼儿园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陈洪燕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滨州市启明星儿童之家幼儿园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刘文君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宁阳县第二小学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宋梦凡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郯城县第三中学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950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修文箐</w:t>
            </w:r>
          </w:p>
        </w:tc>
        <w:tc>
          <w:tcPr>
            <w:tcW w:w="5183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青岛大名路小学</w:t>
            </w:r>
          </w:p>
        </w:tc>
      </w:tr>
    </w:tbl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</w:p>
    <w:p>
      <w:pPr>
        <w:spacing w:line="420" w:lineRule="exact"/>
        <w:jc w:val="center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二等奖</w:t>
      </w:r>
    </w:p>
    <w:p>
      <w:pPr>
        <w:spacing w:line="420" w:lineRule="exact"/>
        <w:jc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eastAsia="楷体_GB2312"/>
          <w:sz w:val="32"/>
          <w:szCs w:val="32"/>
        </w:rPr>
        <w:t>（排名不分先后）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5205"/>
      </w:tblGrid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周雪梅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东营市胜利第五十八中学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徐明珠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spacing w:line="380" w:lineRule="exact"/>
              <w:jc w:val="center"/>
              <w:textAlignment w:val="center"/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仿宋" w:eastAsia="方正仿宋_GB2312" w:cs="仿宋"/>
                <w:kern w:val="0"/>
                <w:sz w:val="24"/>
                <w:lang w:bidi="ar"/>
              </w:rPr>
              <w:t>临沂枣园中学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张文文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广饶县陈官镇中心小学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杨亭亭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菏泽高新区实验幼儿园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王洪香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莒南县大店镇中心小学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盛振秀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泰安市岱岳区智源小学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郑文文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宁阳县葛石镇中心小学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刘  赟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烟台莱山区实验幼儿园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  笑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肥城市安驾庄镇中心小学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马淑君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临沂青河实验学校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杨  涉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济阳区济北小学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陈丽敬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冠县清泉街道办事处东街第一小学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陈  莹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枣庄市实验小学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刘珊珊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淄博周村区实验幼儿园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李  英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枣庄峄城区坛山小学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李文豪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商河实验中学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孟凡宁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临朐县蒋峪镇泛海希望小学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杨祖涵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潍坊市潍城区西园小学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刘希辉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阳信县水落坡镇中心小学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张爱珍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沂南县第四中学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袁  力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菏泽开发区华英路小学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刘丹阳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日照市东港区陈疃实验学校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汤瑞锦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邹城市第一实验小学附属幼儿园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李  政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巨野县腾飞小学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戈佳庆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嘉祥县金屯镇中学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曹玲玲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冠县清水镇北街中心小学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阴海荣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肥城市仪阳街道中心小学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崔宝莉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平原县第三中学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韩洪杰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宁津县龙槐小学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杨秋莹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济南市历城区洪家楼第二小学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贺  婧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临沂第二十八中学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刘修方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聊城经济开发区东城小学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李媛媛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章丘区汇泉小学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李中涛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烟台市蓬莱区于家庄小学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黄占民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新泰市新甫中学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英  婷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费县探沂镇中心小学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庞  建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临沂罗庄区褚墩镇中心小学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  敏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莒县第五实验小学幼儿园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张宁宁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济南市七贤小学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董  铎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汶上县义桥镇中心小学</w:t>
            </w:r>
          </w:p>
        </w:tc>
      </w:tr>
      <w:tr>
        <w:trPr>
          <w:trHeight w:val="454" w:hRule="exact"/>
          <w:jc w:val="center"/>
        </w:trPr>
        <w:tc>
          <w:tcPr>
            <w:tcW w:w="196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冯  烨</w:t>
            </w:r>
          </w:p>
        </w:tc>
        <w:tc>
          <w:tcPr>
            <w:tcW w:w="520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kern w:val="0"/>
                <w:sz w:val="24"/>
                <w:lang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0"/>
                <w:sz w:val="24"/>
                <w:lang w:bidi="ar"/>
              </w:rPr>
              <w:t>济南市历城区机关幼儿园第一幼教集团名辉园</w:t>
            </w:r>
          </w:p>
        </w:tc>
      </w:tr>
    </w:tbl>
    <w:p/>
    <w:p>
      <w:pPr>
        <w:spacing w:line="120" w:lineRule="exact"/>
        <w:rPr>
          <w:rFonts w:hint="eastAsia"/>
        </w:rPr>
      </w:pPr>
    </w:p>
    <w:p/>
    <w:p/>
    <w:p/>
    <w:p/>
    <w:p/>
    <w:p/>
    <w:p/>
    <w:p/>
    <w:p/>
    <w:p/>
    <w:p/>
    <w:p/>
    <w:p/>
    <w:p/>
    <w:p>
      <w:pPr>
        <w:spacing w:line="2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2010601030101010101"/>
    <w:charset w:val="00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2312">
    <w:altName w:val="方正仿宋_GBK"/>
    <w:panose1 w:val="02000000000000000000"/>
    <w:charset w:val="00"/>
    <w:family w:val="auto"/>
    <w:pitch w:val="default"/>
    <w:sig w:usb0="00000000" w:usb1="00000000" w:usb2="00000000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10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A4631E"/>
    <w:rsid w:val="FFA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2022-12-21T16:27:00Z</dcterms:created>
  <dc:creator>blue</dc:creator>
  <cp:lastModifiedBy>blue</cp:lastModifiedBy>
  <dcterms:modified xsi:type="dcterms:W3CDTF">2022-12-21T16:29:04Z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3989E9A9AC7706DA7DC3A263B0C89AA8</vt:lpwstr>
  </property>
</Properties>
</file>