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26A" w:rsidRPr="0053626A" w:rsidRDefault="0053626A" w:rsidP="0053626A">
      <w:pPr>
        <w:jc w:val="center"/>
        <w:rPr>
          <w:rFonts w:asciiTheme="majorEastAsia" w:eastAsiaTheme="majorEastAsia" w:hAnsiTheme="majorEastAsia"/>
          <w:b/>
          <w:sz w:val="32"/>
          <w:szCs w:val="32"/>
        </w:rPr>
      </w:pPr>
      <w:r w:rsidRPr="0053626A">
        <w:rPr>
          <w:rFonts w:asciiTheme="majorEastAsia" w:eastAsiaTheme="majorEastAsia" w:hAnsiTheme="majorEastAsia" w:hint="eastAsia"/>
          <w:b/>
          <w:sz w:val="32"/>
          <w:szCs w:val="32"/>
        </w:rPr>
        <w:t>青岛大学2019年本科综合评价招生章程</w:t>
      </w:r>
    </w:p>
    <w:p w:rsidR="0053626A" w:rsidRPr="0053626A" w:rsidRDefault="0053626A" w:rsidP="0053626A">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w:t>
      </w:r>
      <w:r w:rsidRPr="0053626A">
        <w:rPr>
          <w:rFonts w:asciiTheme="majorEastAsia" w:eastAsiaTheme="majorEastAsia" w:hAnsiTheme="majorEastAsia" w:hint="eastAsia"/>
          <w:b/>
          <w:sz w:val="28"/>
          <w:szCs w:val="28"/>
        </w:rPr>
        <w:t xml:space="preserve">          第一章  总则</w:t>
      </w:r>
    </w:p>
    <w:p w:rsidR="0053626A" w:rsidRPr="0053626A" w:rsidRDefault="0053626A" w:rsidP="0053626A">
      <w:pPr>
        <w:rPr>
          <w:rFonts w:asciiTheme="majorEastAsia" w:eastAsiaTheme="majorEastAsia" w:hAnsiTheme="majorEastAsia"/>
          <w:sz w:val="28"/>
          <w:szCs w:val="28"/>
        </w:rPr>
      </w:pPr>
      <w:r w:rsidRPr="0053626A">
        <w:rPr>
          <w:rFonts w:asciiTheme="majorEastAsia" w:eastAsiaTheme="majorEastAsia" w:hAnsiTheme="majorEastAsia" w:hint="eastAsia"/>
          <w:sz w:val="28"/>
          <w:szCs w:val="28"/>
        </w:rPr>
        <w:t xml:space="preserve">   第一条  为顺利完成综合评价本科招生工作，根据《教育部办公厅关于山东省开展普通本科高校综合评价招生试点的意见》（</w:t>
      </w:r>
      <w:proofErr w:type="gramStart"/>
      <w:r w:rsidRPr="0053626A">
        <w:rPr>
          <w:rFonts w:asciiTheme="majorEastAsia" w:eastAsiaTheme="majorEastAsia" w:hAnsiTheme="majorEastAsia" w:hint="eastAsia"/>
          <w:sz w:val="28"/>
          <w:szCs w:val="28"/>
        </w:rPr>
        <w:t>教学厅函〔2016〕</w:t>
      </w:r>
      <w:proofErr w:type="gramEnd"/>
      <w:r w:rsidRPr="0053626A">
        <w:rPr>
          <w:rFonts w:asciiTheme="majorEastAsia" w:eastAsiaTheme="majorEastAsia" w:hAnsiTheme="majorEastAsia" w:hint="eastAsia"/>
          <w:sz w:val="28"/>
          <w:szCs w:val="28"/>
        </w:rPr>
        <w:t>36号）、《教育部办公厅关于做好2019年普通高等学校部分特殊类型招生工作的通知》（教学厅〔2018〕13号）、《教育部办公厅关于加强高校特殊类型招生校考管理工作的通知》（教学厅〔2019〕1号）和《山东省教育厅关于做好2019年普通本科高校综合评价招生试点工作的通知》要求，结合学校实际情况，特制定本章程。</w:t>
      </w:r>
    </w:p>
    <w:p w:rsidR="0053626A" w:rsidRPr="0053626A" w:rsidRDefault="0053626A" w:rsidP="0053626A">
      <w:pPr>
        <w:rPr>
          <w:rFonts w:asciiTheme="majorEastAsia" w:eastAsiaTheme="majorEastAsia" w:hAnsiTheme="majorEastAsia"/>
          <w:sz w:val="28"/>
          <w:szCs w:val="28"/>
        </w:rPr>
      </w:pPr>
      <w:r w:rsidRPr="0053626A">
        <w:rPr>
          <w:rFonts w:asciiTheme="majorEastAsia" w:eastAsiaTheme="majorEastAsia" w:hAnsiTheme="majorEastAsia" w:hint="eastAsia"/>
          <w:sz w:val="28"/>
          <w:szCs w:val="28"/>
        </w:rPr>
        <w:t xml:space="preserve">   第二条  青岛大学本科招生工作贯彻“公平竞争、公正选拔、公开程序、择优录取”的原则。</w:t>
      </w:r>
    </w:p>
    <w:p w:rsidR="0053626A" w:rsidRPr="0053626A" w:rsidRDefault="0053626A" w:rsidP="0053626A">
      <w:pPr>
        <w:rPr>
          <w:rFonts w:asciiTheme="majorEastAsia" w:eastAsiaTheme="majorEastAsia" w:hAnsiTheme="majorEastAsia"/>
          <w:sz w:val="28"/>
          <w:szCs w:val="28"/>
        </w:rPr>
      </w:pPr>
      <w:r w:rsidRPr="0053626A">
        <w:rPr>
          <w:rFonts w:asciiTheme="majorEastAsia" w:eastAsiaTheme="majorEastAsia" w:hAnsiTheme="majorEastAsia" w:hint="eastAsia"/>
          <w:sz w:val="28"/>
          <w:szCs w:val="28"/>
        </w:rPr>
        <w:t xml:space="preserve">   第三条  青岛大学本科招生工作接受各级纪检、监察部门、新闻媒体、考生及其家长和社会各界的监督。</w:t>
      </w:r>
    </w:p>
    <w:p w:rsidR="0053626A" w:rsidRPr="0050151E" w:rsidRDefault="008A29EA" w:rsidP="0050151E">
      <w:pPr>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0053626A" w:rsidRPr="0053626A">
        <w:rPr>
          <w:rFonts w:asciiTheme="majorEastAsia" w:eastAsiaTheme="majorEastAsia" w:hAnsiTheme="majorEastAsia" w:hint="eastAsia"/>
          <w:sz w:val="28"/>
          <w:szCs w:val="28"/>
        </w:rPr>
        <w:t>第四条  本章程适用于青岛大学2019年本科综合评价招生工作。</w:t>
      </w:r>
      <w:r w:rsidR="0050151E">
        <w:rPr>
          <w:rFonts w:asciiTheme="majorEastAsia" w:eastAsiaTheme="majorEastAsia" w:hAnsiTheme="majorEastAsia" w:hint="eastAsia"/>
          <w:sz w:val="28"/>
          <w:szCs w:val="28"/>
        </w:rPr>
        <w:t xml:space="preserve">    </w:t>
      </w:r>
      <w:r w:rsidR="0053626A" w:rsidRPr="0053626A">
        <w:rPr>
          <w:rFonts w:asciiTheme="majorEastAsia" w:eastAsiaTheme="majorEastAsia" w:hAnsiTheme="majorEastAsia" w:hint="eastAsia"/>
          <w:b/>
          <w:sz w:val="28"/>
          <w:szCs w:val="28"/>
        </w:rPr>
        <w:t>第二章 学校概况</w:t>
      </w:r>
    </w:p>
    <w:p w:rsidR="0053626A" w:rsidRPr="0053626A" w:rsidRDefault="0053626A" w:rsidP="0053626A">
      <w:pPr>
        <w:rPr>
          <w:rFonts w:asciiTheme="majorEastAsia" w:eastAsiaTheme="majorEastAsia" w:hAnsiTheme="majorEastAsia"/>
          <w:sz w:val="28"/>
          <w:szCs w:val="28"/>
        </w:rPr>
      </w:pPr>
      <w:r w:rsidRPr="0053626A">
        <w:rPr>
          <w:rFonts w:asciiTheme="majorEastAsia" w:eastAsiaTheme="majorEastAsia" w:hAnsiTheme="majorEastAsia" w:hint="eastAsia"/>
          <w:sz w:val="28"/>
          <w:szCs w:val="28"/>
        </w:rPr>
        <w:t xml:space="preserve">   第五条  学校名称：青岛大学    学校代码：11065</w:t>
      </w:r>
    </w:p>
    <w:p w:rsidR="0053626A" w:rsidRPr="0053626A" w:rsidRDefault="0053626A" w:rsidP="0053626A">
      <w:pPr>
        <w:rPr>
          <w:rFonts w:asciiTheme="majorEastAsia" w:eastAsiaTheme="majorEastAsia" w:hAnsiTheme="majorEastAsia"/>
          <w:sz w:val="28"/>
          <w:szCs w:val="28"/>
        </w:rPr>
      </w:pPr>
      <w:r w:rsidRPr="0053626A">
        <w:rPr>
          <w:rFonts w:asciiTheme="majorEastAsia" w:eastAsiaTheme="majorEastAsia" w:hAnsiTheme="majorEastAsia" w:hint="eastAsia"/>
          <w:sz w:val="28"/>
          <w:szCs w:val="28"/>
        </w:rPr>
        <w:t xml:space="preserve">   第六条  学校地址：浮山校区（青岛市宁夏路308号）</w:t>
      </w:r>
    </w:p>
    <w:p w:rsidR="0053626A" w:rsidRPr="0053626A" w:rsidRDefault="0053626A" w:rsidP="0053626A">
      <w:pPr>
        <w:rPr>
          <w:rFonts w:asciiTheme="majorEastAsia" w:eastAsiaTheme="majorEastAsia" w:hAnsiTheme="majorEastAsia"/>
          <w:sz w:val="28"/>
          <w:szCs w:val="28"/>
        </w:rPr>
      </w:pPr>
      <w:r w:rsidRPr="0053626A">
        <w:rPr>
          <w:rFonts w:asciiTheme="majorEastAsia" w:eastAsiaTheme="majorEastAsia" w:hAnsiTheme="majorEastAsia" w:hint="eastAsia"/>
          <w:sz w:val="28"/>
          <w:szCs w:val="28"/>
        </w:rPr>
        <w:t xml:space="preserve">                     金家岭校区（青岛市松岭路93号）</w:t>
      </w:r>
    </w:p>
    <w:p w:rsidR="0053626A" w:rsidRPr="0053626A" w:rsidRDefault="0053626A" w:rsidP="0053626A">
      <w:pPr>
        <w:rPr>
          <w:rFonts w:asciiTheme="majorEastAsia" w:eastAsiaTheme="majorEastAsia" w:hAnsiTheme="majorEastAsia"/>
          <w:sz w:val="28"/>
          <w:szCs w:val="28"/>
        </w:rPr>
      </w:pPr>
      <w:r w:rsidRPr="0053626A">
        <w:rPr>
          <w:rFonts w:asciiTheme="majorEastAsia" w:eastAsiaTheme="majorEastAsia" w:hAnsiTheme="majorEastAsia" w:hint="eastAsia"/>
          <w:sz w:val="28"/>
          <w:szCs w:val="28"/>
        </w:rPr>
        <w:t xml:space="preserve">                     松山校区（青岛市登州路38号）</w:t>
      </w:r>
    </w:p>
    <w:p w:rsidR="0053626A" w:rsidRPr="0053626A" w:rsidRDefault="0053626A" w:rsidP="0053626A">
      <w:pPr>
        <w:rPr>
          <w:rFonts w:asciiTheme="majorEastAsia" w:eastAsiaTheme="majorEastAsia" w:hAnsiTheme="majorEastAsia"/>
          <w:sz w:val="28"/>
          <w:szCs w:val="28"/>
        </w:rPr>
      </w:pPr>
      <w:r w:rsidRPr="0053626A">
        <w:rPr>
          <w:rFonts w:asciiTheme="majorEastAsia" w:eastAsiaTheme="majorEastAsia" w:hAnsiTheme="majorEastAsia" w:hint="eastAsia"/>
          <w:sz w:val="28"/>
          <w:szCs w:val="28"/>
        </w:rPr>
        <w:t xml:space="preserve">   第七条  办学类型：省属公办全日制普通高等学校</w:t>
      </w:r>
    </w:p>
    <w:p w:rsidR="0053626A" w:rsidRPr="0053626A" w:rsidRDefault="0053626A" w:rsidP="0053626A">
      <w:pPr>
        <w:rPr>
          <w:rFonts w:asciiTheme="majorEastAsia" w:eastAsiaTheme="majorEastAsia" w:hAnsiTheme="majorEastAsia"/>
          <w:sz w:val="28"/>
          <w:szCs w:val="28"/>
        </w:rPr>
      </w:pPr>
      <w:r w:rsidRPr="0053626A">
        <w:rPr>
          <w:rFonts w:asciiTheme="majorEastAsia" w:eastAsiaTheme="majorEastAsia" w:hAnsiTheme="majorEastAsia" w:hint="eastAsia"/>
          <w:sz w:val="28"/>
          <w:szCs w:val="28"/>
        </w:rPr>
        <w:t xml:space="preserve">   第八条  办学层次：具有学士、硕士、博士学位授予权</w:t>
      </w:r>
    </w:p>
    <w:p w:rsidR="0053626A" w:rsidRPr="0053626A" w:rsidRDefault="0053626A" w:rsidP="0053626A">
      <w:pPr>
        <w:rPr>
          <w:rFonts w:asciiTheme="majorEastAsia" w:eastAsiaTheme="majorEastAsia" w:hAnsiTheme="majorEastAsia"/>
          <w:sz w:val="28"/>
          <w:szCs w:val="28"/>
        </w:rPr>
      </w:pPr>
      <w:r w:rsidRPr="0053626A">
        <w:rPr>
          <w:rFonts w:asciiTheme="majorEastAsia" w:eastAsiaTheme="majorEastAsia" w:hAnsiTheme="majorEastAsia" w:hint="eastAsia"/>
          <w:sz w:val="28"/>
          <w:szCs w:val="28"/>
        </w:rPr>
        <w:t xml:space="preserve">   第九条  颁发毕业证书及学位证书的学校名称：青岛大学</w:t>
      </w:r>
    </w:p>
    <w:p w:rsidR="0053626A" w:rsidRPr="0053626A" w:rsidRDefault="0053626A" w:rsidP="0053626A">
      <w:pPr>
        <w:jc w:val="center"/>
        <w:rPr>
          <w:rFonts w:asciiTheme="majorEastAsia" w:eastAsiaTheme="majorEastAsia" w:hAnsiTheme="majorEastAsia"/>
          <w:b/>
          <w:sz w:val="28"/>
          <w:szCs w:val="28"/>
        </w:rPr>
      </w:pPr>
      <w:r w:rsidRPr="0053626A">
        <w:rPr>
          <w:rFonts w:asciiTheme="majorEastAsia" w:eastAsiaTheme="majorEastAsia" w:hAnsiTheme="majorEastAsia" w:hint="eastAsia"/>
          <w:b/>
          <w:sz w:val="28"/>
          <w:szCs w:val="28"/>
        </w:rPr>
        <w:lastRenderedPageBreak/>
        <w:t>第三章  组织机构</w:t>
      </w:r>
    </w:p>
    <w:p w:rsidR="0053626A" w:rsidRPr="0053626A" w:rsidRDefault="0053626A" w:rsidP="0053626A">
      <w:pPr>
        <w:rPr>
          <w:rFonts w:asciiTheme="majorEastAsia" w:eastAsiaTheme="majorEastAsia" w:hAnsiTheme="majorEastAsia"/>
          <w:sz w:val="28"/>
          <w:szCs w:val="28"/>
        </w:rPr>
      </w:pPr>
      <w:r w:rsidRPr="0053626A">
        <w:rPr>
          <w:rFonts w:asciiTheme="majorEastAsia" w:eastAsiaTheme="majorEastAsia" w:hAnsiTheme="majorEastAsia" w:hint="eastAsia"/>
          <w:sz w:val="28"/>
          <w:szCs w:val="28"/>
        </w:rPr>
        <w:t xml:space="preserve">   第十条  学校成立招生工作领导小组，负责研究、制订学校本科招生政策，并对重大事宜做出决策。</w:t>
      </w:r>
    </w:p>
    <w:p w:rsidR="0053626A" w:rsidRPr="0053626A" w:rsidRDefault="0053626A" w:rsidP="0053626A">
      <w:pPr>
        <w:rPr>
          <w:rFonts w:asciiTheme="majorEastAsia" w:eastAsiaTheme="majorEastAsia" w:hAnsiTheme="majorEastAsia"/>
          <w:sz w:val="28"/>
          <w:szCs w:val="28"/>
        </w:rPr>
      </w:pPr>
      <w:r w:rsidRPr="0053626A">
        <w:rPr>
          <w:rFonts w:asciiTheme="majorEastAsia" w:eastAsiaTheme="majorEastAsia" w:hAnsiTheme="majorEastAsia" w:hint="eastAsia"/>
          <w:sz w:val="28"/>
          <w:szCs w:val="28"/>
        </w:rPr>
        <w:t xml:space="preserve">   第十一条  青岛大学招生工作领导小组下设招生办公室，是组织和实施本科招生工作的常设机构，具体负责学校</w:t>
      </w:r>
      <w:r w:rsidR="00C900C2" w:rsidRPr="0053626A">
        <w:rPr>
          <w:rFonts w:asciiTheme="majorEastAsia" w:eastAsiaTheme="majorEastAsia" w:hAnsiTheme="majorEastAsia" w:hint="eastAsia"/>
          <w:sz w:val="28"/>
          <w:szCs w:val="28"/>
        </w:rPr>
        <w:t>综合评价本科招生</w:t>
      </w:r>
      <w:r w:rsidRPr="0053626A">
        <w:rPr>
          <w:rFonts w:asciiTheme="majorEastAsia" w:eastAsiaTheme="majorEastAsia" w:hAnsiTheme="majorEastAsia" w:hint="eastAsia"/>
          <w:sz w:val="28"/>
          <w:szCs w:val="28"/>
        </w:rPr>
        <w:t>的日常工作。</w:t>
      </w:r>
    </w:p>
    <w:p w:rsidR="0053626A" w:rsidRPr="0053626A" w:rsidRDefault="0053626A" w:rsidP="0053626A">
      <w:pPr>
        <w:rPr>
          <w:rFonts w:asciiTheme="majorEastAsia" w:eastAsiaTheme="majorEastAsia" w:hAnsiTheme="majorEastAsia"/>
          <w:sz w:val="28"/>
          <w:szCs w:val="28"/>
        </w:rPr>
      </w:pPr>
      <w:r w:rsidRPr="0053626A">
        <w:rPr>
          <w:rFonts w:asciiTheme="majorEastAsia" w:eastAsiaTheme="majorEastAsia" w:hAnsiTheme="majorEastAsia" w:hint="eastAsia"/>
          <w:sz w:val="28"/>
          <w:szCs w:val="28"/>
        </w:rPr>
        <w:t xml:space="preserve">   第十二条  我校监察室负责对</w:t>
      </w:r>
      <w:r w:rsidR="00C900C2" w:rsidRPr="0053626A">
        <w:rPr>
          <w:rFonts w:asciiTheme="majorEastAsia" w:eastAsiaTheme="majorEastAsia" w:hAnsiTheme="majorEastAsia" w:hint="eastAsia"/>
          <w:sz w:val="28"/>
          <w:szCs w:val="28"/>
        </w:rPr>
        <w:t>综合评价本科招生</w:t>
      </w:r>
      <w:r w:rsidRPr="0053626A">
        <w:rPr>
          <w:rFonts w:asciiTheme="majorEastAsia" w:eastAsiaTheme="majorEastAsia" w:hAnsiTheme="majorEastAsia" w:hint="eastAsia"/>
          <w:sz w:val="28"/>
          <w:szCs w:val="28"/>
        </w:rPr>
        <w:t>进行全程监督，受理举报或投诉（通信地址：青岛市宁夏路308号青岛大学监察室；邮政编码：266071；电话：0532-85953137）。</w:t>
      </w:r>
    </w:p>
    <w:p w:rsidR="0053626A" w:rsidRPr="0053626A" w:rsidRDefault="0053626A" w:rsidP="0053626A">
      <w:pPr>
        <w:jc w:val="center"/>
        <w:rPr>
          <w:rFonts w:asciiTheme="majorEastAsia" w:eastAsiaTheme="majorEastAsia" w:hAnsiTheme="majorEastAsia"/>
          <w:b/>
          <w:sz w:val="28"/>
          <w:szCs w:val="28"/>
        </w:rPr>
      </w:pPr>
      <w:r w:rsidRPr="0053626A">
        <w:rPr>
          <w:rFonts w:asciiTheme="majorEastAsia" w:eastAsiaTheme="majorEastAsia" w:hAnsiTheme="majorEastAsia" w:hint="eastAsia"/>
          <w:b/>
          <w:sz w:val="28"/>
          <w:szCs w:val="28"/>
        </w:rPr>
        <w:t>第四章 招生专业及招生计划</w:t>
      </w:r>
    </w:p>
    <w:p w:rsidR="0053626A" w:rsidRPr="0053626A" w:rsidRDefault="0053626A" w:rsidP="0053626A">
      <w:pPr>
        <w:rPr>
          <w:rFonts w:asciiTheme="majorEastAsia" w:eastAsiaTheme="majorEastAsia" w:hAnsiTheme="majorEastAsia"/>
          <w:sz w:val="28"/>
          <w:szCs w:val="28"/>
        </w:rPr>
      </w:pPr>
      <w:r w:rsidRPr="0053626A">
        <w:rPr>
          <w:rFonts w:asciiTheme="majorEastAsia" w:eastAsiaTheme="majorEastAsia" w:hAnsiTheme="majorEastAsia" w:hint="eastAsia"/>
          <w:sz w:val="28"/>
          <w:szCs w:val="28"/>
        </w:rPr>
        <w:t xml:space="preserve">   第十三条  招生专业及招生计划</w:t>
      </w:r>
    </w:p>
    <w:tbl>
      <w:tblPr>
        <w:tblW w:w="7839" w:type="dxa"/>
        <w:jc w:val="center"/>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602"/>
        <w:gridCol w:w="2204"/>
        <w:gridCol w:w="1482"/>
        <w:gridCol w:w="709"/>
        <w:gridCol w:w="842"/>
      </w:tblGrid>
      <w:tr w:rsidR="00107399" w:rsidRPr="0053626A" w:rsidTr="00107399">
        <w:trPr>
          <w:trHeight w:val="425"/>
          <w:jc w:val="center"/>
        </w:trPr>
        <w:tc>
          <w:tcPr>
            <w:tcW w:w="2602" w:type="dxa"/>
            <w:vMerge w:val="restart"/>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学院</w:t>
            </w:r>
          </w:p>
        </w:tc>
        <w:tc>
          <w:tcPr>
            <w:tcW w:w="2204" w:type="dxa"/>
            <w:vMerge w:val="restart"/>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创新实验班名称</w:t>
            </w:r>
          </w:p>
        </w:tc>
        <w:tc>
          <w:tcPr>
            <w:tcW w:w="1482" w:type="dxa"/>
            <w:vMerge w:val="restart"/>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专业</w:t>
            </w:r>
          </w:p>
        </w:tc>
        <w:tc>
          <w:tcPr>
            <w:tcW w:w="1551" w:type="dxa"/>
            <w:gridSpan w:val="2"/>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招生计划</w:t>
            </w:r>
          </w:p>
        </w:tc>
      </w:tr>
      <w:tr w:rsidR="00107399" w:rsidRPr="0053626A" w:rsidTr="00107399">
        <w:trPr>
          <w:trHeight w:val="166"/>
          <w:jc w:val="center"/>
        </w:trPr>
        <w:tc>
          <w:tcPr>
            <w:tcW w:w="2602" w:type="dxa"/>
            <w:vMerge/>
            <w:shd w:val="clear" w:color="auto" w:fill="auto"/>
            <w:vAlign w:val="center"/>
          </w:tcPr>
          <w:p w:rsidR="00107399" w:rsidRPr="0053626A" w:rsidRDefault="00107399" w:rsidP="002E4005">
            <w:pPr>
              <w:spacing w:line="280" w:lineRule="exact"/>
              <w:jc w:val="center"/>
              <w:rPr>
                <w:rFonts w:ascii="仿宋" w:eastAsia="仿宋" w:hAnsi="仿宋"/>
                <w:sz w:val="28"/>
                <w:szCs w:val="28"/>
              </w:rPr>
            </w:pPr>
          </w:p>
        </w:tc>
        <w:tc>
          <w:tcPr>
            <w:tcW w:w="2204" w:type="dxa"/>
            <w:vMerge/>
            <w:shd w:val="clear" w:color="auto" w:fill="auto"/>
            <w:vAlign w:val="center"/>
          </w:tcPr>
          <w:p w:rsidR="00107399" w:rsidRPr="0053626A" w:rsidRDefault="00107399" w:rsidP="002E4005">
            <w:pPr>
              <w:spacing w:line="280" w:lineRule="exact"/>
              <w:jc w:val="center"/>
              <w:rPr>
                <w:rFonts w:ascii="仿宋" w:eastAsia="仿宋" w:hAnsi="仿宋"/>
                <w:sz w:val="28"/>
                <w:szCs w:val="28"/>
              </w:rPr>
            </w:pPr>
          </w:p>
        </w:tc>
        <w:tc>
          <w:tcPr>
            <w:tcW w:w="1482" w:type="dxa"/>
            <w:vMerge/>
            <w:shd w:val="clear" w:color="auto" w:fill="auto"/>
            <w:vAlign w:val="center"/>
          </w:tcPr>
          <w:p w:rsidR="00107399" w:rsidRPr="0053626A" w:rsidRDefault="00107399" w:rsidP="002E4005">
            <w:pPr>
              <w:spacing w:line="280" w:lineRule="exact"/>
              <w:jc w:val="center"/>
              <w:rPr>
                <w:rFonts w:ascii="仿宋" w:eastAsia="仿宋" w:hAnsi="仿宋"/>
                <w:sz w:val="28"/>
                <w:szCs w:val="28"/>
              </w:rPr>
            </w:pPr>
          </w:p>
        </w:tc>
        <w:tc>
          <w:tcPr>
            <w:tcW w:w="709"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文</w:t>
            </w:r>
          </w:p>
        </w:tc>
        <w:tc>
          <w:tcPr>
            <w:tcW w:w="842"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理</w:t>
            </w:r>
          </w:p>
        </w:tc>
      </w:tr>
      <w:tr w:rsidR="00107399" w:rsidRPr="0053626A" w:rsidTr="00107399">
        <w:trPr>
          <w:trHeight w:val="690"/>
          <w:jc w:val="center"/>
        </w:trPr>
        <w:tc>
          <w:tcPr>
            <w:tcW w:w="2602"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政治与公共管理学院</w:t>
            </w:r>
          </w:p>
        </w:tc>
        <w:tc>
          <w:tcPr>
            <w:tcW w:w="2204" w:type="dxa"/>
            <w:shd w:val="clear" w:color="auto" w:fill="auto"/>
            <w:vAlign w:val="center"/>
          </w:tcPr>
          <w:p w:rsidR="00107399" w:rsidRPr="00190183" w:rsidRDefault="00107399" w:rsidP="002E4005">
            <w:pPr>
              <w:spacing w:line="280" w:lineRule="exact"/>
              <w:jc w:val="center"/>
              <w:textAlignment w:val="center"/>
              <w:rPr>
                <w:rFonts w:ascii="仿宋" w:eastAsia="仿宋" w:hAnsi="仿宋"/>
                <w:sz w:val="28"/>
                <w:szCs w:val="28"/>
              </w:rPr>
            </w:pPr>
            <w:r w:rsidRPr="00190183">
              <w:rPr>
                <w:rFonts w:ascii="仿宋" w:eastAsia="仿宋" w:hAnsi="仿宋" w:hint="eastAsia"/>
                <w:sz w:val="28"/>
                <w:szCs w:val="28"/>
              </w:rPr>
              <w:t>公共管理数据科学创新实验班</w:t>
            </w:r>
          </w:p>
        </w:tc>
        <w:tc>
          <w:tcPr>
            <w:tcW w:w="1482"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公共管理类</w:t>
            </w:r>
          </w:p>
        </w:tc>
        <w:tc>
          <w:tcPr>
            <w:tcW w:w="709"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30</w:t>
            </w:r>
          </w:p>
        </w:tc>
        <w:tc>
          <w:tcPr>
            <w:tcW w:w="842" w:type="dxa"/>
            <w:shd w:val="clear" w:color="auto" w:fill="auto"/>
            <w:vAlign w:val="center"/>
          </w:tcPr>
          <w:p w:rsidR="00107399" w:rsidRPr="0053626A" w:rsidRDefault="00107399" w:rsidP="002E4005">
            <w:pPr>
              <w:spacing w:line="280" w:lineRule="exact"/>
              <w:jc w:val="center"/>
              <w:rPr>
                <w:rFonts w:ascii="仿宋" w:eastAsia="仿宋" w:hAnsi="仿宋"/>
                <w:sz w:val="28"/>
                <w:szCs w:val="28"/>
              </w:rPr>
            </w:pPr>
            <w:r w:rsidRPr="0053626A">
              <w:rPr>
                <w:rFonts w:ascii="仿宋" w:eastAsia="仿宋" w:hAnsi="仿宋" w:hint="eastAsia"/>
                <w:sz w:val="28"/>
                <w:szCs w:val="28"/>
              </w:rPr>
              <w:t>/</w:t>
            </w:r>
          </w:p>
        </w:tc>
      </w:tr>
      <w:tr w:rsidR="00107399" w:rsidRPr="0053626A" w:rsidTr="00107399">
        <w:trPr>
          <w:trHeight w:val="690"/>
          <w:jc w:val="center"/>
        </w:trPr>
        <w:tc>
          <w:tcPr>
            <w:tcW w:w="2602"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历史学院</w:t>
            </w:r>
          </w:p>
        </w:tc>
        <w:tc>
          <w:tcPr>
            <w:tcW w:w="2204"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人文科学创新实验班</w:t>
            </w:r>
          </w:p>
        </w:tc>
        <w:tc>
          <w:tcPr>
            <w:tcW w:w="1482"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历史学</w:t>
            </w:r>
          </w:p>
        </w:tc>
        <w:tc>
          <w:tcPr>
            <w:tcW w:w="709"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20</w:t>
            </w:r>
          </w:p>
        </w:tc>
        <w:tc>
          <w:tcPr>
            <w:tcW w:w="842" w:type="dxa"/>
            <w:shd w:val="clear" w:color="auto" w:fill="auto"/>
            <w:vAlign w:val="center"/>
          </w:tcPr>
          <w:p w:rsidR="00107399" w:rsidRPr="0053626A" w:rsidRDefault="00107399" w:rsidP="002E4005">
            <w:pPr>
              <w:spacing w:line="280" w:lineRule="exact"/>
              <w:jc w:val="center"/>
              <w:rPr>
                <w:rFonts w:ascii="仿宋" w:eastAsia="仿宋" w:hAnsi="仿宋"/>
                <w:sz w:val="28"/>
                <w:szCs w:val="28"/>
              </w:rPr>
            </w:pPr>
            <w:r w:rsidRPr="0053626A">
              <w:rPr>
                <w:rFonts w:ascii="仿宋" w:eastAsia="仿宋" w:hAnsi="仿宋" w:hint="eastAsia"/>
                <w:sz w:val="28"/>
                <w:szCs w:val="28"/>
              </w:rPr>
              <w:t>/</w:t>
            </w:r>
          </w:p>
        </w:tc>
      </w:tr>
      <w:tr w:rsidR="00107399" w:rsidRPr="0053626A" w:rsidTr="00107399">
        <w:trPr>
          <w:trHeight w:val="659"/>
          <w:jc w:val="center"/>
        </w:trPr>
        <w:tc>
          <w:tcPr>
            <w:tcW w:w="2602"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经济学院</w:t>
            </w:r>
          </w:p>
        </w:tc>
        <w:tc>
          <w:tcPr>
            <w:tcW w:w="2204"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跨境电子商务创新实验班</w:t>
            </w:r>
          </w:p>
        </w:tc>
        <w:tc>
          <w:tcPr>
            <w:tcW w:w="1482"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国际经济与贸易</w:t>
            </w:r>
          </w:p>
        </w:tc>
        <w:tc>
          <w:tcPr>
            <w:tcW w:w="709"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Pr>
                <w:rFonts w:ascii="仿宋" w:eastAsia="仿宋" w:hAnsi="仿宋" w:hint="eastAsia"/>
                <w:sz w:val="28"/>
                <w:szCs w:val="28"/>
              </w:rPr>
              <w:t>/</w:t>
            </w:r>
          </w:p>
        </w:tc>
        <w:tc>
          <w:tcPr>
            <w:tcW w:w="842"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Pr>
                <w:rFonts w:ascii="仿宋" w:eastAsia="仿宋" w:hAnsi="仿宋" w:hint="eastAsia"/>
                <w:sz w:val="28"/>
                <w:szCs w:val="28"/>
              </w:rPr>
              <w:t>2</w:t>
            </w:r>
            <w:r w:rsidRPr="0053626A">
              <w:rPr>
                <w:rFonts w:ascii="仿宋" w:eastAsia="仿宋" w:hAnsi="仿宋" w:hint="eastAsia"/>
                <w:sz w:val="28"/>
                <w:szCs w:val="28"/>
              </w:rPr>
              <w:t>0</w:t>
            </w:r>
          </w:p>
        </w:tc>
      </w:tr>
      <w:tr w:rsidR="00107399" w:rsidRPr="0053626A" w:rsidTr="00107399">
        <w:trPr>
          <w:trHeight w:val="675"/>
          <w:jc w:val="center"/>
        </w:trPr>
        <w:tc>
          <w:tcPr>
            <w:tcW w:w="2602"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外语学院</w:t>
            </w:r>
          </w:p>
        </w:tc>
        <w:tc>
          <w:tcPr>
            <w:tcW w:w="2204"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语言大数据创新实验班</w:t>
            </w:r>
          </w:p>
        </w:tc>
        <w:tc>
          <w:tcPr>
            <w:tcW w:w="1482"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英语</w:t>
            </w:r>
          </w:p>
        </w:tc>
        <w:tc>
          <w:tcPr>
            <w:tcW w:w="709" w:type="dxa"/>
            <w:shd w:val="clear" w:color="auto" w:fill="auto"/>
            <w:vAlign w:val="center"/>
          </w:tcPr>
          <w:p w:rsidR="00107399" w:rsidRPr="0053626A" w:rsidRDefault="00107399" w:rsidP="002E4005">
            <w:pPr>
              <w:spacing w:line="280" w:lineRule="exact"/>
              <w:jc w:val="center"/>
              <w:rPr>
                <w:rFonts w:ascii="仿宋" w:eastAsia="仿宋" w:hAnsi="仿宋"/>
                <w:sz w:val="28"/>
                <w:szCs w:val="28"/>
              </w:rPr>
            </w:pPr>
            <w:r w:rsidRPr="0053626A">
              <w:rPr>
                <w:rFonts w:ascii="仿宋" w:eastAsia="仿宋" w:hAnsi="仿宋" w:hint="eastAsia"/>
                <w:sz w:val="28"/>
                <w:szCs w:val="28"/>
              </w:rPr>
              <w:t>/</w:t>
            </w:r>
          </w:p>
        </w:tc>
        <w:tc>
          <w:tcPr>
            <w:tcW w:w="842"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20</w:t>
            </w:r>
          </w:p>
        </w:tc>
      </w:tr>
      <w:tr w:rsidR="00107399" w:rsidRPr="0053626A" w:rsidTr="00107399">
        <w:trPr>
          <w:trHeight w:val="767"/>
          <w:jc w:val="center"/>
        </w:trPr>
        <w:tc>
          <w:tcPr>
            <w:tcW w:w="2602"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数据科学与软件工程学院</w:t>
            </w:r>
          </w:p>
        </w:tc>
        <w:tc>
          <w:tcPr>
            <w:tcW w:w="2204"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软件工程创新实验班</w:t>
            </w:r>
          </w:p>
        </w:tc>
        <w:tc>
          <w:tcPr>
            <w:tcW w:w="1482"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软件工程</w:t>
            </w:r>
          </w:p>
        </w:tc>
        <w:tc>
          <w:tcPr>
            <w:tcW w:w="709" w:type="dxa"/>
            <w:shd w:val="clear" w:color="auto" w:fill="auto"/>
            <w:vAlign w:val="center"/>
          </w:tcPr>
          <w:p w:rsidR="00107399" w:rsidRPr="0053626A" w:rsidRDefault="00107399" w:rsidP="002E4005">
            <w:pPr>
              <w:spacing w:line="280" w:lineRule="exact"/>
              <w:jc w:val="center"/>
              <w:rPr>
                <w:rFonts w:ascii="仿宋" w:eastAsia="仿宋" w:hAnsi="仿宋"/>
                <w:sz w:val="28"/>
                <w:szCs w:val="28"/>
              </w:rPr>
            </w:pPr>
            <w:r w:rsidRPr="0053626A">
              <w:rPr>
                <w:rFonts w:ascii="仿宋" w:eastAsia="仿宋" w:hAnsi="仿宋" w:hint="eastAsia"/>
                <w:sz w:val="28"/>
                <w:szCs w:val="28"/>
              </w:rPr>
              <w:t>/</w:t>
            </w:r>
          </w:p>
        </w:tc>
        <w:tc>
          <w:tcPr>
            <w:tcW w:w="842"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30</w:t>
            </w:r>
          </w:p>
        </w:tc>
      </w:tr>
      <w:tr w:rsidR="00107399" w:rsidRPr="0053626A" w:rsidTr="00107399">
        <w:trPr>
          <w:trHeight w:val="710"/>
          <w:jc w:val="center"/>
        </w:trPr>
        <w:tc>
          <w:tcPr>
            <w:tcW w:w="2602"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纺织服装学院</w:t>
            </w:r>
          </w:p>
        </w:tc>
        <w:tc>
          <w:tcPr>
            <w:tcW w:w="2204"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卓越纺织创新实验班</w:t>
            </w:r>
          </w:p>
        </w:tc>
        <w:tc>
          <w:tcPr>
            <w:tcW w:w="1482"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纺织工程</w:t>
            </w:r>
          </w:p>
        </w:tc>
        <w:tc>
          <w:tcPr>
            <w:tcW w:w="709" w:type="dxa"/>
            <w:shd w:val="clear" w:color="auto" w:fill="auto"/>
            <w:vAlign w:val="center"/>
          </w:tcPr>
          <w:p w:rsidR="00107399" w:rsidRPr="0053626A" w:rsidRDefault="00107399" w:rsidP="002E4005">
            <w:pPr>
              <w:spacing w:line="280" w:lineRule="exact"/>
              <w:jc w:val="center"/>
              <w:rPr>
                <w:rFonts w:ascii="仿宋" w:eastAsia="仿宋" w:hAnsi="仿宋"/>
                <w:sz w:val="28"/>
                <w:szCs w:val="28"/>
              </w:rPr>
            </w:pPr>
            <w:r w:rsidRPr="0053626A">
              <w:rPr>
                <w:rFonts w:ascii="仿宋" w:eastAsia="仿宋" w:hAnsi="仿宋" w:hint="eastAsia"/>
                <w:sz w:val="28"/>
                <w:szCs w:val="28"/>
              </w:rPr>
              <w:t>/</w:t>
            </w:r>
          </w:p>
        </w:tc>
        <w:tc>
          <w:tcPr>
            <w:tcW w:w="842"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30</w:t>
            </w:r>
          </w:p>
        </w:tc>
      </w:tr>
      <w:tr w:rsidR="00107399" w:rsidRPr="0053626A" w:rsidTr="00107399">
        <w:trPr>
          <w:trHeight w:val="623"/>
          <w:jc w:val="center"/>
        </w:trPr>
        <w:tc>
          <w:tcPr>
            <w:tcW w:w="2602"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医学部</w:t>
            </w:r>
          </w:p>
        </w:tc>
        <w:tc>
          <w:tcPr>
            <w:tcW w:w="2204"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华大基因创新实验班</w:t>
            </w:r>
          </w:p>
        </w:tc>
        <w:tc>
          <w:tcPr>
            <w:tcW w:w="1482"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生物技术</w:t>
            </w:r>
          </w:p>
        </w:tc>
        <w:tc>
          <w:tcPr>
            <w:tcW w:w="709" w:type="dxa"/>
            <w:shd w:val="clear" w:color="auto" w:fill="auto"/>
            <w:vAlign w:val="center"/>
          </w:tcPr>
          <w:p w:rsidR="00107399" w:rsidRPr="0053626A" w:rsidRDefault="00107399" w:rsidP="002E4005">
            <w:pPr>
              <w:spacing w:line="280" w:lineRule="exact"/>
              <w:jc w:val="center"/>
              <w:rPr>
                <w:rFonts w:ascii="仿宋" w:eastAsia="仿宋" w:hAnsi="仿宋"/>
                <w:sz w:val="28"/>
                <w:szCs w:val="28"/>
              </w:rPr>
            </w:pPr>
            <w:r w:rsidRPr="0053626A">
              <w:rPr>
                <w:rFonts w:ascii="仿宋" w:eastAsia="仿宋" w:hAnsi="仿宋" w:hint="eastAsia"/>
                <w:sz w:val="28"/>
                <w:szCs w:val="28"/>
              </w:rPr>
              <w:t>/</w:t>
            </w:r>
          </w:p>
        </w:tc>
        <w:tc>
          <w:tcPr>
            <w:tcW w:w="842"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30</w:t>
            </w:r>
          </w:p>
        </w:tc>
      </w:tr>
      <w:tr w:rsidR="00107399" w:rsidRPr="0053626A" w:rsidTr="00107399">
        <w:trPr>
          <w:trHeight w:val="890"/>
          <w:jc w:val="center"/>
        </w:trPr>
        <w:tc>
          <w:tcPr>
            <w:tcW w:w="2602"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生命科学学院</w:t>
            </w:r>
          </w:p>
        </w:tc>
        <w:tc>
          <w:tcPr>
            <w:tcW w:w="2204"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巴斯德生物技术创新实验班</w:t>
            </w:r>
          </w:p>
        </w:tc>
        <w:tc>
          <w:tcPr>
            <w:tcW w:w="1482"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生物技术</w:t>
            </w:r>
          </w:p>
        </w:tc>
        <w:tc>
          <w:tcPr>
            <w:tcW w:w="709" w:type="dxa"/>
            <w:shd w:val="clear" w:color="auto" w:fill="auto"/>
            <w:vAlign w:val="center"/>
          </w:tcPr>
          <w:p w:rsidR="00107399" w:rsidRPr="0053626A" w:rsidRDefault="00107399" w:rsidP="002E4005">
            <w:pPr>
              <w:spacing w:line="280" w:lineRule="exact"/>
              <w:jc w:val="center"/>
              <w:rPr>
                <w:rFonts w:ascii="仿宋" w:eastAsia="仿宋" w:hAnsi="仿宋"/>
                <w:sz w:val="28"/>
                <w:szCs w:val="28"/>
              </w:rPr>
            </w:pPr>
            <w:r w:rsidRPr="0053626A">
              <w:rPr>
                <w:rFonts w:ascii="仿宋" w:eastAsia="仿宋" w:hAnsi="仿宋" w:hint="eastAsia"/>
                <w:sz w:val="28"/>
                <w:szCs w:val="28"/>
              </w:rPr>
              <w:t>/</w:t>
            </w:r>
          </w:p>
        </w:tc>
        <w:tc>
          <w:tcPr>
            <w:tcW w:w="842" w:type="dxa"/>
            <w:shd w:val="clear" w:color="auto" w:fill="auto"/>
            <w:vAlign w:val="center"/>
          </w:tcPr>
          <w:p w:rsidR="00107399" w:rsidRPr="0053626A" w:rsidRDefault="00107399" w:rsidP="002E4005">
            <w:pPr>
              <w:spacing w:line="280" w:lineRule="exact"/>
              <w:jc w:val="center"/>
              <w:textAlignment w:val="center"/>
              <w:rPr>
                <w:rFonts w:ascii="仿宋" w:eastAsia="仿宋" w:hAnsi="仿宋"/>
                <w:sz w:val="28"/>
                <w:szCs w:val="28"/>
              </w:rPr>
            </w:pPr>
            <w:r w:rsidRPr="0053626A">
              <w:rPr>
                <w:rFonts w:ascii="仿宋" w:eastAsia="仿宋" w:hAnsi="仿宋" w:hint="eastAsia"/>
                <w:sz w:val="28"/>
                <w:szCs w:val="28"/>
              </w:rPr>
              <w:t>20</w:t>
            </w:r>
          </w:p>
        </w:tc>
      </w:tr>
    </w:tbl>
    <w:p w:rsidR="0053626A" w:rsidRPr="0053626A" w:rsidRDefault="0053626A" w:rsidP="0053626A">
      <w:pPr>
        <w:rPr>
          <w:rFonts w:asciiTheme="majorEastAsia" w:eastAsiaTheme="majorEastAsia" w:hAnsiTheme="majorEastAsia"/>
          <w:sz w:val="28"/>
          <w:szCs w:val="28"/>
        </w:rPr>
      </w:pPr>
      <w:r w:rsidRPr="0053626A">
        <w:rPr>
          <w:rFonts w:asciiTheme="majorEastAsia" w:eastAsiaTheme="majorEastAsia" w:hAnsiTheme="majorEastAsia" w:hint="eastAsia"/>
          <w:sz w:val="28"/>
          <w:szCs w:val="28"/>
        </w:rPr>
        <w:lastRenderedPageBreak/>
        <w:t>注：招生专业及招生计划以省教育厅公布为准</w:t>
      </w:r>
    </w:p>
    <w:p w:rsidR="0053626A" w:rsidRPr="0053626A" w:rsidRDefault="0053626A" w:rsidP="0053626A">
      <w:pPr>
        <w:jc w:val="center"/>
        <w:rPr>
          <w:rFonts w:asciiTheme="majorEastAsia" w:eastAsiaTheme="majorEastAsia" w:hAnsiTheme="majorEastAsia"/>
          <w:b/>
          <w:sz w:val="28"/>
          <w:szCs w:val="28"/>
        </w:rPr>
      </w:pPr>
      <w:r w:rsidRPr="0053626A">
        <w:rPr>
          <w:rFonts w:asciiTheme="majorEastAsia" w:eastAsiaTheme="majorEastAsia" w:hAnsiTheme="majorEastAsia" w:hint="eastAsia"/>
          <w:b/>
          <w:sz w:val="28"/>
          <w:szCs w:val="28"/>
        </w:rPr>
        <w:t>第五章  报名条件和报名流程</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第十四条 报名条件</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具有山东省2019年普通高等学校招生统一考试报名资格，高中三年参加不少于10个工作日的社区服务和1周社会实践，并完成15学分的研究性学习。学业水平测试（高中会考）科目共10门，符合以下条件之</w:t>
      </w:r>
      <w:proofErr w:type="gramStart"/>
      <w:r w:rsidRPr="0053626A">
        <w:rPr>
          <w:rFonts w:asciiTheme="majorEastAsia" w:eastAsiaTheme="majorEastAsia" w:hAnsiTheme="majorEastAsia" w:hint="eastAsia"/>
          <w:sz w:val="28"/>
          <w:szCs w:val="28"/>
        </w:rPr>
        <w:t>一者均</w:t>
      </w:r>
      <w:proofErr w:type="gramEnd"/>
      <w:r w:rsidRPr="0053626A">
        <w:rPr>
          <w:rFonts w:asciiTheme="majorEastAsia" w:eastAsiaTheme="majorEastAsia" w:hAnsiTheme="majorEastAsia" w:hint="eastAsia"/>
          <w:sz w:val="28"/>
          <w:szCs w:val="28"/>
        </w:rPr>
        <w:t>可申请报考：</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（一）学业水平测试(高中会考</w:t>
      </w:r>
      <w:r w:rsidRPr="008263DF">
        <w:rPr>
          <w:rFonts w:asciiTheme="majorEastAsia" w:eastAsiaTheme="majorEastAsia" w:hAnsiTheme="majorEastAsia" w:hint="eastAsia"/>
          <w:sz w:val="28"/>
          <w:szCs w:val="28"/>
        </w:rPr>
        <w:t>)</w:t>
      </w:r>
      <w:r w:rsidR="00857530" w:rsidRPr="00857530">
        <w:rPr>
          <w:rFonts w:asciiTheme="majorEastAsia" w:eastAsiaTheme="majorEastAsia" w:hAnsiTheme="majorEastAsia" w:hint="eastAsia"/>
          <w:sz w:val="28"/>
          <w:szCs w:val="28"/>
        </w:rPr>
        <w:t>7</w:t>
      </w:r>
      <w:r w:rsidRPr="0053626A">
        <w:rPr>
          <w:rFonts w:asciiTheme="majorEastAsia" w:eastAsiaTheme="majorEastAsia" w:hAnsiTheme="majorEastAsia" w:hint="eastAsia"/>
          <w:sz w:val="28"/>
          <w:szCs w:val="28"/>
        </w:rPr>
        <w:t>门（含）以上科目为A等，其余为B等，且符合以下专项条件之一者：</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1．学科竞赛类：高中阶段在全国中学生学科奥林匹克竞赛（包括：全国高中数学联赛、全国中学生物理竞赛、全国高中学生化学竞赛、全国青少年信息学奥林匹克联赛、全国中学生生物学联赛）中获得山东赛区竞赛三等奖及以上。</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2．科技创新类：高中阶段以第一作者在全国青少年科技创新大赛（含全国青少年生物和环境科学实践活动），或全国中小学电脑制作活动中，或在“明天小小科学家”活动中获全国三等奖及以上。</w:t>
      </w:r>
    </w:p>
    <w:p w:rsidR="00AB4283" w:rsidRDefault="0053626A" w:rsidP="00AB4283">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3．语言文学类：高中阶段以第一作者正式出版文学专著或在全国性作文比赛中获奖（具体为“叶圣陶杯”全国中学生新作文大赛全国决赛三等奖及以上、“语文报杯”全国中学生作文大赛国家级二等奖及以上、全国新概念作文大赛或全国中小学生创新作文大赛全国三等奖及以上）；或在全国中学生英语能力竞赛中获高二年级组或高三年级组一等奖、全国创新英语大赛全国二等奖及以上、全国奥林匹克英</w:t>
      </w:r>
      <w:r w:rsidRPr="0053626A">
        <w:rPr>
          <w:rFonts w:asciiTheme="majorEastAsia" w:eastAsiaTheme="majorEastAsia" w:hAnsiTheme="majorEastAsia" w:hint="eastAsia"/>
          <w:sz w:val="28"/>
          <w:szCs w:val="28"/>
        </w:rPr>
        <w:lastRenderedPageBreak/>
        <w:t>语作文大赛高中组国家级二等奖及以上。</w:t>
      </w:r>
    </w:p>
    <w:p w:rsidR="0053626A" w:rsidRPr="0095277E" w:rsidRDefault="00DF61A0" w:rsidP="00D274A9">
      <w:pPr>
        <w:widowControl/>
        <w:shd w:val="clear" w:color="auto" w:fill="FFFFFF"/>
        <w:spacing w:line="309" w:lineRule="atLeast"/>
        <w:jc w:val="left"/>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00AE2B50">
        <w:rPr>
          <w:rFonts w:asciiTheme="minorEastAsia" w:hAnsiTheme="minorEastAsia" w:cstheme="minorEastAsia" w:hint="eastAsia"/>
          <w:b/>
          <w:bCs/>
          <w:kern w:val="0"/>
          <w:sz w:val="28"/>
          <w:szCs w:val="28"/>
          <w:lang w:val="zh-CN"/>
        </w:rPr>
        <w:t xml:space="preserve">  </w:t>
      </w:r>
      <w:r w:rsidR="0053626A" w:rsidRPr="0095277E">
        <w:rPr>
          <w:rFonts w:asciiTheme="majorEastAsia" w:eastAsiaTheme="majorEastAsia" w:hAnsiTheme="majorEastAsia" w:hint="eastAsia"/>
          <w:sz w:val="28"/>
          <w:szCs w:val="28"/>
        </w:rPr>
        <w:t xml:space="preserve"> （二）学业水平考试10门科目均为A，且符合以下专项条件之一者：</w:t>
      </w:r>
    </w:p>
    <w:p w:rsidR="0053626A" w:rsidRPr="0095277E" w:rsidRDefault="0053626A" w:rsidP="0053626A">
      <w:pPr>
        <w:rPr>
          <w:rFonts w:asciiTheme="majorEastAsia" w:eastAsiaTheme="majorEastAsia" w:hAnsiTheme="majorEastAsia"/>
          <w:sz w:val="28"/>
          <w:szCs w:val="28"/>
        </w:rPr>
      </w:pPr>
      <w:r w:rsidRPr="0095277E">
        <w:rPr>
          <w:rFonts w:asciiTheme="majorEastAsia" w:eastAsiaTheme="majorEastAsia" w:hAnsiTheme="majorEastAsia" w:hint="eastAsia"/>
          <w:sz w:val="28"/>
          <w:szCs w:val="28"/>
        </w:rPr>
        <w:t xml:space="preserve">   1.高中阶段在学科竞赛类、科技创新类、语言文学类方面获得省级三等奖（含）以上者。</w:t>
      </w:r>
    </w:p>
    <w:p w:rsidR="00AB4283" w:rsidRDefault="0053626A" w:rsidP="0053626A">
      <w:pPr>
        <w:rPr>
          <w:rFonts w:asciiTheme="majorEastAsia" w:eastAsiaTheme="majorEastAsia" w:hAnsiTheme="majorEastAsia"/>
          <w:sz w:val="28"/>
          <w:szCs w:val="28"/>
        </w:rPr>
      </w:pPr>
      <w:r w:rsidRPr="0095277E">
        <w:rPr>
          <w:rFonts w:asciiTheme="majorEastAsia" w:eastAsiaTheme="majorEastAsia" w:hAnsiTheme="majorEastAsia" w:hint="eastAsia"/>
          <w:sz w:val="28"/>
          <w:szCs w:val="28"/>
        </w:rPr>
        <w:t xml:space="preserve">   2.高中阶段获得省级及以上“优秀学生干部”、“三好学生”等荣誉称号者。</w:t>
      </w:r>
      <w:r>
        <w:rPr>
          <w:rFonts w:asciiTheme="majorEastAsia" w:eastAsiaTheme="majorEastAsia" w:hAnsiTheme="majorEastAsia" w:hint="eastAsia"/>
          <w:sz w:val="28"/>
          <w:szCs w:val="28"/>
        </w:rPr>
        <w:t xml:space="preserve">   </w:t>
      </w:r>
    </w:p>
    <w:p w:rsidR="00A7044E" w:rsidRDefault="00DF61A0"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00A7044E">
        <w:rPr>
          <w:rFonts w:asciiTheme="majorEastAsia" w:eastAsiaTheme="majorEastAsia" w:hAnsiTheme="majorEastAsia" w:hint="eastAsia"/>
          <w:sz w:val="28"/>
          <w:szCs w:val="28"/>
        </w:rPr>
        <w:t xml:space="preserve">   </w:t>
      </w:r>
      <w:r w:rsidR="00A7044E" w:rsidRPr="00A7044E">
        <w:rPr>
          <w:rFonts w:asciiTheme="majorEastAsia" w:eastAsiaTheme="majorEastAsia" w:hAnsiTheme="majorEastAsia" w:hint="eastAsia"/>
          <w:sz w:val="28"/>
          <w:szCs w:val="28"/>
        </w:rPr>
        <w:t>第十五条 报名流程</w:t>
      </w:r>
    </w:p>
    <w:p w:rsidR="0053626A" w:rsidRDefault="00A7044E"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0053626A" w:rsidRPr="0053626A">
        <w:rPr>
          <w:rFonts w:asciiTheme="majorEastAsia" w:eastAsiaTheme="majorEastAsia" w:hAnsiTheme="majorEastAsia" w:hint="eastAsia"/>
          <w:sz w:val="28"/>
          <w:szCs w:val="28"/>
        </w:rPr>
        <w:t>（一）网上报名：凡符合报考条件的考生均须按时通过教育部阳光高考平台进行网上报名（https://gaokao.chsi.com.cn/zzbm/）。申请人根据网上提示的报名流程办理报名相关手续并上传所需材料扫描件或照片。报名时间</w:t>
      </w:r>
      <w:r w:rsidR="00D82433">
        <w:rPr>
          <w:rFonts w:asciiTheme="majorEastAsia" w:eastAsiaTheme="majorEastAsia" w:hAnsiTheme="majorEastAsia" w:hint="eastAsia"/>
          <w:sz w:val="28"/>
          <w:szCs w:val="28"/>
        </w:rPr>
        <w:t>截止到</w:t>
      </w:r>
      <w:r w:rsidR="0053626A" w:rsidRPr="0053626A">
        <w:rPr>
          <w:rFonts w:asciiTheme="majorEastAsia" w:eastAsiaTheme="majorEastAsia" w:hAnsiTheme="majorEastAsia" w:hint="eastAsia"/>
          <w:sz w:val="28"/>
          <w:szCs w:val="28"/>
        </w:rPr>
        <w:t>5</w:t>
      </w:r>
      <w:r w:rsidR="00D82433">
        <w:rPr>
          <w:rFonts w:asciiTheme="majorEastAsia" w:eastAsiaTheme="majorEastAsia" w:hAnsiTheme="majorEastAsia" w:hint="eastAsia"/>
          <w:sz w:val="28"/>
          <w:szCs w:val="28"/>
        </w:rPr>
        <w:t>月20</w:t>
      </w:r>
      <w:r w:rsidR="0053626A" w:rsidRPr="0053626A">
        <w:rPr>
          <w:rFonts w:asciiTheme="majorEastAsia" w:eastAsiaTheme="majorEastAsia" w:hAnsiTheme="majorEastAsia" w:hint="eastAsia"/>
          <w:sz w:val="28"/>
          <w:szCs w:val="28"/>
        </w:rPr>
        <w:t>日17:00。</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（二）网上报名和现场报到时需提交的材料：</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1.《青岛大学综合评价招生申请表》（</w:t>
      </w:r>
      <w:proofErr w:type="gramStart"/>
      <w:r w:rsidRPr="0053626A">
        <w:rPr>
          <w:rFonts w:asciiTheme="majorEastAsia" w:eastAsiaTheme="majorEastAsia" w:hAnsiTheme="majorEastAsia" w:hint="eastAsia"/>
          <w:sz w:val="28"/>
          <w:szCs w:val="28"/>
        </w:rPr>
        <w:t>须所在</w:t>
      </w:r>
      <w:proofErr w:type="gramEnd"/>
      <w:r w:rsidRPr="0053626A">
        <w:rPr>
          <w:rFonts w:asciiTheme="majorEastAsia" w:eastAsiaTheme="majorEastAsia" w:hAnsiTheme="majorEastAsia" w:hint="eastAsia"/>
          <w:sz w:val="28"/>
          <w:szCs w:val="28"/>
        </w:rPr>
        <w:t>中学教导处盖章）；</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2.本人身份证正反面复印件（可使用临时身份证原件，户口本不能代替）；</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3.学业水平考试成绩、综合素质评价等证明（</w:t>
      </w:r>
      <w:proofErr w:type="gramStart"/>
      <w:r w:rsidRPr="0053626A">
        <w:rPr>
          <w:rFonts w:asciiTheme="majorEastAsia" w:eastAsiaTheme="majorEastAsia" w:hAnsiTheme="majorEastAsia" w:hint="eastAsia"/>
          <w:sz w:val="28"/>
          <w:szCs w:val="28"/>
        </w:rPr>
        <w:t>须所在</w:t>
      </w:r>
      <w:proofErr w:type="gramEnd"/>
      <w:r w:rsidRPr="0053626A">
        <w:rPr>
          <w:rFonts w:asciiTheme="majorEastAsia" w:eastAsiaTheme="majorEastAsia" w:hAnsiTheme="majorEastAsia" w:hint="eastAsia"/>
          <w:sz w:val="28"/>
          <w:szCs w:val="28"/>
        </w:rPr>
        <w:t>中学教导处盖章）；</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4.高中阶段获奖证书、任职等证明材料复印件（</w:t>
      </w:r>
      <w:proofErr w:type="gramStart"/>
      <w:r w:rsidRPr="0053626A">
        <w:rPr>
          <w:rFonts w:asciiTheme="majorEastAsia" w:eastAsiaTheme="majorEastAsia" w:hAnsiTheme="majorEastAsia" w:hint="eastAsia"/>
          <w:sz w:val="28"/>
          <w:szCs w:val="28"/>
        </w:rPr>
        <w:t>须所在</w:t>
      </w:r>
      <w:proofErr w:type="gramEnd"/>
      <w:r w:rsidRPr="0053626A">
        <w:rPr>
          <w:rFonts w:asciiTheme="majorEastAsia" w:eastAsiaTheme="majorEastAsia" w:hAnsiTheme="majorEastAsia" w:hint="eastAsia"/>
          <w:sz w:val="28"/>
          <w:szCs w:val="28"/>
        </w:rPr>
        <w:t>中学教导处盖章）；</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5.参加社区服务、社会实践、研究性学习等方面经历及其表现的客观记录及其相关佐证材料（</w:t>
      </w:r>
      <w:proofErr w:type="gramStart"/>
      <w:r w:rsidRPr="0053626A">
        <w:rPr>
          <w:rFonts w:asciiTheme="majorEastAsia" w:eastAsiaTheme="majorEastAsia" w:hAnsiTheme="majorEastAsia" w:hint="eastAsia"/>
          <w:sz w:val="28"/>
          <w:szCs w:val="28"/>
        </w:rPr>
        <w:t>须所在</w:t>
      </w:r>
      <w:proofErr w:type="gramEnd"/>
      <w:r w:rsidRPr="0053626A">
        <w:rPr>
          <w:rFonts w:asciiTheme="majorEastAsia" w:eastAsiaTheme="majorEastAsia" w:hAnsiTheme="majorEastAsia" w:hint="eastAsia"/>
          <w:sz w:val="28"/>
          <w:szCs w:val="28"/>
        </w:rPr>
        <w:t>中学教导处盖章）；</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lastRenderedPageBreak/>
        <w:t xml:space="preserve">   </w:t>
      </w:r>
      <w:r w:rsidRPr="0053626A">
        <w:rPr>
          <w:rFonts w:asciiTheme="majorEastAsia" w:eastAsiaTheme="majorEastAsia" w:hAnsiTheme="majorEastAsia" w:hint="eastAsia"/>
          <w:sz w:val="28"/>
          <w:szCs w:val="28"/>
        </w:rPr>
        <w:t>6.个人陈述，内容包括自身综合方面情况的介绍、对报考专业的认知、进入学校后的努力方向及设想等，字数控制在1000字左右（必须手写，不接受打印稿）；</w:t>
      </w:r>
    </w:p>
    <w:p w:rsidR="00DF61A0" w:rsidRDefault="0053626A" w:rsidP="00DF61A0">
      <w:pPr>
        <w:widowControl/>
        <w:shd w:val="clear" w:color="auto" w:fill="FFFFFF"/>
        <w:spacing w:line="309" w:lineRule="atLeast"/>
        <w:ind w:firstLine="514"/>
        <w:jc w:val="left"/>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7.本人亲笔签字的报名材料真实性承诺书。</w:t>
      </w:r>
    </w:p>
    <w:p w:rsidR="0053626A" w:rsidRPr="0053626A" w:rsidRDefault="0053626A" w:rsidP="00402A36">
      <w:pPr>
        <w:widowControl/>
        <w:shd w:val="clear" w:color="auto" w:fill="FFFFFF"/>
        <w:spacing w:line="309" w:lineRule="atLeast"/>
        <w:jc w:val="center"/>
        <w:rPr>
          <w:rFonts w:asciiTheme="majorEastAsia" w:eastAsiaTheme="majorEastAsia" w:hAnsiTheme="majorEastAsia"/>
          <w:b/>
          <w:sz w:val="28"/>
          <w:szCs w:val="28"/>
        </w:rPr>
      </w:pPr>
      <w:r w:rsidRPr="0053626A">
        <w:rPr>
          <w:rFonts w:asciiTheme="majorEastAsia" w:eastAsiaTheme="majorEastAsia" w:hAnsiTheme="majorEastAsia" w:hint="eastAsia"/>
          <w:b/>
          <w:sz w:val="28"/>
          <w:szCs w:val="28"/>
        </w:rPr>
        <w:t>第六章 测试办法</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 xml:space="preserve">第十六条 </w:t>
      </w: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初试（书面材料评审）</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学校综合评价招生工作专家委员会对考生提交的书面材料进行评审，主要参考考生获奖情况、高中综合表现、个人陈述，原则上按照不超过招生计划数5倍的比例，择优确定通过初试获得我校综合素质测试资格的考生名单。初试合格名单公示：6月2</w:t>
      </w:r>
      <w:r>
        <w:rPr>
          <w:rFonts w:asciiTheme="majorEastAsia" w:eastAsiaTheme="majorEastAsia" w:hAnsiTheme="majorEastAsia" w:hint="eastAsia"/>
          <w:sz w:val="28"/>
          <w:szCs w:val="28"/>
        </w:rPr>
        <w:t>日；</w:t>
      </w:r>
      <w:r w:rsidRPr="0053626A">
        <w:rPr>
          <w:rFonts w:asciiTheme="majorEastAsia" w:eastAsiaTheme="majorEastAsia" w:hAnsiTheme="majorEastAsia" w:hint="eastAsia"/>
          <w:sz w:val="28"/>
          <w:szCs w:val="28"/>
        </w:rPr>
        <w:t>初试合格考生网上确认、准考证打印：6月7日9:00- 6月</w:t>
      </w:r>
      <w:r w:rsidR="00D82433">
        <w:rPr>
          <w:rFonts w:asciiTheme="majorEastAsia" w:eastAsiaTheme="majorEastAsia" w:hAnsiTheme="majorEastAsia" w:hint="eastAsia"/>
          <w:sz w:val="28"/>
          <w:szCs w:val="28"/>
        </w:rPr>
        <w:t xml:space="preserve"> 14</w:t>
      </w:r>
      <w:r w:rsidRPr="0053626A">
        <w:rPr>
          <w:rFonts w:asciiTheme="majorEastAsia" w:eastAsiaTheme="majorEastAsia" w:hAnsiTheme="majorEastAsia" w:hint="eastAsia"/>
          <w:sz w:val="28"/>
          <w:szCs w:val="28"/>
        </w:rPr>
        <w:t>日17:00。</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第十七条 复试（综合素质面试）</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1.通过初试的考生须参加我校组织的综合素质测试，综合素质测试成绩满分为750分。综合素质</w:t>
      </w:r>
      <w:proofErr w:type="gramStart"/>
      <w:r w:rsidRPr="0053626A">
        <w:rPr>
          <w:rFonts w:asciiTheme="majorEastAsia" w:eastAsiaTheme="majorEastAsia" w:hAnsiTheme="majorEastAsia" w:hint="eastAsia"/>
          <w:sz w:val="28"/>
          <w:szCs w:val="28"/>
        </w:rPr>
        <w:t>测试按</w:t>
      </w:r>
      <w:proofErr w:type="gramEnd"/>
      <w:r w:rsidRPr="0053626A">
        <w:rPr>
          <w:rFonts w:asciiTheme="majorEastAsia" w:eastAsiaTheme="majorEastAsia" w:hAnsiTheme="majorEastAsia" w:hint="eastAsia"/>
          <w:sz w:val="28"/>
          <w:szCs w:val="28"/>
        </w:rPr>
        <w:t>文史和理工分类进行，主要考察学生的综合素质、专业素养和专业潜质。测试结束后，根据综合素质测试成绩分科类由高到低，原则上按照不超过招生计划总数的4倍确定入围考生名单。</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2.综合测试报到：6月15日9:00-16:00；报到地址：青岛大学浮山校区西院学生事务大厅（青岛市市南区宁夏路308号）；考生办理报到手续时必须提交网上报名时的所有材料的原件，并按规定顺序装订成册，材料不全者不予参加综合测试。报到现场，学校组织有关专业开展现场咨询活动。</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lastRenderedPageBreak/>
        <w:t xml:space="preserve">   </w:t>
      </w:r>
      <w:r w:rsidRPr="0053626A">
        <w:rPr>
          <w:rFonts w:asciiTheme="majorEastAsia" w:eastAsiaTheme="majorEastAsia" w:hAnsiTheme="majorEastAsia" w:hint="eastAsia"/>
          <w:sz w:val="28"/>
          <w:szCs w:val="28"/>
        </w:rPr>
        <w:t>3.学校综合测试：6月16日上午8：00、下午12：30考生需按照准考证具体要求准时报到抽签确定考场和考试顺序，迟到者视为主动放弃考试资格。面试顺序由考生抽签确定考场，考场内全程录像。</w:t>
      </w:r>
    </w:p>
    <w:p w:rsidR="0053626A" w:rsidRPr="0053626A" w:rsidRDefault="0053626A" w:rsidP="0053626A">
      <w:pPr>
        <w:rPr>
          <w:rFonts w:asciiTheme="majorEastAsia" w:eastAsiaTheme="majorEastAsia" w:hAnsiTheme="majorEastAsia"/>
          <w:sz w:val="28"/>
          <w:szCs w:val="28"/>
        </w:rPr>
      </w:pPr>
      <w:r w:rsidRPr="0053626A">
        <w:rPr>
          <w:rFonts w:asciiTheme="majorEastAsia" w:eastAsiaTheme="majorEastAsia" w:hAnsiTheme="majorEastAsia" w:hint="eastAsia"/>
          <w:sz w:val="28"/>
          <w:szCs w:val="28"/>
        </w:rPr>
        <w:t>4.入围考生名单在教育部阳光招生平台及我</w:t>
      </w:r>
      <w:proofErr w:type="gramStart"/>
      <w:r w:rsidRPr="0053626A">
        <w:rPr>
          <w:rFonts w:asciiTheme="majorEastAsia" w:eastAsiaTheme="majorEastAsia" w:hAnsiTheme="majorEastAsia" w:hint="eastAsia"/>
          <w:sz w:val="28"/>
          <w:szCs w:val="28"/>
        </w:rPr>
        <w:t>校本科</w:t>
      </w:r>
      <w:proofErr w:type="gramEnd"/>
      <w:r w:rsidRPr="0053626A">
        <w:rPr>
          <w:rFonts w:asciiTheme="majorEastAsia" w:eastAsiaTheme="majorEastAsia" w:hAnsiTheme="majorEastAsia" w:hint="eastAsia"/>
          <w:sz w:val="28"/>
          <w:szCs w:val="28"/>
        </w:rPr>
        <w:t>招生网上进行公示，并报山东省教育招生考试院核准备案。入围名单公示及成绩查询：6月23日起。</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第十八条 综合评价成绩计算办法</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综合评价总成绩（满分750分）=高中学业水平考试成绩（满分750分）*10%+我校综合素质测试成绩（满分750分）*30%+高考文化成绩（满分750分）*60%。其中，高中学业水平考试成绩折算标准：A等计75分，B等计65分。</w:t>
      </w:r>
    </w:p>
    <w:p w:rsidR="0053626A" w:rsidRPr="0053626A" w:rsidRDefault="0053626A" w:rsidP="0053626A">
      <w:pPr>
        <w:jc w:val="center"/>
        <w:rPr>
          <w:rFonts w:asciiTheme="majorEastAsia" w:eastAsiaTheme="majorEastAsia" w:hAnsiTheme="majorEastAsia"/>
          <w:b/>
          <w:sz w:val="28"/>
          <w:szCs w:val="28"/>
        </w:rPr>
      </w:pPr>
      <w:r w:rsidRPr="0053626A">
        <w:rPr>
          <w:rFonts w:asciiTheme="majorEastAsia" w:eastAsiaTheme="majorEastAsia" w:hAnsiTheme="majorEastAsia" w:hint="eastAsia"/>
          <w:b/>
          <w:sz w:val="28"/>
          <w:szCs w:val="28"/>
        </w:rPr>
        <w:t>第七章 录取办法</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第十九条 志愿填报</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1.学校志愿填报：考生志愿填报纳入山东省普通高校本科提前批录取院校统一填报，</w:t>
      </w:r>
      <w:r w:rsidR="00F25968">
        <w:rPr>
          <w:rFonts w:asciiTheme="majorEastAsia" w:eastAsiaTheme="majorEastAsia" w:hAnsiTheme="majorEastAsia" w:hint="eastAsia"/>
          <w:sz w:val="28"/>
          <w:szCs w:val="28"/>
        </w:rPr>
        <w:t>考生须填报我校</w:t>
      </w:r>
      <w:r w:rsidR="00F25968" w:rsidRPr="007D547E">
        <w:rPr>
          <w:rFonts w:asciiTheme="majorEastAsia" w:eastAsiaTheme="majorEastAsia" w:hAnsiTheme="majorEastAsia" w:hint="eastAsia"/>
          <w:sz w:val="28"/>
          <w:szCs w:val="28"/>
        </w:rPr>
        <w:t>综合评价招生志愿</w:t>
      </w:r>
      <w:r w:rsidR="00F25968">
        <w:rPr>
          <w:rFonts w:asciiTheme="majorEastAsia" w:eastAsiaTheme="majorEastAsia" w:hAnsiTheme="majorEastAsia" w:hint="eastAsia"/>
          <w:sz w:val="28"/>
          <w:szCs w:val="28"/>
        </w:rPr>
        <w:t>，</w:t>
      </w:r>
      <w:r w:rsidR="00F25968" w:rsidRPr="0053626A">
        <w:rPr>
          <w:rFonts w:asciiTheme="majorEastAsia" w:eastAsiaTheme="majorEastAsia" w:hAnsiTheme="majorEastAsia" w:hint="eastAsia"/>
          <w:sz w:val="28"/>
          <w:szCs w:val="28"/>
        </w:rPr>
        <w:t>否则无效。</w:t>
      </w:r>
      <w:bookmarkStart w:id="0" w:name="_GoBack"/>
      <w:bookmarkEnd w:id="0"/>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2.</w:t>
      </w:r>
      <w:r w:rsidR="001971FC">
        <w:rPr>
          <w:rFonts w:asciiTheme="majorEastAsia" w:eastAsiaTheme="majorEastAsia" w:hAnsiTheme="majorEastAsia" w:hint="eastAsia"/>
          <w:sz w:val="28"/>
          <w:szCs w:val="28"/>
        </w:rPr>
        <w:t>专业志愿填报：考生</w:t>
      </w:r>
      <w:r w:rsidR="00264CF7" w:rsidRPr="00264CF7">
        <w:rPr>
          <w:rFonts w:asciiTheme="majorEastAsia" w:eastAsiaTheme="majorEastAsia" w:hAnsiTheme="majorEastAsia"/>
          <w:sz w:val="28"/>
          <w:szCs w:val="28"/>
        </w:rPr>
        <w:t>填报的专业志愿须在我校公布的</w:t>
      </w:r>
      <w:r w:rsidR="00264CF7" w:rsidRPr="00264CF7">
        <w:rPr>
          <w:rFonts w:asciiTheme="majorEastAsia" w:eastAsiaTheme="majorEastAsia" w:hAnsiTheme="majorEastAsia" w:hint="eastAsia"/>
          <w:sz w:val="28"/>
          <w:szCs w:val="28"/>
        </w:rPr>
        <w:t>综合评价</w:t>
      </w:r>
      <w:r w:rsidR="00264CF7" w:rsidRPr="00264CF7">
        <w:rPr>
          <w:rFonts w:asciiTheme="majorEastAsia" w:eastAsiaTheme="majorEastAsia" w:hAnsiTheme="majorEastAsia"/>
          <w:sz w:val="28"/>
          <w:szCs w:val="28"/>
        </w:rPr>
        <w:t>招生计划专业范围内，文理</w:t>
      </w:r>
      <w:r w:rsidR="00264CF7" w:rsidRPr="00264CF7">
        <w:rPr>
          <w:rFonts w:asciiTheme="majorEastAsia" w:eastAsiaTheme="majorEastAsia" w:hAnsiTheme="majorEastAsia" w:hint="eastAsia"/>
          <w:sz w:val="28"/>
          <w:szCs w:val="28"/>
        </w:rPr>
        <w:t>科</w:t>
      </w:r>
      <w:r w:rsidR="00264CF7" w:rsidRPr="00264CF7">
        <w:rPr>
          <w:rFonts w:asciiTheme="majorEastAsia" w:eastAsiaTheme="majorEastAsia" w:hAnsiTheme="majorEastAsia"/>
          <w:sz w:val="28"/>
          <w:szCs w:val="28"/>
        </w:rPr>
        <w:t>考生不得跨科类填报。</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第二十条 录取原则</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综合评价录取批次为本科提前批。对于进档考生，按照综合评价总成绩“分数优先原则”搭配专业。若考生综合评价总成绩相同时，则按高考文化总分、高考文化总分位次排序,</w:t>
      </w:r>
      <w:proofErr w:type="gramStart"/>
      <w:r w:rsidRPr="0053626A">
        <w:rPr>
          <w:rFonts w:asciiTheme="majorEastAsia" w:eastAsiaTheme="majorEastAsia" w:hAnsiTheme="majorEastAsia" w:hint="eastAsia"/>
          <w:sz w:val="28"/>
          <w:szCs w:val="28"/>
        </w:rPr>
        <w:t>排序靠</w:t>
      </w:r>
      <w:proofErr w:type="gramEnd"/>
      <w:r w:rsidRPr="0053626A">
        <w:rPr>
          <w:rFonts w:asciiTheme="majorEastAsia" w:eastAsiaTheme="majorEastAsia" w:hAnsiTheme="majorEastAsia" w:hint="eastAsia"/>
          <w:sz w:val="28"/>
          <w:szCs w:val="28"/>
        </w:rPr>
        <w:t>前者优先录取。高考投档成绩不低于山东省首次划定的本科普通批录取控制分数线。</w:t>
      </w:r>
    </w:p>
    <w:p w:rsidR="0053626A" w:rsidRPr="0053626A" w:rsidRDefault="00E164B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lastRenderedPageBreak/>
        <w:t xml:space="preserve">   </w:t>
      </w:r>
      <w:r w:rsidR="0053626A" w:rsidRPr="0053626A">
        <w:rPr>
          <w:rFonts w:asciiTheme="majorEastAsia" w:eastAsiaTheme="majorEastAsia" w:hAnsiTheme="majorEastAsia" w:hint="eastAsia"/>
          <w:sz w:val="28"/>
          <w:szCs w:val="28"/>
        </w:rPr>
        <w:t>第二十一条</w:t>
      </w:r>
      <w:r>
        <w:rPr>
          <w:rFonts w:asciiTheme="majorEastAsia" w:eastAsiaTheme="majorEastAsia" w:hAnsiTheme="majorEastAsia" w:hint="eastAsia"/>
          <w:sz w:val="28"/>
          <w:szCs w:val="28"/>
        </w:rPr>
        <w:t xml:space="preserve"> </w:t>
      </w:r>
      <w:r w:rsidR="0053626A" w:rsidRPr="0053626A">
        <w:rPr>
          <w:rFonts w:asciiTheme="majorEastAsia" w:eastAsiaTheme="majorEastAsia" w:hAnsiTheme="majorEastAsia" w:hint="eastAsia"/>
          <w:sz w:val="28"/>
          <w:szCs w:val="28"/>
        </w:rPr>
        <w:t>对考生的身体健康要求，参照《普通高等学校招生体检工作指导意见》的规定。凡考生体检符合“学校可以不予录取”条款的，学校按“不予录取”执行。</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第二十二条</w:t>
      </w:r>
      <w:r w:rsidR="00E164BA">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学校录取结果按照教育部和山东省教育招生考试院的有关要求及规定的形式进行公布。考生可登陆学校本科</w:t>
      </w:r>
      <w:proofErr w:type="gramStart"/>
      <w:r w:rsidRPr="0053626A">
        <w:rPr>
          <w:rFonts w:asciiTheme="majorEastAsia" w:eastAsiaTheme="majorEastAsia" w:hAnsiTheme="majorEastAsia" w:hint="eastAsia"/>
          <w:sz w:val="28"/>
          <w:szCs w:val="28"/>
        </w:rPr>
        <w:t>招生网</w:t>
      </w:r>
      <w:proofErr w:type="gramEnd"/>
      <w:r w:rsidRPr="0053626A">
        <w:rPr>
          <w:rFonts w:asciiTheme="majorEastAsia" w:eastAsiaTheme="majorEastAsia" w:hAnsiTheme="majorEastAsia" w:hint="eastAsia"/>
          <w:sz w:val="28"/>
          <w:szCs w:val="28"/>
        </w:rPr>
        <w:t>和山东省教育招生考试院网站查询。</w:t>
      </w:r>
    </w:p>
    <w:p w:rsidR="0053626A" w:rsidRPr="0053626A" w:rsidRDefault="00377470" w:rsidP="0053626A">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第八</w:t>
      </w:r>
      <w:proofErr w:type="gramStart"/>
      <w:r w:rsidR="0053626A" w:rsidRPr="0053626A">
        <w:rPr>
          <w:rFonts w:asciiTheme="majorEastAsia" w:eastAsiaTheme="majorEastAsia" w:hAnsiTheme="majorEastAsia" w:hint="eastAsia"/>
          <w:b/>
          <w:sz w:val="28"/>
          <w:szCs w:val="28"/>
        </w:rPr>
        <w:t>章资格</w:t>
      </w:r>
      <w:proofErr w:type="gramEnd"/>
      <w:r w:rsidR="0053626A" w:rsidRPr="0053626A">
        <w:rPr>
          <w:rFonts w:asciiTheme="majorEastAsia" w:eastAsiaTheme="majorEastAsia" w:hAnsiTheme="majorEastAsia" w:hint="eastAsia"/>
          <w:b/>
          <w:sz w:val="28"/>
          <w:szCs w:val="28"/>
        </w:rPr>
        <w:t>复查</w:t>
      </w:r>
      <w:r>
        <w:rPr>
          <w:rFonts w:asciiTheme="majorEastAsia" w:eastAsiaTheme="majorEastAsia" w:hAnsiTheme="majorEastAsia" w:hint="eastAsia"/>
          <w:b/>
          <w:sz w:val="28"/>
          <w:szCs w:val="28"/>
        </w:rPr>
        <w:t xml:space="preserve"> 收费</w:t>
      </w:r>
    </w:p>
    <w:p w:rsidR="0053626A" w:rsidRPr="0053626A" w:rsidRDefault="0053626A" w:rsidP="0053626A">
      <w:pPr>
        <w:rPr>
          <w:rFonts w:asciiTheme="majorEastAsia" w:eastAsiaTheme="majorEastAsia" w:hAnsiTheme="majorEastAsia"/>
          <w:sz w:val="28"/>
          <w:szCs w:val="28"/>
        </w:rPr>
      </w:pPr>
      <w:r w:rsidRPr="0053626A">
        <w:rPr>
          <w:rFonts w:asciiTheme="majorEastAsia" w:eastAsiaTheme="majorEastAsia" w:hAnsiTheme="majorEastAsia" w:hint="eastAsia"/>
          <w:sz w:val="28"/>
          <w:szCs w:val="28"/>
        </w:rPr>
        <w:t xml:space="preserve">  </w:t>
      </w:r>
      <w:r>
        <w:rPr>
          <w:rFonts w:asciiTheme="majorEastAsia" w:eastAsiaTheme="majorEastAsia" w:hAnsiTheme="majorEastAsia" w:hint="eastAsia"/>
          <w:sz w:val="28"/>
          <w:szCs w:val="28"/>
        </w:rPr>
        <w:t xml:space="preserve"> </w:t>
      </w:r>
      <w:r w:rsidR="00377470">
        <w:rPr>
          <w:rFonts w:asciiTheme="majorEastAsia" w:eastAsiaTheme="majorEastAsia" w:hAnsiTheme="majorEastAsia" w:hint="eastAsia"/>
          <w:sz w:val="28"/>
          <w:szCs w:val="28"/>
        </w:rPr>
        <w:t>第二十三</w:t>
      </w:r>
      <w:r w:rsidRPr="0053626A">
        <w:rPr>
          <w:rFonts w:asciiTheme="majorEastAsia" w:eastAsiaTheme="majorEastAsia" w:hAnsiTheme="majorEastAsia" w:hint="eastAsia"/>
          <w:sz w:val="28"/>
          <w:szCs w:val="28"/>
        </w:rPr>
        <w:t>条</w:t>
      </w:r>
      <w:r w:rsidR="00E164BA">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被我校录取的新生，应在学校规定的期限内到校办理入学手续。因故不能按期入学者，应向学校请假，未请假或请假逾期者，视为放弃入学资格。新生入学后，学校在三个月内按照国家招生规定对其进行复查。复查不合格者，由学校区别情况，予以处理，直至取消入学资格。</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00377470">
        <w:rPr>
          <w:rFonts w:asciiTheme="majorEastAsia" w:eastAsiaTheme="majorEastAsia" w:hAnsiTheme="majorEastAsia" w:hint="eastAsia"/>
          <w:sz w:val="28"/>
          <w:szCs w:val="28"/>
        </w:rPr>
        <w:t>第二十四</w:t>
      </w:r>
      <w:r w:rsidRPr="0053626A">
        <w:rPr>
          <w:rFonts w:asciiTheme="majorEastAsia" w:eastAsiaTheme="majorEastAsia" w:hAnsiTheme="majorEastAsia" w:hint="eastAsia"/>
          <w:sz w:val="28"/>
          <w:szCs w:val="28"/>
        </w:rPr>
        <w:t>条  综合评价招生考试是普通高等学校招生考试的组成部分，考生应本着诚信的原则提供真实准确的报名申请材料并参加测试。根据《普通高等学校招生违规行为处理暂行办法》（教育部令第36号）第十一条规定，考生有下列情形之一的，应当如实记入其考试诚信档案。下列行为在报名阶段发现的，取消报考资格；在入学前发现的，取消入学资格；入学后发现的，取消录取资格或者学籍；毕业后发现的，由教育行政部门宣布学历、学位证书无效，责令收回或者予以没收；涉嫌犯罪的，依法移送司法机关处理。</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1.提供虚假姓名、年龄、民族、户籍等个人信息，伪造、非法获得证件、成绩证明、荣誉证书等，骗取报名资格、享受优惠政策的；</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lastRenderedPageBreak/>
        <w:t xml:space="preserve">   </w:t>
      </w:r>
      <w:r w:rsidRPr="0053626A">
        <w:rPr>
          <w:rFonts w:asciiTheme="majorEastAsia" w:eastAsiaTheme="majorEastAsia" w:hAnsiTheme="majorEastAsia" w:hint="eastAsia"/>
          <w:sz w:val="28"/>
          <w:szCs w:val="28"/>
        </w:rPr>
        <w:t>2.在综合素质评价、相关申请材料中提供虚假材料、影响录取结果的；</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3.冒名顶替入学，由他人替考入学或者取得优惠资格的；</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Pr="0053626A">
        <w:rPr>
          <w:rFonts w:asciiTheme="majorEastAsia" w:eastAsiaTheme="majorEastAsia" w:hAnsiTheme="majorEastAsia" w:hint="eastAsia"/>
          <w:sz w:val="28"/>
          <w:szCs w:val="28"/>
        </w:rPr>
        <w:t>4.其他严重违反高校招生规定的弄虚作假行为。</w:t>
      </w:r>
    </w:p>
    <w:p w:rsidR="001B3295" w:rsidRDefault="0053626A" w:rsidP="001B3295">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00377470">
        <w:rPr>
          <w:rFonts w:asciiTheme="majorEastAsia" w:eastAsiaTheme="majorEastAsia" w:hAnsiTheme="majorEastAsia" w:hint="eastAsia"/>
          <w:sz w:val="28"/>
          <w:szCs w:val="28"/>
        </w:rPr>
        <w:t>第二十五</w:t>
      </w:r>
      <w:r w:rsidRPr="0053626A">
        <w:rPr>
          <w:rFonts w:asciiTheme="majorEastAsia" w:eastAsiaTheme="majorEastAsia" w:hAnsiTheme="majorEastAsia" w:hint="eastAsia"/>
          <w:sz w:val="28"/>
          <w:szCs w:val="28"/>
        </w:rPr>
        <w:t>条  录取体检标准以教育部、卫生部和中国残疾人联合会制定的《普通高等学校招生体检工作指导意见》为基本依据，考生不可弄虚作假，若隐瞒病情病史，按照学校有关文件执行。</w:t>
      </w:r>
    </w:p>
    <w:p w:rsidR="00377470" w:rsidRDefault="001B3295" w:rsidP="001B3295">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0053626A" w:rsidRPr="0053626A">
        <w:rPr>
          <w:rFonts w:asciiTheme="majorEastAsia" w:eastAsiaTheme="majorEastAsia" w:hAnsiTheme="majorEastAsia" w:hint="eastAsia"/>
          <w:sz w:val="28"/>
          <w:szCs w:val="28"/>
        </w:rPr>
        <w:t xml:space="preserve"> </w:t>
      </w:r>
      <w:r w:rsidR="00377470">
        <w:rPr>
          <w:rFonts w:asciiTheme="majorEastAsia" w:eastAsiaTheme="majorEastAsia" w:hAnsiTheme="majorEastAsia" w:hint="eastAsia"/>
          <w:sz w:val="28"/>
          <w:szCs w:val="28"/>
        </w:rPr>
        <w:t>第二十六</w:t>
      </w:r>
      <w:r w:rsidR="0053626A" w:rsidRPr="0053626A">
        <w:rPr>
          <w:rFonts w:asciiTheme="majorEastAsia" w:eastAsiaTheme="majorEastAsia" w:hAnsiTheme="majorEastAsia" w:hint="eastAsia"/>
          <w:sz w:val="28"/>
          <w:szCs w:val="28"/>
        </w:rPr>
        <w:t>条  高中学校应当对所出具的推荐材料或者盖章认可的自荐材料认真核实，出现弄虚作假情形的，我校保留采取相关措施的权利。</w:t>
      </w:r>
      <w:r w:rsidR="00377470">
        <w:rPr>
          <w:rFonts w:asciiTheme="majorEastAsia" w:eastAsiaTheme="majorEastAsia" w:hAnsiTheme="majorEastAsia" w:hint="eastAsia"/>
          <w:sz w:val="28"/>
          <w:szCs w:val="28"/>
        </w:rPr>
        <w:t xml:space="preserve"> </w:t>
      </w:r>
    </w:p>
    <w:p w:rsidR="00377470" w:rsidRDefault="00377470" w:rsidP="00377470">
      <w:pPr>
        <w:pStyle w:val="a6"/>
        <w:widowControl w:val="0"/>
        <w:spacing w:before="0" w:beforeAutospacing="0" w:after="0" w:afterAutospacing="0" w:line="520" w:lineRule="exact"/>
        <w:ind w:firstLine="420"/>
        <w:jc w:val="both"/>
        <w:rPr>
          <w:rFonts w:asciiTheme="minorEastAsia" w:eastAsiaTheme="minorEastAsia" w:hAnsiTheme="minorEastAsia" w:cstheme="minorEastAsia"/>
          <w:sz w:val="28"/>
          <w:szCs w:val="28"/>
          <w:lang w:val="zh-CN"/>
        </w:rPr>
      </w:pPr>
      <w:r w:rsidRPr="001B3295">
        <w:rPr>
          <w:rFonts w:asciiTheme="majorEastAsia" w:eastAsiaTheme="majorEastAsia" w:hAnsiTheme="majorEastAsia" w:cstheme="minorBidi" w:hint="eastAsia"/>
          <w:kern w:val="2"/>
          <w:sz w:val="28"/>
          <w:szCs w:val="28"/>
        </w:rPr>
        <w:t>第二十七条 学校严</w:t>
      </w:r>
      <w:r>
        <w:rPr>
          <w:rFonts w:asciiTheme="minorEastAsia" w:eastAsiaTheme="minorEastAsia" w:hAnsiTheme="minorEastAsia" w:cstheme="minorEastAsia" w:hint="eastAsia"/>
          <w:sz w:val="28"/>
          <w:szCs w:val="28"/>
          <w:lang w:val="zh-CN"/>
        </w:rPr>
        <w:t>格执行</w:t>
      </w:r>
      <w:r>
        <w:rPr>
          <w:rFonts w:asciiTheme="minorEastAsia" w:eastAsiaTheme="minorEastAsia" w:hAnsiTheme="minorEastAsia" w:cstheme="minorEastAsia" w:hint="eastAsia"/>
          <w:sz w:val="28"/>
          <w:szCs w:val="28"/>
        </w:rPr>
        <w:t>山东</w:t>
      </w:r>
      <w:r>
        <w:rPr>
          <w:rFonts w:asciiTheme="minorEastAsia" w:eastAsiaTheme="minorEastAsia" w:hAnsiTheme="minorEastAsia" w:cstheme="minorEastAsia" w:hint="eastAsia"/>
          <w:sz w:val="28"/>
          <w:szCs w:val="28"/>
          <w:lang w:val="zh-CN"/>
        </w:rPr>
        <w:t>省物价局、财政厅、教育厅统一规定的收费标准。</w:t>
      </w:r>
    </w:p>
    <w:p w:rsidR="00377470" w:rsidRDefault="00377470" w:rsidP="00377470">
      <w:pPr>
        <w:pStyle w:val="a6"/>
        <w:widowControl w:val="0"/>
        <w:spacing w:before="0" w:beforeAutospacing="0" w:after="0" w:afterAutospacing="0" w:line="520" w:lineRule="exact"/>
        <w:ind w:firstLine="420"/>
        <w:jc w:val="both"/>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（一）初试阶段：考生需缴纳报名费30元，材料评审费40元。</w:t>
      </w:r>
    </w:p>
    <w:p w:rsidR="0053626A" w:rsidRPr="0053626A" w:rsidRDefault="00377470" w:rsidP="00377470">
      <w:pPr>
        <w:rPr>
          <w:rFonts w:asciiTheme="majorEastAsia" w:eastAsiaTheme="majorEastAsia" w:hAnsiTheme="majorEastAsia"/>
          <w:sz w:val="28"/>
          <w:szCs w:val="28"/>
        </w:rPr>
      </w:pPr>
      <w:r>
        <w:rPr>
          <w:rFonts w:asciiTheme="minorEastAsia" w:hAnsiTheme="minorEastAsia" w:cstheme="minorEastAsia" w:hint="eastAsia"/>
          <w:sz w:val="28"/>
          <w:szCs w:val="28"/>
          <w:lang w:val="zh-CN"/>
        </w:rPr>
        <w:t xml:space="preserve">   （</w:t>
      </w:r>
      <w:r>
        <w:rPr>
          <w:rFonts w:asciiTheme="minorEastAsia" w:hAnsiTheme="minorEastAsia" w:cstheme="minorEastAsia" w:hint="eastAsia"/>
          <w:sz w:val="28"/>
          <w:szCs w:val="28"/>
        </w:rPr>
        <w:t>二</w:t>
      </w:r>
      <w:r>
        <w:rPr>
          <w:rFonts w:asciiTheme="minorEastAsia" w:hAnsiTheme="minorEastAsia" w:cstheme="minorEastAsia" w:hint="eastAsia"/>
          <w:sz w:val="28"/>
          <w:szCs w:val="28"/>
          <w:lang w:val="zh-CN"/>
        </w:rPr>
        <w:t>）</w:t>
      </w:r>
      <w:r>
        <w:rPr>
          <w:rFonts w:asciiTheme="minorEastAsia" w:hAnsiTheme="minorEastAsia" w:cstheme="minorEastAsia" w:hint="eastAsia"/>
          <w:sz w:val="28"/>
          <w:szCs w:val="28"/>
        </w:rPr>
        <w:t>复试阶段：</w:t>
      </w:r>
      <w:r>
        <w:rPr>
          <w:rFonts w:asciiTheme="minorEastAsia" w:hAnsiTheme="minorEastAsia" w:cstheme="minorEastAsia" w:hint="eastAsia"/>
          <w:sz w:val="28"/>
          <w:szCs w:val="28"/>
          <w:lang w:val="zh-CN"/>
        </w:rPr>
        <w:t>通过</w:t>
      </w:r>
      <w:r>
        <w:rPr>
          <w:rFonts w:asciiTheme="minorEastAsia" w:hAnsiTheme="minorEastAsia" w:cstheme="minorEastAsia" w:hint="eastAsia"/>
          <w:sz w:val="28"/>
          <w:szCs w:val="28"/>
        </w:rPr>
        <w:t>初试</w:t>
      </w:r>
      <w:r>
        <w:rPr>
          <w:rFonts w:asciiTheme="minorEastAsia" w:hAnsiTheme="minorEastAsia" w:cstheme="minorEastAsia" w:hint="eastAsia"/>
          <w:sz w:val="28"/>
          <w:szCs w:val="28"/>
          <w:lang w:val="zh-CN"/>
        </w:rPr>
        <w:t>的考生</w:t>
      </w:r>
      <w:r>
        <w:rPr>
          <w:rFonts w:asciiTheme="minorEastAsia" w:hAnsiTheme="minorEastAsia" w:cstheme="minorEastAsia" w:hint="eastAsia"/>
          <w:sz w:val="28"/>
          <w:szCs w:val="28"/>
        </w:rPr>
        <w:t>需缴纳面试费50元。</w:t>
      </w:r>
    </w:p>
    <w:p w:rsidR="0053626A" w:rsidRPr="0053626A" w:rsidRDefault="00377470" w:rsidP="0053626A">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第九</w:t>
      </w:r>
      <w:r w:rsidR="0053626A" w:rsidRPr="0053626A">
        <w:rPr>
          <w:rFonts w:asciiTheme="majorEastAsia" w:eastAsiaTheme="majorEastAsia" w:hAnsiTheme="majorEastAsia" w:hint="eastAsia"/>
          <w:b/>
          <w:sz w:val="28"/>
          <w:szCs w:val="28"/>
        </w:rPr>
        <w:t>章  附则</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001B3295">
        <w:rPr>
          <w:rFonts w:asciiTheme="majorEastAsia" w:eastAsiaTheme="majorEastAsia" w:hAnsiTheme="majorEastAsia" w:hint="eastAsia"/>
          <w:sz w:val="28"/>
          <w:szCs w:val="28"/>
        </w:rPr>
        <w:t>第二十八</w:t>
      </w:r>
      <w:r w:rsidRPr="0053626A">
        <w:rPr>
          <w:rFonts w:asciiTheme="majorEastAsia" w:eastAsiaTheme="majorEastAsia" w:hAnsiTheme="majorEastAsia" w:hint="eastAsia"/>
          <w:sz w:val="28"/>
          <w:szCs w:val="28"/>
        </w:rPr>
        <w:t>条  本章程内容如有与上级主管部门招生政策不符的，以上级主管部门招生政策为准。</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001B3295">
        <w:rPr>
          <w:rFonts w:asciiTheme="majorEastAsia" w:eastAsiaTheme="majorEastAsia" w:hAnsiTheme="majorEastAsia" w:hint="eastAsia"/>
          <w:sz w:val="28"/>
          <w:szCs w:val="28"/>
        </w:rPr>
        <w:t>第二十九</w:t>
      </w:r>
      <w:r w:rsidRPr="0053626A">
        <w:rPr>
          <w:rFonts w:asciiTheme="majorEastAsia" w:eastAsiaTheme="majorEastAsia" w:hAnsiTheme="majorEastAsia" w:hint="eastAsia"/>
          <w:sz w:val="28"/>
          <w:szCs w:val="28"/>
        </w:rPr>
        <w:t>条 本章程由青岛大学招生办公室负责解释。</w:t>
      </w:r>
    </w:p>
    <w:p w:rsidR="0053626A" w:rsidRPr="0053626A" w:rsidRDefault="0053626A"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001B3295">
        <w:rPr>
          <w:rFonts w:asciiTheme="majorEastAsia" w:eastAsiaTheme="majorEastAsia" w:hAnsiTheme="majorEastAsia" w:hint="eastAsia"/>
          <w:sz w:val="28"/>
          <w:szCs w:val="28"/>
        </w:rPr>
        <w:t>第三十</w:t>
      </w:r>
      <w:r w:rsidRPr="0053626A">
        <w:rPr>
          <w:rFonts w:asciiTheme="majorEastAsia" w:eastAsiaTheme="majorEastAsia" w:hAnsiTheme="majorEastAsia" w:hint="eastAsia"/>
          <w:sz w:val="28"/>
          <w:szCs w:val="28"/>
        </w:rPr>
        <w:t>条 咨询电话及联系方式</w:t>
      </w:r>
    </w:p>
    <w:p w:rsidR="0053626A" w:rsidRPr="0053626A" w:rsidRDefault="001B22DD"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0053626A" w:rsidRPr="0053626A">
        <w:rPr>
          <w:rFonts w:asciiTheme="majorEastAsia" w:eastAsiaTheme="majorEastAsia" w:hAnsiTheme="majorEastAsia" w:hint="eastAsia"/>
          <w:sz w:val="28"/>
          <w:szCs w:val="28"/>
        </w:rPr>
        <w:t>招生咨询电话：</w:t>
      </w:r>
      <w:r w:rsidR="0053626A" w:rsidRPr="0053626A">
        <w:rPr>
          <w:rFonts w:asciiTheme="majorEastAsia" w:eastAsiaTheme="majorEastAsia" w:hAnsiTheme="majorEastAsia" w:hint="eastAsia"/>
          <w:sz w:val="28"/>
          <w:szCs w:val="28"/>
        </w:rPr>
        <w:tab/>
      </w:r>
      <w:r w:rsidR="0053626A" w:rsidRPr="0053626A">
        <w:rPr>
          <w:rFonts w:asciiTheme="majorEastAsia" w:eastAsiaTheme="majorEastAsia" w:hAnsiTheme="majorEastAsia" w:hint="eastAsia"/>
          <w:sz w:val="28"/>
          <w:szCs w:val="28"/>
        </w:rPr>
        <w:tab/>
      </w:r>
      <w:r w:rsidR="0053626A" w:rsidRPr="0053626A">
        <w:rPr>
          <w:rFonts w:asciiTheme="majorEastAsia" w:eastAsiaTheme="majorEastAsia" w:hAnsiTheme="majorEastAsia" w:hint="eastAsia"/>
          <w:sz w:val="28"/>
          <w:szCs w:val="28"/>
        </w:rPr>
        <w:tab/>
      </w:r>
      <w:r w:rsidR="0053626A" w:rsidRPr="0053626A">
        <w:rPr>
          <w:rFonts w:asciiTheme="majorEastAsia" w:eastAsiaTheme="majorEastAsia" w:hAnsiTheme="majorEastAsia" w:hint="eastAsia"/>
          <w:sz w:val="28"/>
          <w:szCs w:val="28"/>
        </w:rPr>
        <w:tab/>
        <w:t>0532-83780001 ~ 83780009</w:t>
      </w:r>
    </w:p>
    <w:p w:rsidR="0053626A" w:rsidRPr="0053626A" w:rsidRDefault="001B22DD"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0053626A" w:rsidRPr="0053626A">
        <w:rPr>
          <w:rFonts w:asciiTheme="majorEastAsia" w:eastAsiaTheme="majorEastAsia" w:hAnsiTheme="majorEastAsia" w:hint="eastAsia"/>
          <w:sz w:val="28"/>
          <w:szCs w:val="28"/>
        </w:rPr>
        <w:t>历史学院电话：</w:t>
      </w:r>
      <w:r w:rsidR="0053626A" w:rsidRPr="0053626A">
        <w:rPr>
          <w:rFonts w:asciiTheme="majorEastAsia" w:eastAsiaTheme="majorEastAsia" w:hAnsiTheme="majorEastAsia" w:hint="eastAsia"/>
          <w:sz w:val="28"/>
          <w:szCs w:val="28"/>
        </w:rPr>
        <w:tab/>
      </w:r>
      <w:r w:rsidR="0053626A" w:rsidRPr="0053626A">
        <w:rPr>
          <w:rFonts w:asciiTheme="majorEastAsia" w:eastAsiaTheme="majorEastAsia" w:hAnsiTheme="majorEastAsia" w:hint="eastAsia"/>
          <w:sz w:val="28"/>
          <w:szCs w:val="28"/>
        </w:rPr>
        <w:tab/>
      </w:r>
      <w:r w:rsidR="0053626A" w:rsidRPr="0053626A">
        <w:rPr>
          <w:rFonts w:asciiTheme="majorEastAsia" w:eastAsiaTheme="majorEastAsia" w:hAnsiTheme="majorEastAsia" w:hint="eastAsia"/>
          <w:sz w:val="28"/>
          <w:szCs w:val="28"/>
        </w:rPr>
        <w:tab/>
      </w:r>
      <w:r w:rsidR="0053626A" w:rsidRPr="0053626A">
        <w:rPr>
          <w:rFonts w:asciiTheme="majorEastAsia" w:eastAsiaTheme="majorEastAsia" w:hAnsiTheme="majorEastAsia" w:hint="eastAsia"/>
          <w:sz w:val="28"/>
          <w:szCs w:val="28"/>
        </w:rPr>
        <w:tab/>
        <w:t>0532-85957133</w:t>
      </w:r>
    </w:p>
    <w:p w:rsidR="0053626A" w:rsidRPr="0053626A" w:rsidRDefault="00DF61A0"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0053626A" w:rsidRPr="0053626A">
        <w:rPr>
          <w:rFonts w:asciiTheme="majorEastAsia" w:eastAsiaTheme="majorEastAsia" w:hAnsiTheme="majorEastAsia" w:hint="eastAsia"/>
          <w:sz w:val="28"/>
          <w:szCs w:val="28"/>
        </w:rPr>
        <w:t>政治与公共管理学院电话：</w:t>
      </w:r>
      <w:r w:rsidR="0053626A" w:rsidRPr="0053626A">
        <w:rPr>
          <w:rFonts w:asciiTheme="majorEastAsia" w:eastAsiaTheme="majorEastAsia" w:hAnsiTheme="majorEastAsia" w:hint="eastAsia"/>
          <w:sz w:val="28"/>
          <w:szCs w:val="28"/>
        </w:rPr>
        <w:tab/>
        <w:t>0532-85953523</w:t>
      </w:r>
    </w:p>
    <w:p w:rsidR="0053626A" w:rsidRPr="0053626A" w:rsidRDefault="00DF61A0"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0053626A" w:rsidRPr="0053626A">
        <w:rPr>
          <w:rFonts w:asciiTheme="majorEastAsia" w:eastAsiaTheme="majorEastAsia" w:hAnsiTheme="majorEastAsia" w:hint="eastAsia"/>
          <w:sz w:val="28"/>
          <w:szCs w:val="28"/>
        </w:rPr>
        <w:t>经济学院电话：</w:t>
      </w:r>
      <w:r w:rsidR="0053626A" w:rsidRPr="0053626A">
        <w:rPr>
          <w:rFonts w:asciiTheme="majorEastAsia" w:eastAsiaTheme="majorEastAsia" w:hAnsiTheme="majorEastAsia" w:hint="eastAsia"/>
          <w:sz w:val="28"/>
          <w:szCs w:val="28"/>
        </w:rPr>
        <w:tab/>
      </w:r>
      <w:r w:rsidR="0053626A" w:rsidRPr="0053626A">
        <w:rPr>
          <w:rFonts w:asciiTheme="majorEastAsia" w:eastAsiaTheme="majorEastAsia" w:hAnsiTheme="majorEastAsia" w:hint="eastAsia"/>
          <w:sz w:val="28"/>
          <w:szCs w:val="28"/>
        </w:rPr>
        <w:tab/>
        <w:t>0532-8595</w:t>
      </w:r>
      <w:r w:rsidR="00304027">
        <w:rPr>
          <w:rFonts w:asciiTheme="majorEastAsia" w:eastAsiaTheme="majorEastAsia" w:hAnsiTheme="majorEastAsia" w:hint="eastAsia"/>
          <w:sz w:val="28"/>
          <w:szCs w:val="28"/>
        </w:rPr>
        <w:t>3362</w:t>
      </w:r>
    </w:p>
    <w:p w:rsidR="0053626A" w:rsidRPr="0053626A" w:rsidRDefault="00DF61A0"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lastRenderedPageBreak/>
        <w:t xml:space="preserve">   </w:t>
      </w:r>
      <w:r w:rsidR="0053626A" w:rsidRPr="0053626A">
        <w:rPr>
          <w:rFonts w:asciiTheme="majorEastAsia" w:eastAsiaTheme="majorEastAsia" w:hAnsiTheme="majorEastAsia" w:hint="eastAsia"/>
          <w:sz w:val="28"/>
          <w:szCs w:val="28"/>
        </w:rPr>
        <w:t>外语学院电话：</w:t>
      </w:r>
      <w:r w:rsidR="0053626A" w:rsidRPr="0053626A">
        <w:rPr>
          <w:rFonts w:asciiTheme="majorEastAsia" w:eastAsiaTheme="majorEastAsia" w:hAnsiTheme="majorEastAsia" w:hint="eastAsia"/>
          <w:sz w:val="28"/>
          <w:szCs w:val="28"/>
        </w:rPr>
        <w:tab/>
      </w:r>
      <w:r w:rsidR="0053626A" w:rsidRPr="0053626A">
        <w:rPr>
          <w:rFonts w:asciiTheme="majorEastAsia" w:eastAsiaTheme="majorEastAsia" w:hAnsiTheme="majorEastAsia" w:hint="eastAsia"/>
          <w:sz w:val="28"/>
          <w:szCs w:val="28"/>
        </w:rPr>
        <w:tab/>
        <w:t>0532-8595</w:t>
      </w:r>
      <w:r w:rsidR="00304027">
        <w:rPr>
          <w:rFonts w:asciiTheme="majorEastAsia" w:eastAsiaTheme="majorEastAsia" w:hAnsiTheme="majorEastAsia" w:hint="eastAsia"/>
          <w:sz w:val="28"/>
          <w:szCs w:val="28"/>
        </w:rPr>
        <w:t>3306</w:t>
      </w:r>
    </w:p>
    <w:p w:rsidR="0053626A" w:rsidRPr="0053626A" w:rsidRDefault="00DF61A0"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0053626A" w:rsidRPr="0053626A">
        <w:rPr>
          <w:rFonts w:asciiTheme="majorEastAsia" w:eastAsiaTheme="majorEastAsia" w:hAnsiTheme="majorEastAsia" w:hint="eastAsia"/>
          <w:sz w:val="28"/>
          <w:szCs w:val="28"/>
        </w:rPr>
        <w:t>数据科学与软件工程学院：0532-8595</w:t>
      </w:r>
      <w:r w:rsidR="00304027">
        <w:rPr>
          <w:rFonts w:asciiTheme="majorEastAsia" w:eastAsiaTheme="majorEastAsia" w:hAnsiTheme="majorEastAsia" w:hint="eastAsia"/>
          <w:sz w:val="28"/>
          <w:szCs w:val="28"/>
        </w:rPr>
        <w:t>1101</w:t>
      </w:r>
    </w:p>
    <w:p w:rsidR="0053626A" w:rsidRDefault="00DF61A0"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0053626A" w:rsidRPr="0053626A">
        <w:rPr>
          <w:rFonts w:asciiTheme="majorEastAsia" w:eastAsiaTheme="majorEastAsia" w:hAnsiTheme="majorEastAsia" w:hint="eastAsia"/>
          <w:sz w:val="28"/>
          <w:szCs w:val="28"/>
        </w:rPr>
        <w:t>纺织服装学院： 0532-85953038</w:t>
      </w:r>
    </w:p>
    <w:p w:rsidR="00CF2C13" w:rsidRDefault="00DF61A0"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00CF2C13">
        <w:rPr>
          <w:rFonts w:asciiTheme="majorEastAsia" w:eastAsiaTheme="majorEastAsia" w:hAnsiTheme="majorEastAsia" w:hint="eastAsia"/>
          <w:sz w:val="28"/>
          <w:szCs w:val="28"/>
        </w:rPr>
        <w:t>医学部：0532-</w:t>
      </w:r>
      <w:r w:rsidR="00304027">
        <w:rPr>
          <w:rFonts w:asciiTheme="majorEastAsia" w:eastAsiaTheme="majorEastAsia" w:hAnsiTheme="majorEastAsia" w:hint="eastAsia"/>
          <w:sz w:val="28"/>
          <w:szCs w:val="28"/>
        </w:rPr>
        <w:t>83780020</w:t>
      </w:r>
    </w:p>
    <w:p w:rsidR="00CF2C13" w:rsidRPr="0053626A" w:rsidRDefault="00DF61A0"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00CF2C13">
        <w:rPr>
          <w:rFonts w:asciiTheme="majorEastAsia" w:eastAsiaTheme="majorEastAsia" w:hAnsiTheme="majorEastAsia" w:hint="eastAsia"/>
          <w:sz w:val="28"/>
          <w:szCs w:val="28"/>
        </w:rPr>
        <w:t>生命科学学院：0532-85953227</w:t>
      </w:r>
    </w:p>
    <w:p w:rsidR="0053626A" w:rsidRPr="0053626A" w:rsidRDefault="00DF61A0"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0053626A" w:rsidRPr="0053626A">
        <w:rPr>
          <w:rFonts w:asciiTheme="majorEastAsia" w:eastAsiaTheme="majorEastAsia" w:hAnsiTheme="majorEastAsia" w:hint="eastAsia"/>
          <w:sz w:val="28"/>
          <w:szCs w:val="28"/>
        </w:rPr>
        <w:t>学校网址：https://www.qdu.edu.cn</w:t>
      </w:r>
    </w:p>
    <w:p w:rsidR="0053626A" w:rsidRPr="0053626A" w:rsidRDefault="00DF61A0" w:rsidP="0053626A">
      <w:pP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sidR="0053626A" w:rsidRPr="0053626A">
        <w:rPr>
          <w:rFonts w:asciiTheme="majorEastAsia" w:eastAsiaTheme="majorEastAsia" w:hAnsiTheme="majorEastAsia" w:hint="eastAsia"/>
          <w:sz w:val="28"/>
          <w:szCs w:val="28"/>
        </w:rPr>
        <w:t>招生信息网网址：https://zs.qdu.edu.cn</w:t>
      </w:r>
    </w:p>
    <w:p w:rsidR="0053626A" w:rsidRPr="0053626A" w:rsidRDefault="0053626A" w:rsidP="0053626A">
      <w:pPr>
        <w:rPr>
          <w:rFonts w:asciiTheme="majorEastAsia" w:eastAsiaTheme="majorEastAsia" w:hAnsiTheme="majorEastAsia"/>
          <w:sz w:val="28"/>
          <w:szCs w:val="28"/>
        </w:rPr>
      </w:pPr>
    </w:p>
    <w:p w:rsidR="0053626A" w:rsidRPr="0053626A" w:rsidRDefault="0053626A" w:rsidP="0053626A">
      <w:pPr>
        <w:rPr>
          <w:rFonts w:asciiTheme="majorEastAsia" w:eastAsiaTheme="majorEastAsia" w:hAnsiTheme="majorEastAsia"/>
          <w:sz w:val="28"/>
          <w:szCs w:val="28"/>
        </w:rPr>
      </w:pPr>
    </w:p>
    <w:sectPr w:rsidR="0053626A" w:rsidRPr="0053626A" w:rsidSect="00957AD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EDD" w:rsidRDefault="00095EDD" w:rsidP="0053626A">
      <w:r>
        <w:separator/>
      </w:r>
    </w:p>
  </w:endnote>
  <w:endnote w:type="continuationSeparator" w:id="0">
    <w:p w:rsidR="00095EDD" w:rsidRDefault="00095EDD" w:rsidP="00536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EDD" w:rsidRDefault="00095EDD" w:rsidP="0053626A">
      <w:r>
        <w:separator/>
      </w:r>
    </w:p>
  </w:footnote>
  <w:footnote w:type="continuationSeparator" w:id="0">
    <w:p w:rsidR="00095EDD" w:rsidRDefault="00095EDD" w:rsidP="005362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3626A"/>
    <w:rsid w:val="00036D92"/>
    <w:rsid w:val="00051B8A"/>
    <w:rsid w:val="0006228F"/>
    <w:rsid w:val="00095EDD"/>
    <w:rsid w:val="000A3C74"/>
    <w:rsid w:val="00107399"/>
    <w:rsid w:val="00190183"/>
    <w:rsid w:val="001971FC"/>
    <w:rsid w:val="001B22DD"/>
    <w:rsid w:val="001B3295"/>
    <w:rsid w:val="00225FBD"/>
    <w:rsid w:val="002465DA"/>
    <w:rsid w:val="00264CF7"/>
    <w:rsid w:val="0027600F"/>
    <w:rsid w:val="00287F3F"/>
    <w:rsid w:val="002B3FF2"/>
    <w:rsid w:val="003022F5"/>
    <w:rsid w:val="00304027"/>
    <w:rsid w:val="00315481"/>
    <w:rsid w:val="00332688"/>
    <w:rsid w:val="00377470"/>
    <w:rsid w:val="003E28C1"/>
    <w:rsid w:val="003F7CD0"/>
    <w:rsid w:val="00402A36"/>
    <w:rsid w:val="0050151E"/>
    <w:rsid w:val="0053626A"/>
    <w:rsid w:val="00584864"/>
    <w:rsid w:val="00653957"/>
    <w:rsid w:val="006807B3"/>
    <w:rsid w:val="006A1F61"/>
    <w:rsid w:val="006B740D"/>
    <w:rsid w:val="00780FD5"/>
    <w:rsid w:val="007B52D6"/>
    <w:rsid w:val="00816983"/>
    <w:rsid w:val="008263DF"/>
    <w:rsid w:val="00847E31"/>
    <w:rsid w:val="00857530"/>
    <w:rsid w:val="008A29EA"/>
    <w:rsid w:val="008E4C1C"/>
    <w:rsid w:val="00950B47"/>
    <w:rsid w:val="0095277E"/>
    <w:rsid w:val="00957AD4"/>
    <w:rsid w:val="00993E76"/>
    <w:rsid w:val="00994872"/>
    <w:rsid w:val="009C049B"/>
    <w:rsid w:val="00A7044E"/>
    <w:rsid w:val="00AB4283"/>
    <w:rsid w:val="00AE2B50"/>
    <w:rsid w:val="00AF7ABF"/>
    <w:rsid w:val="00B32F5D"/>
    <w:rsid w:val="00B91914"/>
    <w:rsid w:val="00BA2138"/>
    <w:rsid w:val="00C6136B"/>
    <w:rsid w:val="00C623E0"/>
    <w:rsid w:val="00C900C2"/>
    <w:rsid w:val="00CB2175"/>
    <w:rsid w:val="00CF2C13"/>
    <w:rsid w:val="00D274A9"/>
    <w:rsid w:val="00D50B62"/>
    <w:rsid w:val="00D82433"/>
    <w:rsid w:val="00DA5379"/>
    <w:rsid w:val="00DD3F46"/>
    <w:rsid w:val="00DE57EB"/>
    <w:rsid w:val="00DF61A0"/>
    <w:rsid w:val="00E164BA"/>
    <w:rsid w:val="00EA11E5"/>
    <w:rsid w:val="00EB002E"/>
    <w:rsid w:val="00F25968"/>
    <w:rsid w:val="00F54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A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3626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3626A"/>
    <w:rPr>
      <w:sz w:val="18"/>
      <w:szCs w:val="18"/>
    </w:rPr>
  </w:style>
  <w:style w:type="paragraph" w:styleId="a4">
    <w:name w:val="footer"/>
    <w:basedOn w:val="a"/>
    <w:link w:val="Char0"/>
    <w:uiPriority w:val="99"/>
    <w:unhideWhenUsed/>
    <w:rsid w:val="0053626A"/>
    <w:pPr>
      <w:tabs>
        <w:tab w:val="center" w:pos="4153"/>
        <w:tab w:val="right" w:pos="8306"/>
      </w:tabs>
      <w:snapToGrid w:val="0"/>
      <w:jc w:val="left"/>
    </w:pPr>
    <w:rPr>
      <w:sz w:val="18"/>
      <w:szCs w:val="18"/>
    </w:rPr>
  </w:style>
  <w:style w:type="character" w:customStyle="1" w:styleId="Char0">
    <w:name w:val="页脚 Char"/>
    <w:basedOn w:val="a0"/>
    <w:link w:val="a4"/>
    <w:uiPriority w:val="99"/>
    <w:rsid w:val="0053626A"/>
    <w:rPr>
      <w:sz w:val="18"/>
      <w:szCs w:val="18"/>
    </w:rPr>
  </w:style>
  <w:style w:type="paragraph" w:styleId="a5">
    <w:name w:val="No Spacing"/>
    <w:uiPriority w:val="1"/>
    <w:qFormat/>
    <w:rsid w:val="00287F3F"/>
    <w:pPr>
      <w:widowControl w:val="0"/>
      <w:jc w:val="both"/>
    </w:pPr>
  </w:style>
  <w:style w:type="paragraph" w:styleId="a6">
    <w:name w:val="Normal (Web)"/>
    <w:basedOn w:val="a"/>
    <w:uiPriority w:val="99"/>
    <w:qFormat/>
    <w:rsid w:val="00377470"/>
    <w:pPr>
      <w:widowControl/>
      <w:spacing w:before="100" w:beforeAutospacing="1" w:after="100" w:afterAutospacing="1"/>
      <w:jc w:val="left"/>
    </w:pPr>
    <w:rPr>
      <w:rFonts w:ascii="宋体" w:eastAsia="宋体" w:hAnsi="Calibri"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330</TotalTime>
  <Pages>9</Pages>
  <Words>711</Words>
  <Characters>4056</Characters>
  <Application>Microsoft Office Word</Application>
  <DocSecurity>0</DocSecurity>
  <Lines>33</Lines>
  <Paragraphs>9</Paragraphs>
  <ScaleCrop>false</ScaleCrop>
  <Company/>
  <LinksUpToDate>false</LinksUpToDate>
  <CharactersWithSpaces>4758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cp:lastModifiedBy>
  <cp:revision>35</cp:revision>
  <cp:lastPrinted>2019-05-10T08:38:00Z</cp:lastPrinted>
  <dcterms:created xsi:type="dcterms:W3CDTF">2019-05-08T12:39:00Z</dcterms:created>
  <dcterms:modified xsi:type="dcterms:W3CDTF">2019-05-15T05:38:00Z</dcterms:modified>
</cp:coreProperties>
</file>