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各市艺术作品类成绩统计</w:t>
      </w:r>
    </w:p>
    <w:tbl>
      <w:tblPr>
        <w:tblStyle w:val="3"/>
        <w:tblW w:w="1536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677"/>
        <w:gridCol w:w="677"/>
        <w:gridCol w:w="677"/>
        <w:gridCol w:w="677"/>
        <w:gridCol w:w="677"/>
        <w:gridCol w:w="677"/>
        <w:gridCol w:w="710"/>
        <w:gridCol w:w="677"/>
        <w:gridCol w:w="677"/>
        <w:gridCol w:w="677"/>
        <w:gridCol w:w="677"/>
        <w:gridCol w:w="677"/>
        <w:gridCol w:w="677"/>
        <w:gridCol w:w="710"/>
        <w:gridCol w:w="677"/>
        <w:gridCol w:w="677"/>
        <w:gridCol w:w="677"/>
        <w:gridCol w:w="677"/>
        <w:gridCol w:w="677"/>
        <w:gridCol w:w="677"/>
        <w:gridCol w:w="710"/>
      </w:tblGrid>
      <w:tr>
        <w:trPr>
          <w:trHeight w:val="90" w:hRule="atLeast"/>
          <w:jc w:val="center"/>
        </w:trPr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地市</w:t>
            </w:r>
          </w:p>
        </w:tc>
        <w:tc>
          <w:tcPr>
            <w:tcW w:w="47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sz w:val="22"/>
                <w:szCs w:val="22"/>
              </w:rPr>
              <w:t>一等奖</w:t>
            </w:r>
          </w:p>
        </w:tc>
        <w:tc>
          <w:tcPr>
            <w:tcW w:w="47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sz w:val="22"/>
                <w:szCs w:val="22"/>
              </w:rPr>
              <w:t>二等奖</w:t>
            </w:r>
          </w:p>
        </w:tc>
        <w:tc>
          <w:tcPr>
            <w:tcW w:w="47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sz w:val="22"/>
                <w:szCs w:val="22"/>
              </w:rPr>
              <w:t>三等奖</w:t>
            </w:r>
          </w:p>
        </w:tc>
      </w:tr>
      <w:tr>
        <w:trPr>
          <w:trHeight w:val="345" w:hRule="atLeast"/>
          <w:jc w:val="center"/>
        </w:trPr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书法小学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书法中学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绘画小学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绘画中学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摄影小学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摄影中学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书法小学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书法中学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绘画小学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绘画中学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摄影小学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摄影中学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书法小学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书法中学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绘画小学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绘画中学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摄影小学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摄影中学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</w:tr>
      <w:tr>
        <w:trPr>
          <w:trHeight w:val="90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济南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</w:tr>
      <w:tr>
        <w:trPr>
          <w:trHeight w:val="90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青岛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</w:tr>
      <w:tr>
        <w:trPr>
          <w:trHeight w:val="90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淄博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</w:tr>
      <w:tr>
        <w:trPr>
          <w:trHeight w:val="90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枣庄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</w:tr>
      <w:tr>
        <w:trPr>
          <w:trHeight w:val="90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东营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</w:tr>
      <w:tr>
        <w:trPr>
          <w:trHeight w:val="90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烟台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</w:tr>
      <w:tr>
        <w:trPr>
          <w:trHeight w:val="90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潍坊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</w:tr>
      <w:tr>
        <w:trPr>
          <w:trHeight w:val="90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济宁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</w:tr>
      <w:tr>
        <w:trPr>
          <w:trHeight w:val="90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泰安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</w:tr>
      <w:tr>
        <w:trPr>
          <w:trHeight w:val="90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威海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</w:tr>
      <w:tr>
        <w:trPr>
          <w:trHeight w:val="90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日照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</w:tr>
      <w:tr>
        <w:trPr>
          <w:trHeight w:val="90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滨州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</w:tr>
      <w:tr>
        <w:trPr>
          <w:trHeight w:val="90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德州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</w:tr>
      <w:tr>
        <w:trPr>
          <w:trHeight w:val="90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聊城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</w:tr>
      <w:tr>
        <w:trPr>
          <w:trHeight w:val="90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临沂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</w:tr>
      <w:tr>
        <w:trPr>
          <w:trHeight w:val="90" w:hRule="atLeast"/>
          <w:jc w:val="center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菏泽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</w:tr>
    </w:tbl>
    <w:p>
      <w:pPr>
        <w:rPr>
          <w:sz w:val="10"/>
          <w:szCs w:val="10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_GBK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微软雅黑">
    <w:altName w:val="汉仪旗黑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华文中宋">
    <w:altName w:val="苹方-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FC1B8"/>
    <w:rsid w:val="1AFFC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2022-04-07T15:26:00Z</dcterms:created>
  <dc:creator>zhangjingxin</dc:creator>
  <cp:lastModifiedBy>zhangjingxin</cp:lastModifiedBy>
  <dcterms:modified xsi:type="dcterms:W3CDTF">2022-04-07T15:28:06Z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