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6A4" w:rsidRDefault="00CC56A4" w:rsidP="00CC56A4">
      <w:pPr>
        <w:rPr>
          <w:rFonts w:ascii="黑体" w:eastAsia="黑体" w:hAnsi="黑体" w:hint="eastAsia"/>
          <w:sz w:val="28"/>
        </w:rPr>
      </w:pPr>
      <w:r>
        <w:rPr>
          <w:rFonts w:ascii="黑体" w:eastAsia="黑体" w:hAnsi="黑体" w:hint="eastAsia"/>
          <w:sz w:val="28"/>
        </w:rPr>
        <w:t>附件1</w:t>
      </w:r>
    </w:p>
    <w:p w:rsidR="00CC56A4" w:rsidRDefault="00CC56A4" w:rsidP="00CC56A4">
      <w:pPr>
        <w:jc w:val="center"/>
        <w:rPr>
          <w:rFonts w:ascii="方正小标宋简体" w:eastAsia="方正小标宋简体" w:hAnsi="Calibri" w:hint="eastAsia"/>
          <w:sz w:val="36"/>
        </w:rPr>
      </w:pPr>
      <w:r>
        <w:rPr>
          <w:rFonts w:ascii="方正小标宋简体" w:eastAsia="方正小标宋简体" w:hint="eastAsia"/>
          <w:sz w:val="36"/>
        </w:rPr>
        <w:t>2020年山东省优秀博士学位论文名单</w:t>
      </w:r>
    </w:p>
    <w:p w:rsidR="00CC56A4" w:rsidRDefault="00CC56A4" w:rsidP="00CC56A4">
      <w:pPr>
        <w:jc w:val="center"/>
        <w:rPr>
          <w:rFonts w:ascii="方正小标宋简体" w:eastAsia="方正小标宋简体" w:hint="eastAsia"/>
          <w:sz w:val="36"/>
        </w:rPr>
      </w:pPr>
      <w:r>
        <w:rPr>
          <w:rFonts w:ascii="方正小标宋简体" w:eastAsia="方正小标宋简体" w:hint="eastAsia"/>
          <w:sz w:val="36"/>
        </w:rPr>
        <w:t>（150篇）</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79"/>
        <w:gridCol w:w="1109"/>
        <w:gridCol w:w="4371"/>
        <w:gridCol w:w="1219"/>
      </w:tblGrid>
      <w:tr w:rsidR="00CC56A4" w:rsidTr="008D0497">
        <w:trPr>
          <w:trHeight w:val="526"/>
          <w:tblHeade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rFonts w:ascii="Calibri" w:hint="eastAsia"/>
                <w:b/>
                <w:bCs/>
                <w:kern w:val="0"/>
                <w:sz w:val="22"/>
              </w:rPr>
            </w:pPr>
            <w:r>
              <w:rPr>
                <w:rFonts w:hint="eastAsia"/>
                <w:b/>
                <w:bCs/>
                <w:kern w:val="0"/>
                <w:sz w:val="22"/>
              </w:rPr>
              <w:t>序号</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b/>
                <w:bCs/>
                <w:kern w:val="0"/>
                <w:sz w:val="22"/>
              </w:rPr>
            </w:pPr>
            <w:r>
              <w:rPr>
                <w:rFonts w:hint="eastAsia"/>
                <w:b/>
                <w:bCs/>
                <w:kern w:val="0"/>
                <w:sz w:val="22"/>
              </w:rPr>
              <w:t>单位</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b/>
                <w:bCs/>
                <w:kern w:val="0"/>
                <w:sz w:val="22"/>
              </w:rPr>
            </w:pPr>
            <w:r>
              <w:rPr>
                <w:rFonts w:hint="eastAsia"/>
                <w:b/>
                <w:bCs/>
                <w:kern w:val="0"/>
                <w:sz w:val="22"/>
              </w:rPr>
              <w:t>姓名</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b/>
                <w:bCs/>
                <w:kern w:val="0"/>
                <w:sz w:val="22"/>
              </w:rPr>
            </w:pPr>
            <w:r>
              <w:rPr>
                <w:rFonts w:hint="eastAsia"/>
                <w:b/>
                <w:bCs/>
                <w:kern w:val="0"/>
                <w:sz w:val="22"/>
              </w:rPr>
              <w:t>论文题目</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b/>
                <w:bCs/>
                <w:kern w:val="0"/>
                <w:sz w:val="22"/>
              </w:rPr>
            </w:pPr>
            <w:r>
              <w:rPr>
                <w:rFonts w:hint="eastAsia"/>
                <w:b/>
                <w:bCs/>
                <w:kern w:val="0"/>
                <w:sz w:val="22"/>
              </w:rPr>
              <w:t>导师</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吕冠南</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《韩诗》研究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廖群</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2</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姚雪丽</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精神科门诊医患会话回述现象研究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马文</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3</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陈茁</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心理常态、注意力与情绪</w:t>
            </w:r>
            <w:r>
              <w:rPr>
                <w:kern w:val="0"/>
                <w:sz w:val="22"/>
              </w:rPr>
              <w:t>——</w:t>
            </w:r>
            <w:r>
              <w:rPr>
                <w:rFonts w:hint="eastAsia"/>
                <w:kern w:val="0"/>
                <w:sz w:val="22"/>
              </w:rPr>
              <w:t>探索情境依赖经济行为的一般规律</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黄少安</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4</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姜仕炜</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红山文化社会复杂化研究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栾丰实</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5</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刘重阳</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互联网平台中的信息提供机制与产品质量问题研究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曲创</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6</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任鹏程</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先秦两汉儒家气性论研究</w:t>
            </w:r>
            <w:r>
              <w:rPr>
                <w:kern w:val="0"/>
                <w:sz w:val="22"/>
              </w:rPr>
              <w:t xml:space="preserve"> ——</w:t>
            </w:r>
            <w:r>
              <w:rPr>
                <w:rFonts w:hint="eastAsia"/>
                <w:kern w:val="0"/>
                <w:sz w:val="22"/>
              </w:rPr>
              <w:t>从孔子到王充</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沈顺福</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7</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张运春</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从贰臣到望族</w:t>
            </w:r>
            <w:r>
              <w:rPr>
                <w:kern w:val="0"/>
                <w:sz w:val="22"/>
              </w:rPr>
              <w:t>——</w:t>
            </w:r>
            <w:r>
              <w:rPr>
                <w:rFonts w:hint="eastAsia"/>
                <w:kern w:val="0"/>
                <w:sz w:val="22"/>
              </w:rPr>
              <w:t>沂水</w:t>
            </w:r>
            <w:r>
              <w:rPr>
                <w:kern w:val="0"/>
                <w:sz w:val="22"/>
              </w:rPr>
              <w:t>“</w:t>
            </w:r>
            <w:r>
              <w:rPr>
                <w:rFonts w:hint="eastAsia"/>
                <w:kern w:val="0"/>
                <w:sz w:val="22"/>
              </w:rPr>
              <w:t>刘南宅</w:t>
            </w:r>
            <w:r>
              <w:rPr>
                <w:kern w:val="0"/>
                <w:sz w:val="22"/>
              </w:rPr>
              <w:t>”</w:t>
            </w:r>
            <w:r>
              <w:rPr>
                <w:rFonts w:hint="eastAsia"/>
                <w:kern w:val="0"/>
                <w:sz w:val="22"/>
              </w:rPr>
              <w:t>历史研究（明末以来）</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路遥</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8</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毕鹏青</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三元有机太阳能电池相分布及光物理研究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郝晓涛</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9</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杜路路</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基于铟镓锌氧和氧化镓肖特基结电子器件的制备及性能研究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宋爱民</w:t>
            </w:r>
          </w:p>
          <w:p w:rsidR="00CC56A4" w:rsidRDefault="00CC56A4" w:rsidP="008D0497">
            <w:pPr>
              <w:widowControl/>
              <w:jc w:val="center"/>
              <w:rPr>
                <w:kern w:val="0"/>
                <w:sz w:val="22"/>
              </w:rPr>
            </w:pPr>
            <w:r>
              <w:rPr>
                <w:rFonts w:hint="eastAsia"/>
                <w:kern w:val="0"/>
                <w:sz w:val="22"/>
              </w:rPr>
              <w:t>辛倩</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10</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李晓丽</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交错网格有限差分方法的超收敛性分析及其应用</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芮洪兴</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11</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刘国民</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非线性期望下的随机微分方程及相关问题</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彭实戈</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12</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刘加朋</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超音速喷射器热力学模型构造研究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贾磊</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13</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聂文锋</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多系统</w:t>
            </w:r>
            <w:r>
              <w:rPr>
                <w:kern w:val="0"/>
                <w:sz w:val="22"/>
              </w:rPr>
              <w:t>GNSS</w:t>
            </w:r>
            <w:r>
              <w:rPr>
                <w:rFonts w:hint="eastAsia"/>
                <w:kern w:val="0"/>
                <w:sz w:val="22"/>
              </w:rPr>
              <w:t>全球电离层监测及差分码偏差统一处理</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许国昌</w:t>
            </w:r>
          </w:p>
          <w:p w:rsidR="00CC56A4" w:rsidRDefault="00CC56A4" w:rsidP="008D0497">
            <w:pPr>
              <w:widowControl/>
              <w:jc w:val="center"/>
              <w:rPr>
                <w:kern w:val="0"/>
                <w:sz w:val="22"/>
              </w:rPr>
            </w:pPr>
            <w:r>
              <w:rPr>
                <w:rFonts w:hint="eastAsia"/>
                <w:kern w:val="0"/>
                <w:sz w:val="22"/>
              </w:rPr>
              <w:t>徐天河</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14</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张传亭</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基于深度学习的城市尺度无线流量预测</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张明高</w:t>
            </w:r>
          </w:p>
          <w:p w:rsidR="00CC56A4" w:rsidRDefault="00CC56A4" w:rsidP="008D0497">
            <w:pPr>
              <w:widowControl/>
              <w:jc w:val="center"/>
              <w:rPr>
                <w:kern w:val="0"/>
                <w:sz w:val="22"/>
              </w:rPr>
            </w:pPr>
            <w:r>
              <w:rPr>
                <w:rFonts w:hint="eastAsia"/>
                <w:kern w:val="0"/>
                <w:sz w:val="22"/>
              </w:rPr>
              <w:t>张海霞</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15</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张慧</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分数阶偏微分方程的谱方法及其应用</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蒋晓芸</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16</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赵培茈</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非绝热几何量子计算</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仝殿民</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17</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郭云力</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碳纤维增强树脂基复合材料的雷击防护</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贾玉玺</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18</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牛芳旭</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碳化硅及其复合材料的制备与电磁波吸收性能研究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王延相</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lastRenderedPageBreak/>
              <w:t>19</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王守志</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金属氮氧化物复合材料的制备及其超级电容器性能研究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郝霄鹏</w:t>
            </w:r>
          </w:p>
          <w:p w:rsidR="00CC56A4" w:rsidRDefault="00CC56A4" w:rsidP="008D0497">
            <w:pPr>
              <w:widowControl/>
              <w:jc w:val="center"/>
              <w:rPr>
                <w:kern w:val="0"/>
                <w:sz w:val="22"/>
              </w:rPr>
            </w:pPr>
            <w:r>
              <w:rPr>
                <w:rFonts w:hint="eastAsia"/>
                <w:kern w:val="0"/>
                <w:sz w:val="22"/>
              </w:rPr>
              <w:t>吴拥中</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20</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吴亚强</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有机</w:t>
            </w:r>
            <w:r>
              <w:rPr>
                <w:kern w:val="0"/>
                <w:sz w:val="22"/>
              </w:rPr>
              <w:t>-</w:t>
            </w:r>
            <w:r>
              <w:rPr>
                <w:rFonts w:hint="eastAsia"/>
                <w:kern w:val="0"/>
                <w:sz w:val="22"/>
              </w:rPr>
              <w:t>金属卤化物钙钛矿材料的水相光催化应用研究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王朋</w:t>
            </w:r>
          </w:p>
          <w:p w:rsidR="00CC56A4" w:rsidRDefault="00CC56A4" w:rsidP="008D0497">
            <w:pPr>
              <w:widowControl/>
              <w:jc w:val="center"/>
              <w:rPr>
                <w:kern w:val="0"/>
                <w:sz w:val="22"/>
              </w:rPr>
            </w:pPr>
            <w:r>
              <w:rPr>
                <w:rFonts w:hint="eastAsia"/>
                <w:kern w:val="0"/>
                <w:sz w:val="22"/>
              </w:rPr>
              <w:t>黄柏标</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21</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杨一莹</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过渡金属催化的炔烃环化反应机理及其选择性的理论研究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张冬菊</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22</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张宝花</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金属</w:t>
            </w:r>
            <w:r>
              <w:rPr>
                <w:kern w:val="0"/>
                <w:sz w:val="22"/>
              </w:rPr>
              <w:t>/</w:t>
            </w:r>
            <w:r>
              <w:rPr>
                <w:rFonts w:hint="eastAsia"/>
                <w:kern w:val="0"/>
                <w:sz w:val="22"/>
              </w:rPr>
              <w:t>金属氧化物基复合催化剂的设计合成及其电催化性能研究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张进涛</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23</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郭一飞</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交</w:t>
            </w:r>
            <w:r>
              <w:rPr>
                <w:kern w:val="0"/>
                <w:sz w:val="22"/>
              </w:rPr>
              <w:t>/</w:t>
            </w:r>
            <w:r>
              <w:rPr>
                <w:rFonts w:hint="eastAsia"/>
                <w:kern w:val="0"/>
                <w:sz w:val="22"/>
              </w:rPr>
              <w:t>直流并网风电场电压协调优化控制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高厚磊</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24</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马晓彤</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高效钙铝碳载体循环捕集</w:t>
            </w:r>
            <w:r>
              <w:rPr>
                <w:kern w:val="0"/>
                <w:sz w:val="22"/>
              </w:rPr>
              <w:t>CO2</w:t>
            </w:r>
            <w:r>
              <w:rPr>
                <w:rFonts w:hint="eastAsia"/>
                <w:kern w:val="0"/>
                <w:sz w:val="22"/>
              </w:rPr>
              <w:t>性能及其反应机理的密度泛函理论研究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李英杰</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25</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孙加林</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石墨烯</w:t>
            </w:r>
            <w:r>
              <w:rPr>
                <w:kern w:val="0"/>
                <w:sz w:val="22"/>
              </w:rPr>
              <w:t>/WC</w:t>
            </w:r>
            <w:r>
              <w:rPr>
                <w:rFonts w:hint="eastAsia"/>
                <w:kern w:val="0"/>
                <w:sz w:val="22"/>
              </w:rPr>
              <w:t>基梯度纳米复合刀具的微观结构调控及其切削性能研究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赵军</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26</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吴静</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岩溶隧道突水通道扩展机理、最小防突厚度及逃生路线优化研究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李术才</w:t>
            </w:r>
          </w:p>
          <w:p w:rsidR="00CC56A4" w:rsidRDefault="00CC56A4" w:rsidP="008D0497">
            <w:pPr>
              <w:widowControl/>
              <w:jc w:val="center"/>
              <w:rPr>
                <w:kern w:val="0"/>
                <w:sz w:val="22"/>
              </w:rPr>
            </w:pPr>
            <w:r>
              <w:rPr>
                <w:rFonts w:hint="eastAsia"/>
                <w:kern w:val="0"/>
                <w:sz w:val="22"/>
              </w:rPr>
              <w:t>李树忱</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27</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杨雪莼</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基于不同视角的城市产业能源</w:t>
            </w:r>
            <w:r>
              <w:rPr>
                <w:kern w:val="0"/>
                <w:sz w:val="22"/>
              </w:rPr>
              <w:t>-</w:t>
            </w:r>
            <w:r>
              <w:rPr>
                <w:rFonts w:hint="eastAsia"/>
                <w:kern w:val="0"/>
                <w:sz w:val="22"/>
              </w:rPr>
              <w:t>水</w:t>
            </w:r>
            <w:r>
              <w:rPr>
                <w:kern w:val="0"/>
                <w:sz w:val="22"/>
              </w:rPr>
              <w:t>-</w:t>
            </w:r>
            <w:r>
              <w:rPr>
                <w:rFonts w:hint="eastAsia"/>
                <w:kern w:val="0"/>
                <w:sz w:val="22"/>
              </w:rPr>
              <w:t>碳耦合分析框架及应用研究</w:t>
            </w:r>
            <w:r>
              <w:rPr>
                <w:kern w:val="0"/>
                <w:sz w:val="22"/>
              </w:rPr>
              <w:t>——</w:t>
            </w:r>
            <w:r>
              <w:rPr>
                <w:rFonts w:hint="eastAsia"/>
                <w:kern w:val="0"/>
                <w:sz w:val="22"/>
              </w:rPr>
              <w:t>以北京、上海为例</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王仁卿</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28</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张曼曼</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恶臭假单胞菌中戊二酸代谢途径及调控机制研究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马翠卿</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29</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郭艳静</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卵泡刺激素诱发肝脏胆固醇代谢紊乱机制研究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高聆</w:t>
            </w:r>
          </w:p>
          <w:p w:rsidR="00CC56A4" w:rsidRDefault="00CC56A4" w:rsidP="008D0497">
            <w:pPr>
              <w:widowControl/>
              <w:jc w:val="center"/>
              <w:rPr>
                <w:kern w:val="0"/>
                <w:sz w:val="22"/>
              </w:rPr>
            </w:pPr>
            <w:r>
              <w:rPr>
                <w:rFonts w:hint="eastAsia"/>
                <w:kern w:val="0"/>
                <w:sz w:val="22"/>
              </w:rPr>
              <w:t>赵家军</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30</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李静媛</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kern w:val="0"/>
                <w:sz w:val="22"/>
              </w:rPr>
              <w:t xml:space="preserve">HuR </w:t>
            </w:r>
            <w:r>
              <w:rPr>
                <w:rFonts w:hint="eastAsia"/>
                <w:kern w:val="0"/>
                <w:sz w:val="22"/>
              </w:rPr>
              <w:t>在动脉粥样硬化和肥胖中的作用及机制研究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张澄</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31</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李培龙</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非编码</w:t>
            </w:r>
            <w:r>
              <w:rPr>
                <w:kern w:val="0"/>
                <w:sz w:val="22"/>
              </w:rPr>
              <w:t>RNA</w:t>
            </w:r>
            <w:r>
              <w:rPr>
                <w:rFonts w:hint="eastAsia"/>
                <w:kern w:val="0"/>
                <w:sz w:val="22"/>
              </w:rPr>
              <w:t>在结直肠癌化疗耐药中的功能与机制研究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王传新</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32</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李荃新</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kern w:val="0"/>
                <w:sz w:val="22"/>
              </w:rPr>
              <w:t>NLRC5</w:t>
            </w:r>
            <w:r>
              <w:rPr>
                <w:rFonts w:hint="eastAsia"/>
                <w:kern w:val="0"/>
                <w:sz w:val="22"/>
              </w:rPr>
              <w:t>在急性肾损伤中的作用及机制研究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易凡</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33</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梁怡然</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长链非编码</w:t>
            </w:r>
            <w:r>
              <w:rPr>
                <w:kern w:val="0"/>
                <w:sz w:val="22"/>
              </w:rPr>
              <w:t>RNA LINP1</w:t>
            </w:r>
            <w:r>
              <w:rPr>
                <w:rFonts w:hint="eastAsia"/>
                <w:kern w:val="0"/>
                <w:sz w:val="22"/>
              </w:rPr>
              <w:t>和</w:t>
            </w:r>
            <w:r>
              <w:rPr>
                <w:kern w:val="0"/>
                <w:sz w:val="22"/>
              </w:rPr>
              <w:t>PRLB</w:t>
            </w:r>
            <w:r>
              <w:rPr>
                <w:rFonts w:hint="eastAsia"/>
                <w:kern w:val="0"/>
                <w:sz w:val="22"/>
              </w:rPr>
              <w:t>在乳腺癌进展转移及耐药中的作用及机制研究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杨其峰</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34</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刘海亭</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长链非编码</w:t>
            </w:r>
            <w:r>
              <w:rPr>
                <w:kern w:val="0"/>
                <w:sz w:val="22"/>
              </w:rPr>
              <w:t>RNA HNF1A-AS1</w:t>
            </w:r>
            <w:r>
              <w:rPr>
                <w:rFonts w:hint="eastAsia"/>
                <w:kern w:val="0"/>
                <w:sz w:val="22"/>
              </w:rPr>
              <w:t>对胃癌进展的调控作用及相关机制研究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高鹏</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35</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宋林</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kern w:val="0"/>
                <w:sz w:val="22"/>
              </w:rPr>
              <w:t>KIBRA</w:t>
            </w:r>
            <w:r>
              <w:rPr>
                <w:rFonts w:hint="eastAsia"/>
                <w:kern w:val="0"/>
                <w:sz w:val="22"/>
              </w:rPr>
              <w:t>调节外泌体的分泌及其机制研究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杜怡峰</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36</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赵华俊</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kern w:val="0"/>
                <w:sz w:val="22"/>
              </w:rPr>
              <w:t>poly I:C</w:t>
            </w:r>
            <w:r>
              <w:rPr>
                <w:rFonts w:hint="eastAsia"/>
                <w:kern w:val="0"/>
                <w:sz w:val="22"/>
              </w:rPr>
              <w:t>作为佐剂与</w:t>
            </w:r>
            <w:r>
              <w:rPr>
                <w:kern w:val="0"/>
                <w:sz w:val="22"/>
              </w:rPr>
              <w:t>rHBVvac</w:t>
            </w:r>
            <w:r>
              <w:rPr>
                <w:rFonts w:hint="eastAsia"/>
                <w:kern w:val="0"/>
                <w:sz w:val="22"/>
              </w:rPr>
              <w:t>联用治疗慢性</w:t>
            </w:r>
            <w:r>
              <w:rPr>
                <w:kern w:val="0"/>
                <w:sz w:val="22"/>
              </w:rPr>
              <w:t>HBV</w:t>
            </w:r>
            <w:r>
              <w:rPr>
                <w:rFonts w:hint="eastAsia"/>
                <w:kern w:val="0"/>
                <w:sz w:val="22"/>
              </w:rPr>
              <w:t>感染的作用与机制研究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张建</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37</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任文菡</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中国海洋经济绿色全要素生产率测度、收敛及其优化路径研究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纪建悦</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38</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王苑琢</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企业资本效率与资本错配研究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王竹泉</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39</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韩月乔</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时滞广义离散系统的滑模变结构控制研究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高存臣</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40</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江保平</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转移速率不确定的半马尔可夫系统的滑模变结构控制设计与应用研究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高存臣</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41</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江丽</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三维变密度体重力与重力梯度正反演方法研究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张建中</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42</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刘铭坤</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海洋一号</w:t>
            </w:r>
            <w:r>
              <w:rPr>
                <w:kern w:val="0"/>
                <w:sz w:val="22"/>
              </w:rPr>
              <w:t>B</w:t>
            </w:r>
            <w:r>
              <w:rPr>
                <w:rFonts w:hint="eastAsia"/>
                <w:kern w:val="0"/>
                <w:sz w:val="22"/>
              </w:rPr>
              <w:t>卫星和海洋二号</w:t>
            </w:r>
            <w:r>
              <w:rPr>
                <w:kern w:val="0"/>
                <w:sz w:val="22"/>
              </w:rPr>
              <w:t>A</w:t>
            </w:r>
            <w:r>
              <w:rPr>
                <w:rFonts w:hint="eastAsia"/>
                <w:kern w:val="0"/>
                <w:sz w:val="22"/>
              </w:rPr>
              <w:t>卫星红外微波海表温度反演研究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管磊</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43</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任沂斌</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城市格网和网络时空序列深度学习建模</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陈戈</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44</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郑洪磊</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海面及油膜覆盖海面电磁散射研究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赵朝方</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45</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李姗姗</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kern w:val="0"/>
                <w:sz w:val="22"/>
              </w:rPr>
              <w:t>Cu2+</w:t>
            </w:r>
            <w:r>
              <w:rPr>
                <w:rFonts w:hint="eastAsia"/>
                <w:kern w:val="0"/>
                <w:sz w:val="22"/>
              </w:rPr>
              <w:t>对序批式生物反应器脱氮性能及其微生物群落的影响</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高孟春</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46</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宋宪仓</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深海浮式结构系统双峰非高斯响应统计特征及疲劳评估方法研究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王树青</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47</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崔一笑</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具有二级结构的功能性单链</w:t>
            </w:r>
            <w:r>
              <w:rPr>
                <w:kern w:val="0"/>
                <w:sz w:val="22"/>
              </w:rPr>
              <w:t>DNA</w:t>
            </w:r>
            <w:r>
              <w:rPr>
                <w:rFonts w:hint="eastAsia"/>
                <w:kern w:val="0"/>
                <w:sz w:val="22"/>
              </w:rPr>
              <w:t>的环化特性研究及应用</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梁兴国</w:t>
            </w:r>
          </w:p>
          <w:p w:rsidR="00CC56A4" w:rsidRDefault="00CC56A4" w:rsidP="008D0497">
            <w:pPr>
              <w:widowControl/>
              <w:jc w:val="center"/>
              <w:rPr>
                <w:kern w:val="0"/>
                <w:sz w:val="22"/>
              </w:rPr>
            </w:pPr>
            <w:r>
              <w:rPr>
                <w:rFonts w:hint="eastAsia"/>
                <w:kern w:val="0"/>
                <w:sz w:val="22"/>
              </w:rPr>
              <w:t>安然</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48</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冯丹丹</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长牡蛎壳色多态性多组学分析及黑色素合成通路关键基因鉴定</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李琪</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49</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吕良涛</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脂质过氧化物对虾原肌球蛋白结构和过敏原性的影响</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林洪</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50</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王虹丹</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双壳贝类在多环芳烃胁迫下解毒代谢和抗氧化防御分子机制的研究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潘鲁青</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51</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徐洪森</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鱼类鳗弧菌（</w:t>
            </w:r>
            <w:r>
              <w:rPr>
                <w:kern w:val="0"/>
                <w:sz w:val="22"/>
              </w:rPr>
              <w:t>Vibrio anguillarum</w:t>
            </w:r>
            <w:r>
              <w:rPr>
                <w:rFonts w:hint="eastAsia"/>
                <w:kern w:val="0"/>
                <w:sz w:val="22"/>
              </w:rPr>
              <w:t>）</w:t>
            </w:r>
            <w:r>
              <w:rPr>
                <w:kern w:val="0"/>
                <w:sz w:val="22"/>
              </w:rPr>
              <w:t>DNA</w:t>
            </w:r>
            <w:r>
              <w:rPr>
                <w:rFonts w:hint="eastAsia"/>
                <w:kern w:val="0"/>
                <w:sz w:val="22"/>
              </w:rPr>
              <w:t>候选疫苗的研制及免疫效果研究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邢婧</w:t>
            </w:r>
          </w:p>
          <w:p w:rsidR="00CC56A4" w:rsidRDefault="00CC56A4" w:rsidP="008D0497">
            <w:pPr>
              <w:widowControl/>
              <w:jc w:val="center"/>
              <w:rPr>
                <w:kern w:val="0"/>
                <w:sz w:val="22"/>
              </w:rPr>
            </w:pPr>
            <w:r>
              <w:rPr>
                <w:rFonts w:hint="eastAsia"/>
                <w:kern w:val="0"/>
                <w:sz w:val="22"/>
              </w:rPr>
              <w:t>战文斌</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52</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张晓丽</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斑马鱼纤毛突变体体轴弯曲机制研究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赵呈天</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53</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仲颖</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牙鲆淋巴囊肿病毒</w:t>
            </w:r>
            <w:r>
              <w:rPr>
                <w:kern w:val="0"/>
                <w:sz w:val="22"/>
              </w:rPr>
              <w:t>(LCDV)</w:t>
            </w:r>
            <w:r>
              <w:rPr>
                <w:rFonts w:hint="eastAsia"/>
                <w:kern w:val="0"/>
                <w:sz w:val="22"/>
              </w:rPr>
              <w:t>黏附蛋白与受体蛋白的相互作用研究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战文斌</w:t>
            </w:r>
          </w:p>
          <w:p w:rsidR="00CC56A4" w:rsidRDefault="00CC56A4" w:rsidP="008D0497">
            <w:pPr>
              <w:widowControl/>
              <w:jc w:val="center"/>
              <w:rPr>
                <w:kern w:val="0"/>
                <w:sz w:val="22"/>
              </w:rPr>
            </w:pPr>
            <w:r>
              <w:rPr>
                <w:rFonts w:hint="eastAsia"/>
                <w:kern w:val="0"/>
                <w:sz w:val="22"/>
              </w:rPr>
              <w:t>绳秀珍</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54</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樊亚琴</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两株海洋真菌次级代谢产物多样性研究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朱伟明</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55</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李骏</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硫酸乙酰肝素模拟物的化学酶法合成及其活性研究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于广利</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56</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史婷</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一株海洋来源真菌的化学表观遗传修饰及其次级代谢产物研究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王长云</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57</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中国海洋大学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张艺瀚</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kern w:val="0"/>
                <w:sz w:val="22"/>
              </w:rPr>
              <w:t>NRF2</w:t>
            </w:r>
            <w:r>
              <w:rPr>
                <w:rFonts w:hint="eastAsia"/>
                <w:kern w:val="0"/>
                <w:sz w:val="22"/>
              </w:rPr>
              <w:t>的</w:t>
            </w:r>
            <w:r>
              <w:rPr>
                <w:kern w:val="0"/>
                <w:sz w:val="22"/>
              </w:rPr>
              <w:t>O-GlcNAc</w:t>
            </w:r>
            <w:r>
              <w:rPr>
                <w:rFonts w:hint="eastAsia"/>
                <w:kern w:val="0"/>
                <w:sz w:val="22"/>
              </w:rPr>
              <w:t>修饰通过调节其功能促进肿瘤发生发展与耐药研究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于文功</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58</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中国石油大学（华东）</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潘新朋</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基于等效介质理论的裂隙介质叠前地震反演方法研究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张广智</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59</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中国石油大学（华东）</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许松</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各向异性地层声速测井理论与应用研究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唐晓明</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60</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中国石油大学（华东）</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张鹏飞</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基于核磁共振技术的页岩油储集、赋存与可流动性研究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卢双舫</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61</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中国石油大学（华东）</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范卫东</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吸附</w:t>
            </w:r>
            <w:r>
              <w:rPr>
                <w:kern w:val="0"/>
                <w:sz w:val="22"/>
              </w:rPr>
              <w:t>/</w:t>
            </w:r>
            <w:r>
              <w:rPr>
                <w:rFonts w:hint="eastAsia"/>
                <w:kern w:val="0"/>
                <w:sz w:val="22"/>
              </w:rPr>
              <w:t>分离功能导向的金属－有机框架的精准设计与合成</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孙道峰</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62</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中国石油大学（华东）</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郝俊辉</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油砂沥青热化学转化基础研究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田原宇</w:t>
            </w:r>
          </w:p>
          <w:p w:rsidR="00CC56A4" w:rsidRDefault="00CC56A4" w:rsidP="008D0497">
            <w:pPr>
              <w:widowControl/>
              <w:jc w:val="center"/>
              <w:rPr>
                <w:kern w:val="0"/>
                <w:sz w:val="22"/>
              </w:rPr>
            </w:pPr>
            <w:r>
              <w:rPr>
                <w:rFonts w:hint="eastAsia"/>
                <w:kern w:val="0"/>
                <w:sz w:val="22"/>
              </w:rPr>
              <w:t>张金弘</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63</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中国石油大学（华东）</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刘俊学</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有机铅卤钙钛矿材料中光生电荷的超快动力学研究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张军</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64</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中国石油大学（华东）</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尚晓</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过渡金属基催化剂的电活化原位构筑及其电催化分解水性能</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刘晨光</w:t>
            </w:r>
          </w:p>
          <w:p w:rsidR="00CC56A4" w:rsidRDefault="00CC56A4" w:rsidP="008D0497">
            <w:pPr>
              <w:widowControl/>
              <w:jc w:val="center"/>
              <w:rPr>
                <w:kern w:val="0"/>
                <w:sz w:val="22"/>
              </w:rPr>
            </w:pPr>
            <w:r>
              <w:rPr>
                <w:rFonts w:hint="eastAsia"/>
                <w:kern w:val="0"/>
                <w:sz w:val="22"/>
              </w:rPr>
              <w:t>董斌</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65</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中国石油大学（华东）</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王慕涵</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超临界</w:t>
            </w:r>
            <w:r>
              <w:rPr>
                <w:kern w:val="0"/>
                <w:sz w:val="22"/>
              </w:rPr>
              <w:t>CO2</w:t>
            </w:r>
            <w:r>
              <w:rPr>
                <w:rFonts w:hint="eastAsia"/>
                <w:kern w:val="0"/>
                <w:sz w:val="22"/>
              </w:rPr>
              <w:t>中表面活性剂自组装增粘机理研究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张军</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66</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中国石油大学（华东）</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王志坤</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嵌段共聚物复合共组装的耗散粒子动力学模拟研究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胡松青</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67</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中国石油大学（华东）</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吴艳玲</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非贵金属掺杂多孔碳材料氧还原催化剂的制备及性能研究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陈艳丽</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68</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中国石油大学（华东）</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远冰冰</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基于非均苯三甲酰氯基聚酰胺膜结构与性能研究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牛青山</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69</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中国石油大学（华东）</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姚博</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微</w:t>
            </w:r>
            <w:r>
              <w:rPr>
                <w:kern w:val="0"/>
                <w:sz w:val="22"/>
              </w:rPr>
              <w:t>/</w:t>
            </w:r>
            <w:r>
              <w:rPr>
                <w:rFonts w:hint="eastAsia"/>
                <w:kern w:val="0"/>
                <w:sz w:val="22"/>
              </w:rPr>
              <w:t>纳米复合降凝剂改善蜡油体系流变性机理研究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李传宪</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70</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中国石油大学（华东）</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袁新安</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水下结构物缺陷</w:t>
            </w:r>
            <w:r>
              <w:rPr>
                <w:kern w:val="0"/>
                <w:sz w:val="22"/>
              </w:rPr>
              <w:t xml:space="preserve"> ACFM </w:t>
            </w:r>
            <w:r>
              <w:rPr>
                <w:rFonts w:hint="eastAsia"/>
                <w:kern w:val="0"/>
                <w:sz w:val="22"/>
              </w:rPr>
              <w:t>智能识别方法与系统研究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陈国明</w:t>
            </w:r>
          </w:p>
          <w:p w:rsidR="00CC56A4" w:rsidRDefault="00CC56A4" w:rsidP="008D0497">
            <w:pPr>
              <w:widowControl/>
              <w:jc w:val="center"/>
              <w:rPr>
                <w:kern w:val="0"/>
                <w:sz w:val="22"/>
              </w:rPr>
            </w:pPr>
            <w:r>
              <w:rPr>
                <w:rFonts w:hint="eastAsia"/>
                <w:kern w:val="0"/>
                <w:sz w:val="22"/>
              </w:rPr>
              <w:t>李伟</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71</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中国石油大学（华东）</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张振楠</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垂直井筒环雾流气体携液机理研究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孙宝江</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72</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中国石油大学（华东）</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滕霖</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超临界</w:t>
            </w:r>
            <w:r>
              <w:rPr>
                <w:kern w:val="0"/>
                <w:sz w:val="22"/>
              </w:rPr>
              <w:t>CO2</w:t>
            </w:r>
            <w:r>
              <w:rPr>
                <w:rFonts w:hint="eastAsia"/>
                <w:kern w:val="0"/>
                <w:sz w:val="22"/>
              </w:rPr>
              <w:t>管道泄漏扩散特性及定量风险评估研究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李玉星</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73</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山东农业大学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郑文秀</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甘薯秧蔓回收机设计及切割机理研究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吕钊钦</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74</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山东农业大学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柴森</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拟南芥根毛</w:t>
            </w:r>
            <w:r>
              <w:rPr>
                <w:kern w:val="0"/>
                <w:sz w:val="22"/>
              </w:rPr>
              <w:t>ROP</w:t>
            </w:r>
            <w:r>
              <w:rPr>
                <w:rFonts w:hint="eastAsia"/>
                <w:kern w:val="0"/>
                <w:sz w:val="22"/>
              </w:rPr>
              <w:t>信号通路调控因子的筛选及其作用机理研究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张彦</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75</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山东农业大学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陈清帅</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拟南芥糖信号快速响应的机理研究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李刚</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76</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山东农业大学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房鸿成</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kern w:val="0"/>
                <w:sz w:val="22"/>
              </w:rPr>
              <w:t>B-box</w:t>
            </w:r>
            <w:r>
              <w:rPr>
                <w:rFonts w:hint="eastAsia"/>
                <w:kern w:val="0"/>
                <w:sz w:val="22"/>
              </w:rPr>
              <w:t>转录因子介导</w:t>
            </w:r>
            <w:r>
              <w:rPr>
                <w:kern w:val="0"/>
                <w:sz w:val="22"/>
              </w:rPr>
              <w:t>UV-B</w:t>
            </w:r>
            <w:r>
              <w:rPr>
                <w:rFonts w:hint="eastAsia"/>
                <w:kern w:val="0"/>
                <w:sz w:val="22"/>
              </w:rPr>
              <w:t>和温度调控苹果果实着色的机理研究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陈学森</w:t>
            </w:r>
          </w:p>
        </w:tc>
      </w:tr>
      <w:tr w:rsidR="00CC56A4" w:rsidTr="008D049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77</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山东农业大学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何书海</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kern w:val="0"/>
                <w:sz w:val="22"/>
              </w:rPr>
              <w:t xml:space="preserve">J </w:t>
            </w:r>
            <w:r>
              <w:rPr>
                <w:rFonts w:hint="eastAsia"/>
                <w:kern w:val="0"/>
                <w:sz w:val="22"/>
              </w:rPr>
              <w:t>亚群禽白血病病毒诱导鸡免疫耐受的致病机制研究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成子强</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78</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山东农业大学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解加卓</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超疏水生物基包膜控释肥料的研制及其养分控释机理研究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杨越超</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79</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山东农业大学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李北兴</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农药微囊负载体系的构建及其药效调控</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刘峰</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80</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山东农业大学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刘根</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kern w:val="0"/>
                <w:sz w:val="22"/>
              </w:rPr>
              <w:t>CXCL13</w:t>
            </w:r>
            <w:r>
              <w:rPr>
                <w:rFonts w:hint="eastAsia"/>
                <w:kern w:val="0"/>
                <w:sz w:val="22"/>
              </w:rPr>
              <w:t>在</w:t>
            </w:r>
            <w:r>
              <w:rPr>
                <w:kern w:val="0"/>
                <w:sz w:val="22"/>
              </w:rPr>
              <w:t>PCV2</w:t>
            </w:r>
            <w:r>
              <w:rPr>
                <w:rFonts w:hint="eastAsia"/>
                <w:kern w:val="0"/>
                <w:sz w:val="22"/>
              </w:rPr>
              <w:t>致猪脾脏淋巴细胞凋亡中的作用及表达调控机制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姜运良</w:t>
            </w:r>
          </w:p>
          <w:p w:rsidR="00CC56A4" w:rsidRDefault="00CC56A4" w:rsidP="008D0497">
            <w:pPr>
              <w:widowControl/>
              <w:jc w:val="center"/>
              <w:rPr>
                <w:kern w:val="0"/>
                <w:sz w:val="22"/>
              </w:rPr>
            </w:pPr>
            <w:r>
              <w:rPr>
                <w:rFonts w:hint="eastAsia"/>
                <w:kern w:val="0"/>
                <w:sz w:val="22"/>
              </w:rPr>
              <w:t>姜世金</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81</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山东农业大学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刘公言</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维生素</w:t>
            </w:r>
            <w:r>
              <w:rPr>
                <w:kern w:val="0"/>
                <w:sz w:val="22"/>
              </w:rPr>
              <w:t>B6</w:t>
            </w:r>
            <w:r>
              <w:rPr>
                <w:rFonts w:hint="eastAsia"/>
                <w:kern w:val="0"/>
                <w:sz w:val="22"/>
              </w:rPr>
              <w:t>通过</w:t>
            </w:r>
            <w:r>
              <w:rPr>
                <w:kern w:val="0"/>
                <w:sz w:val="22"/>
              </w:rPr>
              <w:t>miRNA</w:t>
            </w:r>
            <w:r>
              <w:rPr>
                <w:rFonts w:hint="eastAsia"/>
                <w:kern w:val="0"/>
                <w:sz w:val="22"/>
              </w:rPr>
              <w:t>调控獭兔毛囊发育作用机制的研究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李福昌</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82</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山东农业大学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齐娟</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大麦核雄性不育基因</w:t>
            </w:r>
            <w:r>
              <w:rPr>
                <w:kern w:val="0"/>
                <w:sz w:val="22"/>
              </w:rPr>
              <w:t>msg26</w:t>
            </w:r>
            <w:r>
              <w:rPr>
                <w:rFonts w:hint="eastAsia"/>
                <w:kern w:val="0"/>
                <w:sz w:val="22"/>
              </w:rPr>
              <w:t>的图位克隆</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付道林</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83</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山东农业大学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隋超</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kern w:val="0"/>
                <w:sz w:val="22"/>
              </w:rPr>
              <w:t>FMDV L</w:t>
            </w:r>
            <w:r>
              <w:rPr>
                <w:rFonts w:hint="eastAsia"/>
                <w:kern w:val="0"/>
                <w:sz w:val="22"/>
              </w:rPr>
              <w:t>蛋白与猪</w:t>
            </w:r>
            <w:r>
              <w:rPr>
                <w:kern w:val="0"/>
                <w:sz w:val="22"/>
              </w:rPr>
              <w:t>RNase L</w:t>
            </w:r>
            <w:r>
              <w:rPr>
                <w:rFonts w:hint="eastAsia"/>
                <w:kern w:val="0"/>
                <w:sz w:val="22"/>
              </w:rPr>
              <w:t>互作抑制宿主先天免疫的研究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刘思当</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84</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山东农业大学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孙庆彬</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拟南芥</w:t>
            </w:r>
            <w:r>
              <w:rPr>
                <w:kern w:val="0"/>
                <w:sz w:val="22"/>
              </w:rPr>
              <w:t>SHB1</w:t>
            </w:r>
            <w:r>
              <w:rPr>
                <w:rFonts w:hint="eastAsia"/>
                <w:kern w:val="0"/>
                <w:sz w:val="22"/>
              </w:rPr>
              <w:t>与</w:t>
            </w:r>
            <w:r>
              <w:rPr>
                <w:kern w:val="0"/>
                <w:sz w:val="22"/>
              </w:rPr>
              <w:t>CCA1</w:t>
            </w:r>
            <w:r>
              <w:rPr>
                <w:rFonts w:hint="eastAsia"/>
                <w:kern w:val="0"/>
                <w:sz w:val="22"/>
              </w:rPr>
              <w:t>相互作用减弱植物光响应并增强其热形态建成的研究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倪敏</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85</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山东农业大学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王维</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盐胁迫条件下陆地棉活性氧代谢相关基因的功能研究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沈法富</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86</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山东农业大学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于观留</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坦布苏病毒感染对鸭胚成纤维细胞生物学功能的影响及其机制研究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刁有详</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87</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山东农业大学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于子鹏</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kern w:val="0"/>
                <w:sz w:val="22"/>
              </w:rPr>
              <w:t>CEPR2</w:t>
            </w:r>
            <w:r>
              <w:rPr>
                <w:rFonts w:hint="eastAsia"/>
                <w:kern w:val="0"/>
                <w:sz w:val="22"/>
              </w:rPr>
              <w:t>调控拟南芥</w:t>
            </w:r>
            <w:r>
              <w:rPr>
                <w:kern w:val="0"/>
                <w:sz w:val="22"/>
              </w:rPr>
              <w:t>ABA</w:t>
            </w:r>
            <w:r>
              <w:rPr>
                <w:rFonts w:hint="eastAsia"/>
                <w:kern w:val="0"/>
                <w:sz w:val="22"/>
              </w:rPr>
              <w:t>响应的机理研究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郑成超</w:t>
            </w:r>
          </w:p>
          <w:p w:rsidR="00CC56A4" w:rsidRDefault="00CC56A4" w:rsidP="008D0497">
            <w:pPr>
              <w:widowControl/>
              <w:jc w:val="center"/>
              <w:rPr>
                <w:kern w:val="0"/>
                <w:sz w:val="22"/>
              </w:rPr>
            </w:pPr>
            <w:r>
              <w:rPr>
                <w:rFonts w:hint="eastAsia"/>
                <w:kern w:val="0"/>
                <w:sz w:val="22"/>
              </w:rPr>
              <w:t>吴长艾</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88</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山东农业大学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张朝中</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粗山羊草抗条锈病基因</w:t>
            </w:r>
            <w:r>
              <w:rPr>
                <w:kern w:val="0"/>
                <w:sz w:val="22"/>
              </w:rPr>
              <w:t>YrAS2388</w:t>
            </w:r>
            <w:r>
              <w:rPr>
                <w:rFonts w:hint="eastAsia"/>
                <w:kern w:val="0"/>
                <w:sz w:val="22"/>
              </w:rPr>
              <w:t>的图位克隆</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付道林</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89</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山东农业大学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张淑刚</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改性生物基包膜控释尿素的制备及其控释特性和机理研究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李允聪</w:t>
            </w:r>
          </w:p>
          <w:p w:rsidR="00CC56A4" w:rsidRDefault="00CC56A4" w:rsidP="008D0497">
            <w:pPr>
              <w:widowControl/>
              <w:jc w:val="center"/>
              <w:rPr>
                <w:kern w:val="0"/>
                <w:sz w:val="22"/>
              </w:rPr>
            </w:pPr>
            <w:r>
              <w:rPr>
                <w:rFonts w:hint="eastAsia"/>
                <w:kern w:val="0"/>
                <w:sz w:val="22"/>
              </w:rPr>
              <w:t>杨越超</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90</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山东中医药大学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李超</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基于</w:t>
            </w:r>
            <w:r>
              <w:rPr>
                <w:kern w:val="0"/>
                <w:sz w:val="22"/>
              </w:rPr>
              <w:t>lncRNA-p21/p53</w:t>
            </w:r>
            <w:r>
              <w:rPr>
                <w:rFonts w:hint="eastAsia"/>
                <w:kern w:val="0"/>
                <w:sz w:val="22"/>
              </w:rPr>
              <w:t>通路探讨藤菔降压片拮抗高血压患者内皮祖细胞损伤的临床效应以及作用机制的研究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李运伦</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91</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山东中医药大学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李崧</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国医大师张志远妇科学术思想及临证经验研究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刘桂荣</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92</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山东中医药大学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李媛</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穿心莲糖基转移酶的基因克隆及功能研究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黄璐琦</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93</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山东中医药大学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梁学振</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补肾活血胶囊通过</w:t>
            </w:r>
            <w:r>
              <w:rPr>
                <w:kern w:val="0"/>
                <w:sz w:val="22"/>
              </w:rPr>
              <w:t>Hedgehog</w:t>
            </w:r>
            <w:r>
              <w:rPr>
                <w:rFonts w:hint="eastAsia"/>
                <w:kern w:val="0"/>
                <w:sz w:val="22"/>
              </w:rPr>
              <w:t>信号通路调控</w:t>
            </w:r>
            <w:r>
              <w:rPr>
                <w:kern w:val="0"/>
                <w:sz w:val="22"/>
              </w:rPr>
              <w:t>BMSCs</w:t>
            </w:r>
            <w:r>
              <w:rPr>
                <w:rFonts w:hint="eastAsia"/>
                <w:kern w:val="0"/>
                <w:sz w:val="22"/>
              </w:rPr>
              <w:t>成骨</w:t>
            </w:r>
            <w:r>
              <w:rPr>
                <w:kern w:val="0"/>
                <w:sz w:val="22"/>
              </w:rPr>
              <w:t>-</w:t>
            </w:r>
            <w:r>
              <w:rPr>
                <w:rFonts w:hint="eastAsia"/>
                <w:kern w:val="0"/>
                <w:sz w:val="22"/>
              </w:rPr>
              <w:t>成脂分化治疗激素性股骨头坏死的机制研究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李刚</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94</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山东中医药大学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孙启慧</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双黄连制剂抑菌抗病毒药效物质基础和组方结构配伍及作用机理研究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赵渤年</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95</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山东中医药大学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孙志其</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基于气本体论的经方五味合化组方原理研究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韩涛</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96</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山东中医药大学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王亮</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基于传统用法的吴茱萸肝毒质量标志物研究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孙蓉</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97</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山东中医药大学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王永成</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慢性心衰不同时期心脏交感神经重塑的动态变化过程及桂枝汤干预研究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李晓</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98</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山东中医药大学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温雅</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基于湿热理论的中风病证治研究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张思超</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99</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山东中医药大学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杨然</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金银花新品种正丁醇部位化学成分研究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张永清</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100</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山东科技大学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苏航</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几类带有死区或执行器故障约束的非线性系统自适应模糊控制研究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张维海</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101</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山东科技大学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俞凯</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煤矿职工群体安全行为定性模拟方法及软件平台研究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曹庆贵</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102</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山东科技大学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崔蓝月</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医用镁合金表面层层组装涂层耐蚀抗菌研究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曾荣昌</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103</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山东科技大学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李珊珊</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山区风电钢筋混凝土空心锥形柔性基础承载特性</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李大勇</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104</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山东科技大学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马艺心</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萃取分离低碳醇共沸物的离子液体的设计与机理研究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高军</w:t>
            </w:r>
          </w:p>
          <w:p w:rsidR="00CC56A4" w:rsidRDefault="00CC56A4" w:rsidP="008D0497">
            <w:pPr>
              <w:widowControl/>
              <w:jc w:val="center"/>
              <w:rPr>
                <w:kern w:val="0"/>
                <w:sz w:val="22"/>
              </w:rPr>
            </w:pPr>
            <w:r>
              <w:rPr>
                <w:rFonts w:hint="eastAsia"/>
                <w:kern w:val="0"/>
                <w:sz w:val="22"/>
              </w:rPr>
              <w:t>徐冬梅</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105</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山东科技大学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宿殿鹏</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机载</w:t>
            </w:r>
            <w:r>
              <w:rPr>
                <w:kern w:val="0"/>
                <w:sz w:val="22"/>
              </w:rPr>
              <w:t>LiDAR</w:t>
            </w:r>
            <w:r>
              <w:rPr>
                <w:rFonts w:hint="eastAsia"/>
                <w:kern w:val="0"/>
                <w:sz w:val="22"/>
              </w:rPr>
              <w:t>测深数据处理关键技术研究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阳凡林</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106</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山东科技大学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尹大伟</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顶板</w:t>
            </w:r>
            <w:r>
              <w:rPr>
                <w:kern w:val="0"/>
                <w:sz w:val="22"/>
              </w:rPr>
              <w:t>-</w:t>
            </w:r>
            <w:r>
              <w:rPr>
                <w:rFonts w:hint="eastAsia"/>
                <w:kern w:val="0"/>
                <w:sz w:val="22"/>
              </w:rPr>
              <w:t>煤柱结构体稳定性能实验研究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陈绍杰</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107</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山东科技大学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张士川</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采动底板构造活化灾变前兆信息辨识及突水机理试验研究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郭惟嘉</w:t>
            </w:r>
          </w:p>
          <w:p w:rsidR="00CC56A4" w:rsidRDefault="00CC56A4" w:rsidP="008D0497">
            <w:pPr>
              <w:widowControl/>
              <w:jc w:val="center"/>
              <w:rPr>
                <w:kern w:val="0"/>
                <w:sz w:val="22"/>
              </w:rPr>
            </w:pPr>
            <w:r>
              <w:rPr>
                <w:rFonts w:hint="eastAsia"/>
                <w:kern w:val="0"/>
                <w:sz w:val="22"/>
              </w:rPr>
              <w:t>沈宝堂</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108</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山东师范大学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毕馨文</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社会变迁与青少年家庭价值观、亲子关系和学业适应：一项时间滞后的研究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张文新</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109</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山东师范大学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孙</w:t>
            </w:r>
            <w:r>
              <w:rPr>
                <w:kern w:val="0"/>
                <w:sz w:val="22"/>
              </w:rPr>
              <w:t xml:space="preserve">  </w:t>
            </w:r>
            <w:r>
              <w:rPr>
                <w:rFonts w:hint="eastAsia"/>
                <w:kern w:val="0"/>
                <w:sz w:val="22"/>
              </w:rPr>
              <w:t>爽</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为</w:t>
            </w:r>
            <w:r>
              <w:rPr>
                <w:kern w:val="0"/>
                <w:sz w:val="22"/>
              </w:rPr>
              <w:t>“</w:t>
            </w:r>
            <w:r>
              <w:rPr>
                <w:rFonts w:hint="eastAsia"/>
                <w:kern w:val="0"/>
                <w:sz w:val="22"/>
              </w:rPr>
              <w:t>人类控制自然</w:t>
            </w:r>
            <w:r>
              <w:rPr>
                <w:kern w:val="0"/>
                <w:sz w:val="22"/>
              </w:rPr>
              <w:t>”</w:t>
            </w:r>
            <w:r>
              <w:rPr>
                <w:rFonts w:hint="eastAsia"/>
                <w:kern w:val="0"/>
                <w:sz w:val="22"/>
              </w:rPr>
              <w:t>辩护</w:t>
            </w:r>
            <w:r>
              <w:rPr>
                <w:kern w:val="0"/>
                <w:sz w:val="22"/>
              </w:rPr>
              <w:t>——</w:t>
            </w:r>
            <w:r>
              <w:rPr>
                <w:rFonts w:hint="eastAsia"/>
                <w:kern w:val="0"/>
                <w:sz w:val="22"/>
              </w:rPr>
              <w:t>瑞尼尔</w:t>
            </w:r>
            <w:r>
              <w:rPr>
                <w:kern w:val="0"/>
                <w:sz w:val="22"/>
              </w:rPr>
              <w:t>?</w:t>
            </w:r>
            <w:r>
              <w:rPr>
                <w:rFonts w:hint="eastAsia"/>
                <w:kern w:val="0"/>
                <w:sz w:val="22"/>
              </w:rPr>
              <w:t>格伦德曼生态学马克思主义思想研究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崔永杰</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110</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山东师范大学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孙连五</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夏氏兄弟及其同人群体的文学活动研究（</w:t>
            </w:r>
            <w:r>
              <w:rPr>
                <w:kern w:val="0"/>
                <w:sz w:val="22"/>
              </w:rPr>
              <w:t>1937-1965</w:t>
            </w:r>
            <w:r>
              <w:rPr>
                <w:rFonts w:hint="eastAsia"/>
                <w:kern w:val="0"/>
                <w:sz w:val="22"/>
              </w:rPr>
              <w:t>）</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李宗刚</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111</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山东师范大学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徐振国</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智慧学习环境中学习画面的情感识别及其应用</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张冠文</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112</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山东师范大学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张德香</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注意引导对工作记忆表征的影响</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李寿欣</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113</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山东师范大学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张珊</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小学生英语学习消极情感体验研究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杨敏</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114</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山东师范大学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田磊</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全球价值链下中国旅游产业绿色化评价与升级研究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张宗斌</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115</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山东师范大学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李振</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过渡金属硫化物材料的制备、表征及在</w:t>
            </w:r>
            <w:r>
              <w:rPr>
                <w:kern w:val="0"/>
                <w:sz w:val="22"/>
              </w:rPr>
              <w:t xml:space="preserve"> SERS</w:t>
            </w:r>
            <w:r>
              <w:rPr>
                <w:rFonts w:hint="eastAsia"/>
                <w:kern w:val="0"/>
                <w:sz w:val="22"/>
              </w:rPr>
              <w:t>中的应用研究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满宝元</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116</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山东师范大学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谢震</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单分子结电导性质与分子拉曼成像</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王传奎</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117</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山东师范大学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邢淑凝</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基于深度学习的多源信息融合推荐算法研究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刘方爱</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118</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山东师范大学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胡娟</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基于量子点的荧光共振能量转移的生化分析应用研究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张春阳</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119</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山东师范大学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张艳</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基于荧光信号放大的分子探针的设计及其应用研究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张春阳</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120</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山东师范大学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李婷</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鲤鱼穿孔素基因的克隆及其免疫功能的研究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安利国</w:t>
            </w:r>
          </w:p>
          <w:p w:rsidR="00CC56A4" w:rsidRDefault="00CC56A4" w:rsidP="008D0497">
            <w:pPr>
              <w:widowControl/>
              <w:jc w:val="center"/>
              <w:rPr>
                <w:kern w:val="0"/>
                <w:sz w:val="22"/>
              </w:rPr>
            </w:pPr>
            <w:r>
              <w:rPr>
                <w:rFonts w:hint="eastAsia"/>
                <w:kern w:val="0"/>
                <w:sz w:val="22"/>
              </w:rPr>
              <w:t>杨桂文</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121</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青岛大学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刘显著</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多智能体系统能控性与镇定性研究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纪志坚</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122</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青岛大学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潘燕</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稳健估计中的噪声增强理论研究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段法兵</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123</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青岛大学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张立杰</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基于海藻酸钠的单原子催化剂的制备及电催化性能研究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杨东江</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124</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青岛大学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毕明霞</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帕金森病中</w:t>
            </w:r>
            <w:r>
              <w:rPr>
                <w:kern w:val="0"/>
                <w:sz w:val="22"/>
              </w:rPr>
              <w:t>α-</w:t>
            </w:r>
            <w:r>
              <w:rPr>
                <w:rFonts w:hint="eastAsia"/>
                <w:kern w:val="0"/>
                <w:sz w:val="22"/>
              </w:rPr>
              <w:t>突触核蛋白对铁转运体</w:t>
            </w:r>
            <w:r>
              <w:rPr>
                <w:kern w:val="0"/>
                <w:sz w:val="22"/>
              </w:rPr>
              <w:t xml:space="preserve">DMT1 </w:t>
            </w:r>
            <w:r>
              <w:rPr>
                <w:rFonts w:hint="eastAsia"/>
                <w:kern w:val="0"/>
                <w:sz w:val="22"/>
              </w:rPr>
              <w:t>蛋白稳定性的调控机制研究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姜宏</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125</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青岛大学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贾凤菊</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铁调节蛋白</w:t>
            </w:r>
            <w:r>
              <w:rPr>
                <w:kern w:val="0"/>
                <w:sz w:val="22"/>
              </w:rPr>
              <w:t>IRP2</w:t>
            </w:r>
            <w:r>
              <w:rPr>
                <w:rFonts w:hint="eastAsia"/>
                <w:kern w:val="0"/>
                <w:sz w:val="22"/>
              </w:rPr>
              <w:t>的去泛素化酶</w:t>
            </w:r>
            <w:r>
              <w:rPr>
                <w:kern w:val="0"/>
                <w:sz w:val="22"/>
              </w:rPr>
              <w:t>OTUD3</w:t>
            </w:r>
            <w:r>
              <w:rPr>
                <w:rFonts w:hint="eastAsia"/>
                <w:kern w:val="0"/>
                <w:sz w:val="22"/>
              </w:rPr>
              <w:t>鉴定及其在帕金森病黑质铁聚积中的作用研究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姜宏</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126</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青岛大学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林志娟</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长链非编码</w:t>
            </w:r>
            <w:r>
              <w:rPr>
                <w:kern w:val="0"/>
                <w:sz w:val="22"/>
              </w:rPr>
              <w:t>RNA GCRL1</w:t>
            </w:r>
            <w:r>
              <w:rPr>
                <w:rFonts w:hint="eastAsia"/>
                <w:kern w:val="0"/>
                <w:sz w:val="22"/>
              </w:rPr>
              <w:t>调控胃癌增殖和转移的机制研究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李培峰</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127</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青岛大学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徐强</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kern w:val="0"/>
                <w:sz w:val="22"/>
              </w:rPr>
              <w:t>NOX2</w:t>
            </w:r>
            <w:r>
              <w:rPr>
                <w:rFonts w:hint="eastAsia"/>
                <w:kern w:val="0"/>
                <w:sz w:val="22"/>
              </w:rPr>
              <w:t>在小鼠烟曲霉菌性角膜炎中的作用及机制研究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赵桂秋</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128</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青岛科技大学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靳满满</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kern w:val="0"/>
                <w:sz w:val="22"/>
              </w:rPr>
              <w:t>WOx/SBA</w:t>
            </w:r>
            <w:r>
              <w:rPr>
                <w:rFonts w:hint="eastAsia"/>
                <w:kern w:val="0"/>
                <w:sz w:val="22"/>
              </w:rPr>
              <w:t>多相催化剂制备及催化环烯烃氧化性能研究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吕志果</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129</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青岛科技大学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李鑫</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气泡传递过程研究与传质强化</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李建隆</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130</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青岛科技大学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马林政</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抗干扰光电化学传感器的制备及在生物基质中的检测应用</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罗细亮</w:t>
            </w:r>
          </w:p>
          <w:p w:rsidR="00CC56A4" w:rsidRDefault="00CC56A4" w:rsidP="008D0497">
            <w:pPr>
              <w:widowControl/>
              <w:jc w:val="center"/>
              <w:rPr>
                <w:kern w:val="0"/>
                <w:sz w:val="22"/>
              </w:rPr>
            </w:pPr>
            <w:r>
              <w:rPr>
                <w:rFonts w:hint="eastAsia"/>
                <w:kern w:val="0"/>
                <w:sz w:val="22"/>
              </w:rPr>
              <w:t>范高超</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131</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青岛科技大学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孙其坤</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新型共轭有机发光材料的设计合成及其刺激响应行为研究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杨文君</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132</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青岛科技大学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袁文揆</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基于氮氧酰胺化合物的环化反应研究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李明</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133</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曲阜师范大学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高丽</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创伤体验与文学书写</w:t>
            </w:r>
            <w:r>
              <w:rPr>
                <w:kern w:val="0"/>
                <w:sz w:val="22"/>
              </w:rPr>
              <w:t>—</w:t>
            </w:r>
            <w:r>
              <w:rPr>
                <w:rFonts w:hint="eastAsia"/>
                <w:kern w:val="0"/>
                <w:sz w:val="22"/>
              </w:rPr>
              <w:t>张爱玲与毛姆比较研究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张瑞英</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134</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曲阜师范大学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蔡金铭</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边界条件含有谱参数的不连续</w:t>
            </w:r>
            <w:r>
              <w:rPr>
                <w:kern w:val="0"/>
                <w:sz w:val="22"/>
              </w:rPr>
              <w:t xml:space="preserve">Sturm-Liouville </w:t>
            </w:r>
            <w:r>
              <w:rPr>
                <w:rFonts w:hint="eastAsia"/>
                <w:kern w:val="0"/>
                <w:sz w:val="22"/>
              </w:rPr>
              <w:t>问题谱分析及逆谱问题</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郑召文</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135</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曲阜师范大学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马任德</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新型光纤偏振器及干涉仪设计与应用研究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夏云杰</w:t>
            </w:r>
          </w:p>
        </w:tc>
      </w:tr>
      <w:tr w:rsidR="00CC56A4" w:rsidTr="008D0497">
        <w:trPr>
          <w:trHeight w:val="855"/>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136</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曲阜师范大学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任航丽</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基于事件触发机制的切换系统有限时间控制与滤波</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宗广灯</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137</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青岛理工大学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杨敏</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医用纳米粒子射流喷雾式冷却生物骨微磨削热力学作用机理与温度场动态模型</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卢秉恒</w:t>
            </w:r>
          </w:p>
          <w:p w:rsidR="00CC56A4" w:rsidRDefault="00CC56A4" w:rsidP="008D0497">
            <w:pPr>
              <w:widowControl/>
              <w:jc w:val="center"/>
              <w:rPr>
                <w:kern w:val="0"/>
                <w:sz w:val="22"/>
              </w:rPr>
            </w:pPr>
            <w:r>
              <w:rPr>
                <w:rFonts w:hint="eastAsia"/>
                <w:kern w:val="0"/>
                <w:sz w:val="22"/>
              </w:rPr>
              <w:t>李长河</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138</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济南大学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董涛</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镍钴基氧（氢氧）化物多维层级结构的构筑及其性质研究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杨萍</w:t>
            </w:r>
          </w:p>
        </w:tc>
      </w:tr>
      <w:tr w:rsidR="00CC56A4" w:rsidTr="008D0497">
        <w:trPr>
          <w:trHeight w:val="825"/>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139</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济南大学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任祥</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钼基催化剂的制备及其电催化析氢和氮还原的应用</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魏琴</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140</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济南大学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王衍虎</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光电化学生物燃料电池的设计构建及应用研究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于京华</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141</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山东理工大学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张廷尉</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氧还原催化剂结构与形貌调控及性能研究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李忠芳</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142</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山东理工大学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王绍庆</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木质素催化热解制取芳烃化合物定向调控机制研究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柏雪源</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143</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山东财经大学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孙若源</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纵向转移支付时空配置研究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朱德云</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144</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山东财经大学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滕飞</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基于扩展概率语言词集的多属性群决策方法和应用研究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刘培德</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145</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潍坊医学院</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沈郁淇</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公共风险视角下</w:t>
            </w:r>
            <w:r>
              <w:rPr>
                <w:kern w:val="0"/>
                <w:sz w:val="22"/>
              </w:rPr>
              <w:t>OECD</w:t>
            </w:r>
            <w:r>
              <w:rPr>
                <w:rFonts w:hint="eastAsia"/>
                <w:kern w:val="0"/>
                <w:sz w:val="22"/>
              </w:rPr>
              <w:t>国家卫生投入与健康产出关系研究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马安宁</w:t>
            </w:r>
          </w:p>
          <w:p w:rsidR="00CC56A4" w:rsidRDefault="00CC56A4" w:rsidP="008D0497">
            <w:pPr>
              <w:widowControl/>
              <w:jc w:val="center"/>
              <w:rPr>
                <w:kern w:val="0"/>
                <w:sz w:val="22"/>
              </w:rPr>
            </w:pPr>
            <w:r>
              <w:rPr>
                <w:rFonts w:hint="eastAsia"/>
                <w:kern w:val="0"/>
                <w:sz w:val="22"/>
              </w:rPr>
              <w:t>张毓辉</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146</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山东建筑大学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杜光月</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木质地采暖地板蓄热效能检测方法研究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周玉成</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147</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烟台大学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张春燕</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抗</w:t>
            </w:r>
            <w:r>
              <w:rPr>
                <w:kern w:val="0"/>
                <w:sz w:val="22"/>
              </w:rPr>
              <w:t>HBV</w:t>
            </w:r>
            <w:r>
              <w:rPr>
                <w:rFonts w:hint="eastAsia"/>
                <w:kern w:val="0"/>
                <w:sz w:val="22"/>
              </w:rPr>
              <w:t>恩替卡韦缓释微球的制备与评价</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孙考祥</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148</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中国科学院海洋研究所</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吕钊</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长牡蛎整合素基因家族成员与互作配体的鉴定及其介导细胞免疫的过程和功能分析</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宋林生</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149</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中国科学院海洋研究所</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杨悦</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壳聚糖衍生物的免疫调节机制及作为新城疫疫苗佐剂的研究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李鹏程</w:t>
            </w:r>
          </w:p>
          <w:p w:rsidR="00CC56A4" w:rsidRDefault="00CC56A4" w:rsidP="008D0497">
            <w:pPr>
              <w:widowControl/>
              <w:jc w:val="center"/>
              <w:rPr>
                <w:kern w:val="0"/>
                <w:sz w:val="22"/>
              </w:rPr>
            </w:pPr>
            <w:r>
              <w:rPr>
                <w:rFonts w:hint="eastAsia"/>
                <w:kern w:val="0"/>
                <w:sz w:val="22"/>
              </w:rPr>
              <w:t>邢荣娥</w:t>
            </w:r>
          </w:p>
        </w:tc>
      </w:tr>
      <w:tr w:rsidR="00CC56A4" w:rsidTr="008D0497">
        <w:trPr>
          <w:trHeight w:val="60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kern w:val="0"/>
                <w:sz w:val="22"/>
              </w:rPr>
              <w:t>150</w:t>
            </w:r>
          </w:p>
        </w:tc>
        <w:tc>
          <w:tcPr>
            <w:tcW w:w="177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海军航空大学</w:t>
            </w:r>
          </w:p>
        </w:tc>
        <w:tc>
          <w:tcPr>
            <w:tcW w:w="110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孙贵东</w:t>
            </w:r>
          </w:p>
        </w:tc>
        <w:tc>
          <w:tcPr>
            <w:tcW w:w="4371"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left"/>
              <w:rPr>
                <w:kern w:val="0"/>
                <w:sz w:val="22"/>
              </w:rPr>
            </w:pPr>
            <w:r>
              <w:rPr>
                <w:rFonts w:hint="eastAsia"/>
                <w:kern w:val="0"/>
                <w:sz w:val="22"/>
              </w:rPr>
              <w:t>基于多粒度模糊信息的融合识别方法研究</w:t>
            </w:r>
          </w:p>
        </w:tc>
        <w:tc>
          <w:tcPr>
            <w:tcW w:w="1219" w:type="dxa"/>
            <w:tcBorders>
              <w:top w:val="single" w:sz="4" w:space="0" w:color="auto"/>
              <w:left w:val="single" w:sz="4" w:space="0" w:color="auto"/>
              <w:bottom w:val="single" w:sz="4" w:space="0" w:color="auto"/>
              <w:right w:val="single" w:sz="4" w:space="0" w:color="auto"/>
            </w:tcBorders>
            <w:vAlign w:val="center"/>
            <w:hideMark/>
          </w:tcPr>
          <w:p w:rsidR="00CC56A4" w:rsidRDefault="00CC56A4" w:rsidP="008D0497">
            <w:pPr>
              <w:widowControl/>
              <w:jc w:val="center"/>
              <w:rPr>
                <w:kern w:val="0"/>
                <w:sz w:val="22"/>
              </w:rPr>
            </w:pPr>
            <w:r>
              <w:rPr>
                <w:rFonts w:hint="eastAsia"/>
                <w:kern w:val="0"/>
                <w:sz w:val="22"/>
              </w:rPr>
              <w:t>关欣</w:t>
            </w:r>
          </w:p>
        </w:tc>
      </w:tr>
    </w:tbl>
    <w:p w:rsidR="00757CA1" w:rsidRDefault="00757CA1">
      <w:bookmarkStart w:id="0" w:name="_GoBack"/>
      <w:bookmarkEnd w:id="0"/>
    </w:p>
    <w:sectPr w:rsidR="00757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81C" w:rsidRDefault="0058781C" w:rsidP="00CC56A4">
      <w:r>
        <w:separator/>
      </w:r>
    </w:p>
  </w:endnote>
  <w:endnote w:type="continuationSeparator" w:id="0">
    <w:p w:rsidR="0058781C" w:rsidRDefault="0058781C" w:rsidP="00CC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XiaoBiaoSong-B05">
    <w:altName w:val="宋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81C" w:rsidRDefault="0058781C" w:rsidP="00CC56A4">
      <w:r>
        <w:separator/>
      </w:r>
    </w:p>
  </w:footnote>
  <w:footnote w:type="continuationSeparator" w:id="0">
    <w:p w:rsidR="0058781C" w:rsidRDefault="0058781C" w:rsidP="00CC5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D66"/>
    <w:rsid w:val="0058781C"/>
    <w:rsid w:val="00757CA1"/>
    <w:rsid w:val="00A72D66"/>
    <w:rsid w:val="00CC5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76804E-2FD0-4DFA-9E51-5988A8D3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6A4"/>
    <w:pPr>
      <w:widowControl w:val="0"/>
      <w:jc w:val="both"/>
    </w:pPr>
    <w:rPr>
      <w:rFonts w:ascii="Times New Roman" w:eastAsia="宋体" w:hAnsi="Times New Roman" w:cs="Times New Roman"/>
      <w:szCs w:val="24"/>
    </w:rPr>
  </w:style>
  <w:style w:type="paragraph" w:styleId="1">
    <w:name w:val="heading 1"/>
    <w:basedOn w:val="a"/>
    <w:link w:val="10"/>
    <w:uiPriority w:val="9"/>
    <w:qFormat/>
    <w:rsid w:val="00CC56A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56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C56A4"/>
    <w:rPr>
      <w:sz w:val="18"/>
      <w:szCs w:val="18"/>
    </w:rPr>
  </w:style>
  <w:style w:type="paragraph" w:styleId="a5">
    <w:name w:val="footer"/>
    <w:basedOn w:val="a"/>
    <w:link w:val="a6"/>
    <w:uiPriority w:val="99"/>
    <w:unhideWhenUsed/>
    <w:rsid w:val="00CC56A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C56A4"/>
    <w:rPr>
      <w:sz w:val="18"/>
      <w:szCs w:val="18"/>
    </w:rPr>
  </w:style>
  <w:style w:type="character" w:customStyle="1" w:styleId="10">
    <w:name w:val="标题 1 字符"/>
    <w:basedOn w:val="a0"/>
    <w:link w:val="1"/>
    <w:uiPriority w:val="9"/>
    <w:rsid w:val="00CC56A4"/>
    <w:rPr>
      <w:rFonts w:ascii="宋体" w:eastAsia="宋体" w:hAnsi="宋体" w:cs="宋体"/>
      <w:b/>
      <w:bCs/>
      <w:kern w:val="36"/>
      <w:sz w:val="48"/>
      <w:szCs w:val="48"/>
    </w:rPr>
  </w:style>
  <w:style w:type="character" w:styleId="a7">
    <w:name w:val="page number"/>
    <w:basedOn w:val="a0"/>
    <w:rsid w:val="00CC56A4"/>
  </w:style>
  <w:style w:type="paragraph" w:styleId="a8">
    <w:name w:val="Balloon Text"/>
    <w:basedOn w:val="a"/>
    <w:link w:val="a9"/>
    <w:semiHidden/>
    <w:rsid w:val="00CC56A4"/>
    <w:rPr>
      <w:sz w:val="18"/>
      <w:szCs w:val="18"/>
    </w:rPr>
  </w:style>
  <w:style w:type="character" w:customStyle="1" w:styleId="a9">
    <w:name w:val="批注框文本 字符"/>
    <w:basedOn w:val="a0"/>
    <w:link w:val="a8"/>
    <w:semiHidden/>
    <w:rsid w:val="00CC56A4"/>
    <w:rPr>
      <w:rFonts w:ascii="Times New Roman" w:eastAsia="宋体" w:hAnsi="Times New Roman" w:cs="Times New Roman"/>
      <w:sz w:val="18"/>
      <w:szCs w:val="18"/>
    </w:rPr>
  </w:style>
  <w:style w:type="paragraph" w:customStyle="1" w:styleId="p0">
    <w:name w:val="p0"/>
    <w:basedOn w:val="a"/>
    <w:rsid w:val="00CC56A4"/>
    <w:pPr>
      <w:widowControl/>
    </w:pPr>
    <w:rPr>
      <w:kern w:val="0"/>
      <w:szCs w:val="21"/>
    </w:rPr>
  </w:style>
  <w:style w:type="paragraph" w:styleId="aa">
    <w:name w:val="Normal (Web)"/>
    <w:basedOn w:val="a"/>
    <w:uiPriority w:val="99"/>
    <w:rsid w:val="00CC56A4"/>
    <w:pPr>
      <w:widowControl/>
      <w:spacing w:before="100" w:beforeAutospacing="1" w:after="100" w:afterAutospacing="1"/>
      <w:jc w:val="left"/>
    </w:pPr>
    <w:rPr>
      <w:rFonts w:ascii="宋体" w:hAnsi="宋体" w:cs="宋体"/>
      <w:kern w:val="0"/>
      <w:sz w:val="24"/>
    </w:rPr>
  </w:style>
  <w:style w:type="paragraph" w:styleId="ab">
    <w:name w:val="Date"/>
    <w:basedOn w:val="a"/>
    <w:next w:val="a"/>
    <w:link w:val="ac"/>
    <w:rsid w:val="00CC56A4"/>
    <w:pPr>
      <w:ind w:leftChars="2500" w:left="100"/>
    </w:pPr>
  </w:style>
  <w:style w:type="character" w:customStyle="1" w:styleId="ac">
    <w:name w:val="日期 字符"/>
    <w:basedOn w:val="a0"/>
    <w:link w:val="ab"/>
    <w:rsid w:val="00CC56A4"/>
    <w:rPr>
      <w:rFonts w:ascii="Times New Roman" w:eastAsia="宋体" w:hAnsi="Times New Roman" w:cs="Times New Roman"/>
      <w:szCs w:val="24"/>
    </w:rPr>
  </w:style>
  <w:style w:type="table" w:styleId="ad">
    <w:name w:val="Table Grid"/>
    <w:basedOn w:val="a1"/>
    <w:uiPriority w:val="59"/>
    <w:rsid w:val="00CC56A4"/>
    <w:rPr>
      <w:rFonts w:ascii="等线" w:eastAsia="等线" w:hAnsi="等线"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CC56A4"/>
    <w:pPr>
      <w:widowControl/>
      <w:spacing w:before="100" w:beforeAutospacing="1" w:after="100" w:afterAutospacing="1"/>
      <w:jc w:val="left"/>
    </w:pPr>
    <w:rPr>
      <w:rFonts w:ascii="宋体" w:hAnsi="宋体" w:cs="宋体"/>
      <w:kern w:val="0"/>
      <w:sz w:val="24"/>
    </w:rPr>
  </w:style>
  <w:style w:type="paragraph" w:customStyle="1" w:styleId="Default">
    <w:name w:val="Default"/>
    <w:qFormat/>
    <w:rsid w:val="00CC56A4"/>
    <w:pPr>
      <w:widowControl w:val="0"/>
      <w:autoSpaceDE w:val="0"/>
      <w:autoSpaceDN w:val="0"/>
      <w:adjustRightInd w:val="0"/>
    </w:pPr>
    <w:rPr>
      <w:rFonts w:ascii="FZXiaoBiaoSong-B05" w:eastAsia="FZXiaoBiaoSong-B05" w:hAnsi="等线" w:cs="FZXiaoBiaoSong-B05"/>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984</Words>
  <Characters>5609</Characters>
  <Application>Microsoft Office Word</Application>
  <DocSecurity>0</DocSecurity>
  <Lines>46</Lines>
  <Paragraphs>13</Paragraphs>
  <ScaleCrop>false</ScaleCrop>
  <Company>神州网信技术有限公司</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2021-01-27T01:56:00Z</dcterms:created>
  <dcterms:modified xsi:type="dcterms:W3CDTF">2021-01-27T01:56:00Z</dcterms:modified>
</cp:coreProperties>
</file>