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02A" w:rsidRDefault="0083402A" w:rsidP="0083402A">
      <w:pPr>
        <w:ind w:leftChars="-337" w:left="-1" w:hangingChars="221" w:hanging="707"/>
        <w:jc w:val="left"/>
        <w:rPr>
          <w:rFonts w:ascii="黑体" w:eastAsia="黑体" w:hAnsi="黑体" w:cs="黑体" w:hint="eastAsia"/>
          <w:sz w:val="32"/>
          <w:szCs w:val="32"/>
        </w:rPr>
      </w:pPr>
      <w:r>
        <w:rPr>
          <w:rFonts w:ascii="黑体" w:eastAsia="黑体" w:hAnsi="黑体" w:cs="黑体" w:hint="eastAsia"/>
          <w:sz w:val="32"/>
          <w:szCs w:val="32"/>
        </w:rPr>
        <w:t>附件</w:t>
      </w:r>
    </w:p>
    <w:p w:rsidR="0083402A" w:rsidRDefault="0083402A" w:rsidP="0083402A">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2020年山东省高等学校优秀科研成果奖</w:t>
      </w:r>
    </w:p>
    <w:p w:rsidR="0083402A" w:rsidRDefault="0083402A" w:rsidP="0083402A">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（思想政治教育类）获奖名单</w:t>
      </w:r>
    </w:p>
    <w:p w:rsidR="0083402A" w:rsidRDefault="0083402A" w:rsidP="0083402A">
      <w:pPr>
        <w:widowControl/>
        <w:spacing w:line="580" w:lineRule="exact"/>
        <w:jc w:val="center"/>
        <w:textAlignment w:val="center"/>
        <w:rPr>
          <w:rFonts w:ascii="黑体" w:eastAsia="黑体" w:hAnsi="黑体" w:cs="黑体" w:hint="eastAsia"/>
          <w:sz w:val="32"/>
          <w:szCs w:val="32"/>
        </w:rPr>
      </w:pPr>
    </w:p>
    <w:p w:rsidR="0083402A" w:rsidRDefault="0083402A" w:rsidP="0083402A">
      <w:pPr>
        <w:widowControl/>
        <w:spacing w:line="580" w:lineRule="exact"/>
        <w:jc w:val="center"/>
        <w:textAlignment w:val="center"/>
        <w:rPr>
          <w:rFonts w:ascii="黑体" w:eastAsia="黑体" w:hAnsi="黑体" w:cs="黑体"/>
          <w:sz w:val="32"/>
          <w:szCs w:val="32"/>
        </w:rPr>
      </w:pPr>
      <w:r>
        <w:rPr>
          <w:rFonts w:ascii="黑体" w:eastAsia="黑体" w:hAnsi="黑体" w:cs="黑体" w:hint="eastAsia"/>
          <w:sz w:val="32"/>
          <w:szCs w:val="32"/>
        </w:rPr>
        <w:t>一等奖（16项）</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0"/>
        <w:gridCol w:w="1136"/>
        <w:gridCol w:w="1998"/>
        <w:gridCol w:w="1366"/>
      </w:tblGrid>
      <w:tr w:rsidR="0083402A" w:rsidTr="008D0497">
        <w:trPr>
          <w:trHeight w:val="686"/>
          <w:tblHeader/>
        </w:trPr>
        <w:tc>
          <w:tcPr>
            <w:tcW w:w="5630"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b/>
                <w:bCs/>
                <w:color w:val="000000"/>
                <w:kern w:val="0"/>
                <w:sz w:val="24"/>
                <w:lang w:bidi="ar"/>
              </w:rPr>
            </w:pPr>
            <w:r>
              <w:rPr>
                <w:rFonts w:ascii="仿宋_GB2312" w:eastAsia="仿宋_GB2312" w:hAnsi="仿宋_GB2312" w:cs="仿宋_GB2312" w:hint="eastAsia"/>
                <w:b/>
                <w:bCs/>
                <w:color w:val="000000"/>
                <w:kern w:val="0"/>
                <w:sz w:val="24"/>
                <w:lang w:bidi="ar"/>
              </w:rPr>
              <w:t>成果名称</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b/>
                <w:bCs/>
                <w:color w:val="000000"/>
                <w:kern w:val="0"/>
                <w:sz w:val="24"/>
                <w:lang w:bidi="ar"/>
              </w:rPr>
            </w:pPr>
            <w:r>
              <w:rPr>
                <w:rFonts w:ascii="仿宋_GB2312" w:eastAsia="仿宋_GB2312" w:hAnsi="仿宋_GB2312" w:cs="仿宋_GB2312" w:hint="eastAsia"/>
                <w:b/>
                <w:bCs/>
                <w:color w:val="000000"/>
                <w:kern w:val="0"/>
                <w:sz w:val="24"/>
                <w:lang w:bidi="ar"/>
              </w:rPr>
              <w:t>成果类型</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b/>
                <w:bCs/>
                <w:color w:val="000000"/>
                <w:kern w:val="0"/>
                <w:sz w:val="24"/>
                <w:lang w:bidi="ar"/>
              </w:rPr>
            </w:pPr>
            <w:r>
              <w:rPr>
                <w:rFonts w:ascii="仿宋_GB2312" w:eastAsia="仿宋_GB2312" w:hAnsi="仿宋_GB2312" w:cs="仿宋_GB2312" w:hint="eastAsia"/>
                <w:b/>
                <w:bCs/>
                <w:color w:val="000000"/>
                <w:kern w:val="0"/>
                <w:sz w:val="24"/>
                <w:lang w:bidi="ar"/>
              </w:rPr>
              <w:t>申报单位</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b/>
                <w:bCs/>
                <w:color w:val="000000"/>
                <w:kern w:val="0"/>
                <w:sz w:val="24"/>
                <w:lang w:bidi="ar"/>
              </w:rPr>
            </w:pPr>
            <w:r>
              <w:rPr>
                <w:rFonts w:ascii="仿宋_GB2312" w:eastAsia="仿宋_GB2312" w:hAnsi="仿宋_GB2312" w:cs="仿宋_GB2312" w:hint="eastAsia"/>
                <w:b/>
                <w:bCs/>
                <w:color w:val="000000"/>
                <w:kern w:val="0"/>
                <w:sz w:val="24"/>
                <w:lang w:bidi="ar"/>
              </w:rPr>
              <w:t>申报人</w:t>
            </w:r>
          </w:p>
        </w:tc>
      </w:tr>
      <w:tr w:rsidR="0083402A" w:rsidTr="008D0497">
        <w:trPr>
          <w:trHeight w:val="75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中国特色社会主义文化自信生成的动力机制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郑敬斌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刘敏</w:t>
            </w:r>
          </w:p>
        </w:tc>
      </w:tr>
      <w:tr w:rsidR="0083402A" w:rsidTr="008D0497">
        <w:trPr>
          <w:trHeight w:val="57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大数据技术条件下的马克思主义大众化</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高奇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陈明琨</w:t>
            </w:r>
          </w:p>
        </w:tc>
      </w:tr>
      <w:tr w:rsidR="0083402A" w:rsidTr="008D0497">
        <w:trPr>
          <w:trHeight w:val="77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新时代高校中华优秀传统文化教育的实践与创新</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周作福</w:t>
            </w:r>
          </w:p>
        </w:tc>
      </w:tr>
      <w:tr w:rsidR="0083402A" w:rsidTr="008D0497">
        <w:trPr>
          <w:trHeight w:val="90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OBE 理论视角下的新时代高校思想政治理论课教学模式探索</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中国石油大学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(华东)    </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proofErr w:type="gramStart"/>
            <w:r>
              <w:rPr>
                <w:rFonts w:ascii="仿宋_GB2312" w:eastAsia="仿宋_GB2312" w:hAnsi="仿宋_GB2312" w:cs="仿宋_GB2312" w:hint="eastAsia"/>
                <w:color w:val="000000"/>
                <w:kern w:val="0"/>
                <w:sz w:val="24"/>
                <w:lang w:bidi="ar"/>
              </w:rPr>
              <w:t>岳金霞</w:t>
            </w:r>
            <w:proofErr w:type="gramEnd"/>
            <w:r>
              <w:rPr>
                <w:rFonts w:ascii="仿宋_GB2312" w:eastAsia="仿宋_GB2312" w:hAnsi="仿宋_GB2312" w:cs="仿宋_GB2312" w:hint="eastAsia"/>
                <w:color w:val="000000"/>
                <w:kern w:val="0"/>
                <w:sz w:val="24"/>
                <w:lang w:bidi="ar"/>
              </w:rPr>
              <w:t xml:space="preserve">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吴琼</w:t>
            </w:r>
          </w:p>
        </w:tc>
      </w:tr>
      <w:tr w:rsidR="0083402A" w:rsidTr="008D0497">
        <w:trPr>
          <w:trHeight w:val="77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高校辅导员人生境界的价值意蕴与提升策略</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曲阜师范大学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朱伟卫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王志华</w:t>
            </w:r>
          </w:p>
        </w:tc>
      </w:tr>
      <w:tr w:rsidR="0083402A" w:rsidTr="008D0497">
        <w:trPr>
          <w:trHeight w:val="54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大学生网络舆情正向引导研究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聊城大学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w:t>
            </w:r>
            <w:proofErr w:type="gramStart"/>
            <w:r>
              <w:rPr>
                <w:rFonts w:ascii="仿宋_GB2312" w:eastAsia="仿宋_GB2312" w:hAnsi="仿宋_GB2312" w:cs="仿宋_GB2312" w:hint="eastAsia"/>
                <w:color w:val="000000"/>
                <w:kern w:val="0"/>
                <w:sz w:val="24"/>
                <w:lang w:bidi="ar"/>
              </w:rPr>
              <w:t>姮</w:t>
            </w:r>
            <w:proofErr w:type="gramEnd"/>
          </w:p>
        </w:tc>
      </w:tr>
      <w:tr w:rsidR="0083402A" w:rsidTr="008D0497">
        <w:trPr>
          <w:trHeight w:val="61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人的利益是思想政治教育发生的基础</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山东建筑大学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巩克菊</w:t>
            </w:r>
          </w:p>
        </w:tc>
      </w:tr>
      <w:tr w:rsidR="0083402A" w:rsidTr="008D0497">
        <w:trPr>
          <w:trHeight w:val="75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政治性与学理性统一下思想政治理论课教师的素质提升</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临沂大学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李中国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孙海英</w:t>
            </w:r>
          </w:p>
        </w:tc>
      </w:tr>
      <w:tr w:rsidR="0083402A" w:rsidTr="008D0497">
        <w:trPr>
          <w:trHeight w:val="69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大学生党员传承红色基因的方法研究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山东财经大学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姜波</w:t>
            </w:r>
          </w:p>
        </w:tc>
      </w:tr>
      <w:tr w:rsidR="0083402A" w:rsidTr="008D0497">
        <w:trPr>
          <w:trHeight w:val="86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大学生网络思想政治教育研究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齐鲁工业大学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（山东省科学院）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左殿升等</w:t>
            </w:r>
          </w:p>
        </w:tc>
      </w:tr>
      <w:tr w:rsidR="0083402A" w:rsidTr="008D0497">
        <w:trPr>
          <w:trHeight w:val="86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新中国70年残疾人高等教育的探索历程及其展望</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山东体育学院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张兴华</w:t>
            </w:r>
          </w:p>
        </w:tc>
      </w:tr>
      <w:tr w:rsidR="0083402A" w:rsidTr="008D0497">
        <w:trPr>
          <w:trHeight w:val="79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lastRenderedPageBreak/>
              <w:t>文化建构与网络时代政党青年组织的适应性变革</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山东青年政治学院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刘丙元</w:t>
            </w:r>
            <w:proofErr w:type="gramEnd"/>
          </w:p>
        </w:tc>
      </w:tr>
      <w:tr w:rsidR="0083402A" w:rsidTr="008D0497">
        <w:trPr>
          <w:trHeight w:val="81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高职院校优秀传统文化教育的价值诉求和路径构建</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山东城市建设职业学院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花景新</w:t>
            </w:r>
          </w:p>
        </w:tc>
      </w:tr>
      <w:tr w:rsidR="0083402A" w:rsidTr="008D0497">
        <w:trPr>
          <w:trHeight w:val="71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新形势下高职院校思想政治教育现状分析与路径探索</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王金生</w:t>
            </w:r>
          </w:p>
        </w:tc>
      </w:tr>
      <w:tr w:rsidR="0083402A" w:rsidTr="008D0497">
        <w:trPr>
          <w:trHeight w:val="74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地方文化在高校思想政治教育中的应用研究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淄博职业学院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侯宪春</w:t>
            </w:r>
            <w:proofErr w:type="gramEnd"/>
          </w:p>
        </w:tc>
      </w:tr>
      <w:tr w:rsidR="0083402A" w:rsidTr="008D0497">
        <w:trPr>
          <w:trHeight w:val="860"/>
        </w:trPr>
        <w:tc>
          <w:tcPr>
            <w:tcW w:w="5630" w:type="dxa"/>
            <w:tcBorders>
              <w:left w:val="single" w:sz="4" w:space="0" w:color="auto"/>
              <w:bottom w:val="single" w:sz="4" w:space="0" w:color="auto"/>
              <w:right w:val="single" w:sz="4" w:space="0" w:color="auto"/>
            </w:tcBorders>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乡村振兴背景</w:t>
            </w:r>
            <w:proofErr w:type="gramStart"/>
            <w:r>
              <w:rPr>
                <w:rFonts w:ascii="仿宋_GB2312" w:eastAsia="仿宋_GB2312" w:hAnsi="仿宋_GB2312" w:cs="仿宋_GB2312" w:hint="eastAsia"/>
                <w:color w:val="000000"/>
                <w:kern w:val="0"/>
                <w:sz w:val="24"/>
                <w:lang w:bidi="ar"/>
              </w:rPr>
              <w:t>下农圣</w:t>
            </w:r>
            <w:proofErr w:type="gramEnd"/>
            <w:r>
              <w:rPr>
                <w:rFonts w:ascii="仿宋_GB2312" w:eastAsia="仿宋_GB2312" w:hAnsi="仿宋_GB2312" w:cs="仿宋_GB2312" w:hint="eastAsia"/>
                <w:color w:val="000000"/>
                <w:kern w:val="0"/>
                <w:sz w:val="24"/>
                <w:lang w:bidi="ar"/>
              </w:rPr>
              <w:t>文化对地方高校少数民族大学生文化认同的价值研究</w:t>
            </w:r>
          </w:p>
        </w:tc>
        <w:tc>
          <w:tcPr>
            <w:tcW w:w="1136" w:type="dxa"/>
            <w:tcBorders>
              <w:left w:val="single" w:sz="4" w:space="0" w:color="auto"/>
              <w:bottom w:val="single" w:sz="4" w:space="0" w:color="auto"/>
              <w:righ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Borders>
              <w:left w:val="single" w:sz="4" w:space="0" w:color="auto"/>
              <w:bottom w:val="single" w:sz="4" w:space="0" w:color="auto"/>
              <w:righ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潍坊科技学院</w:t>
            </w:r>
          </w:p>
        </w:tc>
        <w:tc>
          <w:tcPr>
            <w:tcW w:w="1366" w:type="dxa"/>
            <w:tcBorders>
              <w:left w:val="single" w:sz="4" w:space="0" w:color="auto"/>
              <w:bottom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杨洪涛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李兴军</w:t>
            </w:r>
          </w:p>
        </w:tc>
      </w:tr>
      <w:tr w:rsidR="0083402A" w:rsidTr="008D0497">
        <w:trPr>
          <w:trHeight w:val="1181"/>
        </w:trPr>
        <w:tc>
          <w:tcPr>
            <w:tcW w:w="10130" w:type="dxa"/>
            <w:gridSpan w:val="4"/>
            <w:tcBorders>
              <w:top w:val="single" w:sz="4" w:space="0" w:color="auto"/>
              <w:left w:val="nil"/>
              <w:bottom w:val="single" w:sz="4" w:space="0" w:color="auto"/>
              <w:right w:val="nil"/>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黑体" w:eastAsia="黑体" w:hAnsi="黑体" w:cs="黑体" w:hint="eastAsia"/>
                <w:sz w:val="32"/>
                <w:szCs w:val="32"/>
              </w:rPr>
              <w:t>二等奖（48项）</w:t>
            </w:r>
          </w:p>
        </w:tc>
      </w:tr>
      <w:tr w:rsidR="0083402A" w:rsidTr="008D0497">
        <w:trPr>
          <w:trHeight w:val="648"/>
        </w:trPr>
        <w:tc>
          <w:tcPr>
            <w:tcW w:w="5630" w:type="dxa"/>
            <w:tcBorders>
              <w:top w:val="single" w:sz="4" w:space="0" w:color="auto"/>
              <w:righ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b/>
                <w:bCs/>
                <w:color w:val="000000"/>
                <w:kern w:val="0"/>
                <w:sz w:val="24"/>
                <w:lang w:bidi="ar"/>
              </w:rPr>
              <w:t>成果名称</w:t>
            </w:r>
          </w:p>
        </w:tc>
        <w:tc>
          <w:tcPr>
            <w:tcW w:w="1136" w:type="dxa"/>
            <w:tcBorders>
              <w:top w:val="single" w:sz="4" w:space="0" w:color="auto"/>
              <w:left w:val="single" w:sz="4" w:space="0" w:color="auto"/>
              <w:righ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b/>
                <w:bCs/>
                <w:color w:val="000000"/>
                <w:kern w:val="0"/>
                <w:sz w:val="24"/>
                <w:lang w:bidi="ar"/>
              </w:rPr>
              <w:t>成果类型</w:t>
            </w:r>
          </w:p>
        </w:tc>
        <w:tc>
          <w:tcPr>
            <w:tcW w:w="1998" w:type="dxa"/>
            <w:tcBorders>
              <w:top w:val="single" w:sz="4" w:space="0" w:color="auto"/>
              <w:left w:val="single" w:sz="4" w:space="0" w:color="auto"/>
              <w:righ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b/>
                <w:bCs/>
                <w:color w:val="000000"/>
                <w:kern w:val="0"/>
                <w:sz w:val="24"/>
                <w:lang w:bidi="ar"/>
              </w:rPr>
              <w:t>申报单位</w:t>
            </w:r>
          </w:p>
        </w:tc>
        <w:tc>
          <w:tcPr>
            <w:tcW w:w="1366" w:type="dxa"/>
            <w:tcBorders>
              <w:top w:val="single" w:sz="4" w:space="0" w:color="auto"/>
              <w:lef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b/>
                <w:bCs/>
                <w:color w:val="000000"/>
                <w:kern w:val="0"/>
                <w:sz w:val="24"/>
                <w:lang w:bidi="ar"/>
              </w:rPr>
              <w:t>申报人</w:t>
            </w:r>
          </w:p>
        </w:tc>
      </w:tr>
      <w:tr w:rsidR="0083402A" w:rsidTr="008D0497">
        <w:trPr>
          <w:trHeight w:val="715"/>
        </w:trPr>
        <w:tc>
          <w:tcPr>
            <w:tcW w:w="5630" w:type="dxa"/>
            <w:tcBorders>
              <w:top w:val="single" w:sz="4" w:space="0" w:color="auto"/>
              <w:right w:val="single" w:sz="4" w:space="0" w:color="auto"/>
            </w:tcBorders>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高校辅导员专业化发展评价指标体系构建研究</w:t>
            </w:r>
          </w:p>
        </w:tc>
        <w:tc>
          <w:tcPr>
            <w:tcW w:w="1136" w:type="dxa"/>
            <w:tcBorders>
              <w:top w:val="single" w:sz="4" w:space="0" w:color="auto"/>
              <w:left w:val="single" w:sz="4" w:space="0" w:color="auto"/>
              <w:righ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Borders>
              <w:top w:val="single" w:sz="4" w:space="0" w:color="auto"/>
              <w:left w:val="single" w:sz="4" w:space="0" w:color="auto"/>
              <w:righ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山东大学</w:t>
            </w:r>
          </w:p>
        </w:tc>
        <w:tc>
          <w:tcPr>
            <w:tcW w:w="1366" w:type="dxa"/>
            <w:tcBorders>
              <w:top w:val="single" w:sz="4" w:space="0" w:color="auto"/>
              <w:left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王海宁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余志鹏</w:t>
            </w:r>
          </w:p>
        </w:tc>
      </w:tr>
      <w:tr w:rsidR="0083402A" w:rsidTr="008D0497">
        <w:trPr>
          <w:trHeight w:val="64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新时代高校德育建设中“五老”育人的逻辑理路</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周明明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魏廷义</w:t>
            </w:r>
          </w:p>
        </w:tc>
      </w:tr>
      <w:tr w:rsidR="0083402A" w:rsidTr="008D0497">
        <w:trPr>
          <w:trHeight w:val="74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新媒体条件下如何讲好高校故事的实践探索</w:t>
            </w:r>
          </w:p>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——以中国石油大学（华东）为例</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中国石油大学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（华东）</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proofErr w:type="gramStart"/>
            <w:r>
              <w:rPr>
                <w:rFonts w:ascii="仿宋_GB2312" w:eastAsia="仿宋_GB2312" w:hAnsi="仿宋_GB2312" w:cs="仿宋_GB2312" w:hint="eastAsia"/>
                <w:color w:val="000000"/>
                <w:kern w:val="0"/>
                <w:sz w:val="24"/>
                <w:lang w:bidi="ar"/>
              </w:rPr>
              <w:t>沈刘峡</w:t>
            </w:r>
            <w:proofErr w:type="gramEnd"/>
            <w:r>
              <w:rPr>
                <w:rFonts w:ascii="仿宋_GB2312" w:eastAsia="仿宋_GB2312" w:hAnsi="仿宋_GB2312" w:cs="仿宋_GB2312" w:hint="eastAsia"/>
                <w:color w:val="000000"/>
                <w:kern w:val="0"/>
                <w:sz w:val="24"/>
                <w:lang w:bidi="ar"/>
              </w:rPr>
              <w:t xml:space="preserve">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王玉平</w:t>
            </w:r>
          </w:p>
        </w:tc>
      </w:tr>
      <w:tr w:rsidR="0083402A" w:rsidTr="008D0497">
        <w:trPr>
          <w:trHeight w:val="72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论“以文化人”在通识教育中的功能与实现</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哈尔滨工业大学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（威海）</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刘利军</w:t>
            </w:r>
          </w:p>
        </w:tc>
      </w:tr>
      <w:tr w:rsidR="0083402A" w:rsidTr="008D0497">
        <w:trPr>
          <w:trHeight w:val="60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老题材与年轻态</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山东师范大学    </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修蕾</w:t>
            </w:r>
            <w:proofErr w:type="gramEnd"/>
          </w:p>
        </w:tc>
      </w:tr>
      <w:tr w:rsidR="0083402A" w:rsidTr="008D0497">
        <w:trPr>
          <w:trHeight w:val="52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创新高校入党积极分子培养模式</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山东师范大学    </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高伟</w:t>
            </w:r>
          </w:p>
        </w:tc>
      </w:tr>
      <w:tr w:rsidR="0083402A" w:rsidTr="008D0497">
        <w:trPr>
          <w:trHeight w:val="90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精准资助视角下高校发展型资助工作初探</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烟台大学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 周昊、李明月、苏跃华、王雪峰、刘运正</w:t>
            </w:r>
          </w:p>
        </w:tc>
      </w:tr>
      <w:tr w:rsidR="0083402A" w:rsidTr="008D0497">
        <w:trPr>
          <w:trHeight w:val="77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“中国选择社会主义必然性”专题教学内容整合探析</w:t>
            </w:r>
          </w:p>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——以“四个自信”理论为逻辑依据</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山东科技大学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薛锋</w:t>
            </w:r>
          </w:p>
        </w:tc>
      </w:tr>
      <w:tr w:rsidR="0083402A" w:rsidTr="008D0497">
        <w:trPr>
          <w:trHeight w:val="67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论新媒体时代高校辅导员开展网络思想政治教育的路径选择</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山东科技大学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赵健</w:t>
            </w:r>
          </w:p>
        </w:tc>
      </w:tr>
      <w:tr w:rsidR="0083402A" w:rsidTr="008D0497">
        <w:trPr>
          <w:trHeight w:val="68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马克思主义中国化理论发展新境界与中国发展变革研究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青岛科技大学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石建国</w:t>
            </w:r>
          </w:p>
        </w:tc>
      </w:tr>
      <w:tr w:rsidR="0083402A" w:rsidTr="008D0497">
        <w:trPr>
          <w:trHeight w:val="58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地方工科院校大学生人力资本累积历程探析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青岛理工大学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宋玲</w:t>
            </w:r>
            <w:proofErr w:type="gramEnd"/>
          </w:p>
        </w:tc>
      </w:tr>
      <w:tr w:rsidR="0083402A" w:rsidTr="008D0497">
        <w:trPr>
          <w:trHeight w:val="63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 “学以成人”视域下高校文化公寓建设研究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青岛理工大学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李忠晓</w:t>
            </w:r>
          </w:p>
        </w:tc>
      </w:tr>
      <w:tr w:rsidR="0083402A" w:rsidTr="008D0497">
        <w:trPr>
          <w:trHeight w:val="58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高校思想政治理论课社会实践设计与应用研究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山东理工大学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白云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张文卿</w:t>
            </w:r>
          </w:p>
        </w:tc>
      </w:tr>
      <w:tr w:rsidR="0083402A" w:rsidTr="008D0497">
        <w:trPr>
          <w:trHeight w:val="51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思想政治理论</w:t>
            </w:r>
            <w:proofErr w:type="gramStart"/>
            <w:r>
              <w:rPr>
                <w:rFonts w:ascii="仿宋_GB2312" w:eastAsia="仿宋_GB2312" w:hAnsi="仿宋_GB2312" w:cs="仿宋_GB2312" w:hint="eastAsia"/>
                <w:color w:val="000000"/>
                <w:kern w:val="0"/>
                <w:sz w:val="24"/>
                <w:lang w:bidi="ar"/>
              </w:rPr>
              <w:t>课实践</w:t>
            </w:r>
            <w:proofErr w:type="gramEnd"/>
            <w:r>
              <w:rPr>
                <w:rFonts w:ascii="仿宋_GB2312" w:eastAsia="仿宋_GB2312" w:hAnsi="仿宋_GB2312" w:cs="仿宋_GB2312" w:hint="eastAsia"/>
                <w:color w:val="000000"/>
                <w:kern w:val="0"/>
                <w:sz w:val="24"/>
                <w:lang w:bidi="ar"/>
              </w:rPr>
              <w:t>教学课程化研究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山东理工大学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张慎霞</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 穆文潇</w:t>
            </w:r>
          </w:p>
        </w:tc>
      </w:tr>
      <w:tr w:rsidR="0083402A" w:rsidTr="008D0497">
        <w:trPr>
          <w:trHeight w:val="55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精准理解新时代我国社会主要矛盾的转化</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聊城大学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王红霞</w:t>
            </w:r>
          </w:p>
        </w:tc>
      </w:tr>
      <w:tr w:rsidR="0083402A" w:rsidTr="008D0497">
        <w:trPr>
          <w:trHeight w:val="55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新时代提升高校思想政治理论课亲和力浅论</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鲁东大学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邢亮</w:t>
            </w:r>
          </w:p>
        </w:tc>
      </w:tr>
      <w:tr w:rsidR="0083402A" w:rsidTr="008D0497">
        <w:trPr>
          <w:trHeight w:val="56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w:t>
            </w:r>
            <w:proofErr w:type="gramStart"/>
            <w:r>
              <w:rPr>
                <w:rFonts w:ascii="仿宋_GB2312" w:eastAsia="仿宋_GB2312" w:hAnsi="仿宋_GB2312" w:cs="仿宋_GB2312" w:hint="eastAsia"/>
                <w:color w:val="000000"/>
                <w:kern w:val="0"/>
                <w:sz w:val="24"/>
                <w:lang w:bidi="ar"/>
              </w:rPr>
              <w:t>思政课</w:t>
            </w:r>
            <w:proofErr w:type="gramEnd"/>
            <w:r>
              <w:rPr>
                <w:rFonts w:ascii="仿宋_GB2312" w:eastAsia="仿宋_GB2312" w:hAnsi="仿宋_GB2312" w:cs="仿宋_GB2312" w:hint="eastAsia"/>
                <w:color w:val="000000"/>
                <w:kern w:val="0"/>
                <w:sz w:val="24"/>
                <w:lang w:bidi="ar"/>
              </w:rPr>
              <w:t>教师的价值担当</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青岛农业大学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贾乐芳</w:t>
            </w:r>
            <w:proofErr w:type="gramEnd"/>
          </w:p>
        </w:tc>
      </w:tr>
      <w:tr w:rsidR="0083402A" w:rsidTr="008D0497">
        <w:trPr>
          <w:trHeight w:val="53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沂蒙精神融入高校立德树人教育研究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临沂大学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胡秀俊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刘冉冉</w:t>
            </w:r>
          </w:p>
        </w:tc>
      </w:tr>
      <w:tr w:rsidR="0083402A" w:rsidTr="008D0497">
        <w:trPr>
          <w:trHeight w:val="54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教育引导大学生尊重英雄崇尚英雄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山东财经大学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于洪良</w:t>
            </w:r>
            <w:proofErr w:type="gramEnd"/>
          </w:p>
        </w:tc>
      </w:tr>
      <w:tr w:rsidR="0083402A" w:rsidTr="008D0497">
        <w:trPr>
          <w:trHeight w:val="89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中共十八大以来加强国史教育的考察</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山东第一医科大学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（山东省医学科学院）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张峰</w:t>
            </w:r>
          </w:p>
        </w:tc>
      </w:tr>
      <w:tr w:rsidR="0083402A" w:rsidTr="008D0497">
        <w:trPr>
          <w:trHeight w:val="55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医学生</w:t>
            </w:r>
            <w:proofErr w:type="gramStart"/>
            <w:r>
              <w:rPr>
                <w:rFonts w:ascii="仿宋_GB2312" w:eastAsia="仿宋_GB2312" w:hAnsi="仿宋_GB2312" w:cs="仿宋_GB2312" w:hint="eastAsia"/>
                <w:color w:val="000000"/>
                <w:kern w:val="0"/>
                <w:sz w:val="24"/>
                <w:lang w:bidi="ar"/>
              </w:rPr>
              <w:t>医</w:t>
            </w:r>
            <w:proofErr w:type="gramEnd"/>
            <w:r>
              <w:rPr>
                <w:rFonts w:ascii="仿宋_GB2312" w:eastAsia="仿宋_GB2312" w:hAnsi="仿宋_GB2312" w:cs="仿宋_GB2312" w:hint="eastAsia"/>
                <w:color w:val="000000"/>
                <w:kern w:val="0"/>
                <w:sz w:val="24"/>
                <w:lang w:bidi="ar"/>
              </w:rPr>
              <w:t>患沟通能力现状调查及其培养策略</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滨州医学院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王爱英</w:t>
            </w:r>
          </w:p>
        </w:tc>
      </w:tr>
      <w:tr w:rsidR="0083402A" w:rsidTr="008D0497">
        <w:trPr>
          <w:trHeight w:val="78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融入与创新：中华传统文化与大学生社会主义核心价值观培育</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济宁医学院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赵敏、倪守建、陶圣叶、 王汉苗、李善勇</w:t>
            </w:r>
          </w:p>
        </w:tc>
      </w:tr>
      <w:tr w:rsidR="0083402A" w:rsidTr="008D0497">
        <w:trPr>
          <w:trHeight w:val="73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立德树人视阈下就业教育与创业教育的关系辨析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山东工商学院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徐学华</w:t>
            </w:r>
          </w:p>
        </w:tc>
      </w:tr>
      <w:tr w:rsidR="0083402A" w:rsidTr="008D0497">
        <w:trPr>
          <w:trHeight w:val="51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道德健康教育研究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山东工商学院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肖霞</w:t>
            </w:r>
          </w:p>
        </w:tc>
      </w:tr>
      <w:tr w:rsidR="0083402A" w:rsidTr="008D0497">
        <w:trPr>
          <w:trHeight w:val="65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中华优秀传统文化视域下大学生社会主义核心价值观教育辨析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山东交通学院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周颜玲</w:t>
            </w:r>
            <w:proofErr w:type="gramEnd"/>
          </w:p>
        </w:tc>
      </w:tr>
      <w:tr w:rsidR="0083402A" w:rsidTr="008D0497">
        <w:trPr>
          <w:trHeight w:val="76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马克思历史唯物主义自由观的确立——马克思对施蒂纳利己主义自由观的批判</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山东交通学院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庞立昕</w:t>
            </w:r>
          </w:p>
        </w:tc>
      </w:tr>
      <w:tr w:rsidR="0083402A" w:rsidTr="008D0497">
        <w:trPr>
          <w:trHeight w:val="59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新时代高校辅导员队伍建设与能力提升研究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山东政法学院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王传刚</w:t>
            </w:r>
          </w:p>
        </w:tc>
      </w:tr>
      <w:tr w:rsidR="0083402A" w:rsidTr="008D0497">
        <w:trPr>
          <w:trHeight w:val="81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新时代大学生追梦路上的“青春情结”——基于大学课堂的青春叙事</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山东青年政治学院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权福军</w:t>
            </w:r>
            <w:proofErr w:type="gramEnd"/>
          </w:p>
        </w:tc>
      </w:tr>
      <w:tr w:rsidR="0083402A" w:rsidTr="008D0497">
        <w:trPr>
          <w:trHeight w:val="46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《共产党宣言》“三个稿本”基本范畴的</w:t>
            </w:r>
            <w:proofErr w:type="gramStart"/>
            <w:r>
              <w:rPr>
                <w:rFonts w:ascii="仿宋_GB2312" w:eastAsia="仿宋_GB2312" w:hAnsi="仿宋_GB2312" w:cs="仿宋_GB2312" w:hint="eastAsia"/>
                <w:color w:val="000000"/>
                <w:kern w:val="0"/>
                <w:sz w:val="24"/>
                <w:lang w:bidi="ar"/>
              </w:rPr>
              <w:t>互文性</w:t>
            </w:r>
            <w:proofErr w:type="gramEnd"/>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滨州学院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牟文谦</w:t>
            </w:r>
          </w:p>
        </w:tc>
      </w:tr>
      <w:tr w:rsidR="0083402A" w:rsidTr="008D0497">
        <w:trPr>
          <w:trHeight w:val="72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“去</w:t>
            </w:r>
            <w:proofErr w:type="gramStart"/>
            <w:r>
              <w:rPr>
                <w:rFonts w:ascii="仿宋_GB2312" w:eastAsia="仿宋_GB2312" w:hAnsi="仿宋_GB2312" w:cs="仿宋_GB2312" w:hint="eastAsia"/>
                <w:color w:val="000000"/>
                <w:kern w:val="0"/>
                <w:sz w:val="24"/>
                <w:lang w:bidi="ar"/>
              </w:rPr>
              <w:t>中心化—</w:t>
            </w:r>
            <w:proofErr w:type="gramEnd"/>
            <w:r>
              <w:rPr>
                <w:rFonts w:ascii="仿宋_GB2312" w:eastAsia="仿宋_GB2312" w:hAnsi="仿宋_GB2312" w:cs="仿宋_GB2312" w:hint="eastAsia"/>
                <w:color w:val="000000"/>
                <w:kern w:val="0"/>
                <w:sz w:val="24"/>
                <w:lang w:bidi="ar"/>
              </w:rPr>
              <w:t>再中心化”传播环境下主流意识形态话语</w:t>
            </w:r>
            <w:proofErr w:type="gramStart"/>
            <w:r>
              <w:rPr>
                <w:rFonts w:ascii="仿宋_GB2312" w:eastAsia="仿宋_GB2312" w:hAnsi="仿宋_GB2312" w:cs="仿宋_GB2312" w:hint="eastAsia"/>
                <w:color w:val="000000"/>
                <w:kern w:val="0"/>
                <w:sz w:val="24"/>
                <w:lang w:bidi="ar"/>
              </w:rPr>
              <w:t>权面临</w:t>
            </w:r>
            <w:proofErr w:type="gramEnd"/>
            <w:r>
              <w:rPr>
                <w:rFonts w:ascii="仿宋_GB2312" w:eastAsia="仿宋_GB2312" w:hAnsi="仿宋_GB2312" w:cs="仿宋_GB2312" w:hint="eastAsia"/>
                <w:color w:val="000000"/>
                <w:kern w:val="0"/>
                <w:sz w:val="24"/>
                <w:lang w:bidi="ar"/>
              </w:rPr>
              <w:t>的双重困境及建构路径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菏泽学院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刘康</w:t>
            </w:r>
          </w:p>
        </w:tc>
      </w:tr>
      <w:tr w:rsidR="0083402A" w:rsidTr="008D0497">
        <w:trPr>
          <w:trHeight w:val="61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中华优秀传统文化创造性转化与创新性发展的路径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山东女子学院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宋小霞</w:t>
            </w:r>
          </w:p>
        </w:tc>
      </w:tr>
      <w:tr w:rsidR="0083402A" w:rsidTr="008D0497">
        <w:trPr>
          <w:trHeight w:val="60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中华传统医德在当代医学</w:t>
            </w:r>
            <w:proofErr w:type="gramStart"/>
            <w:r>
              <w:rPr>
                <w:rFonts w:ascii="仿宋_GB2312" w:eastAsia="仿宋_GB2312" w:hAnsi="仿宋_GB2312" w:cs="仿宋_GB2312" w:hint="eastAsia"/>
                <w:color w:val="000000"/>
                <w:kern w:val="0"/>
                <w:sz w:val="24"/>
                <w:lang w:bidi="ar"/>
              </w:rPr>
              <w:t>生思想</w:t>
            </w:r>
            <w:proofErr w:type="gramEnd"/>
            <w:r>
              <w:rPr>
                <w:rFonts w:ascii="仿宋_GB2312" w:eastAsia="仿宋_GB2312" w:hAnsi="仿宋_GB2312" w:cs="仿宋_GB2312" w:hint="eastAsia"/>
                <w:color w:val="000000"/>
                <w:kern w:val="0"/>
                <w:sz w:val="24"/>
                <w:lang w:bidi="ar"/>
              </w:rPr>
              <w:t>教育中价值</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菏泽医学专科学校</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田文革</w:t>
            </w:r>
          </w:p>
        </w:tc>
      </w:tr>
      <w:tr w:rsidR="0083402A" w:rsidTr="008D0497">
        <w:trPr>
          <w:trHeight w:val="75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新时期大学生道德教育与素质教育</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山东中医药高等专科学校</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黄笑伟</w:t>
            </w:r>
            <w:proofErr w:type="gramEnd"/>
          </w:p>
        </w:tc>
      </w:tr>
      <w:tr w:rsidR="0083402A" w:rsidTr="008D0497">
        <w:trPr>
          <w:trHeight w:val="71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高职院校大学生职业道德教育正反相关性问题研究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山东商业职业技术学院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罗金凤</w:t>
            </w:r>
          </w:p>
        </w:tc>
      </w:tr>
      <w:tr w:rsidR="0083402A" w:rsidTr="008D0497">
        <w:trPr>
          <w:trHeight w:val="78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高职院校大学生素质教育项目化管理核心要素研究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山东电子职业技术学院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张同胜</w:t>
            </w:r>
          </w:p>
        </w:tc>
      </w:tr>
      <w:tr w:rsidR="0083402A" w:rsidTr="008D0497">
        <w:trPr>
          <w:trHeight w:val="53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关注学生健康和谐的情志</w:t>
            </w:r>
            <w:proofErr w:type="gramStart"/>
            <w:r>
              <w:rPr>
                <w:rFonts w:ascii="仿宋_GB2312" w:eastAsia="仿宋_GB2312" w:hAnsi="仿宋_GB2312" w:cs="仿宋_GB2312" w:hint="eastAsia"/>
                <w:color w:val="000000"/>
                <w:kern w:val="0"/>
                <w:sz w:val="24"/>
                <w:lang w:bidi="ar"/>
              </w:rPr>
              <w:t>观培养</w:t>
            </w:r>
            <w:proofErr w:type="gramEnd"/>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山东外贸职业学院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安冬</w:t>
            </w:r>
          </w:p>
        </w:tc>
      </w:tr>
      <w:tr w:rsidR="0083402A" w:rsidTr="008D0497">
        <w:trPr>
          <w:trHeight w:val="65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文化自信视阈下高校思想文化宣传探究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青岛港湾职业技术学院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彭翠</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 </w:t>
            </w:r>
            <w:proofErr w:type="gramStart"/>
            <w:r>
              <w:rPr>
                <w:rFonts w:ascii="仿宋_GB2312" w:eastAsia="仿宋_GB2312" w:hAnsi="仿宋_GB2312" w:cs="仿宋_GB2312" w:hint="eastAsia"/>
                <w:color w:val="000000"/>
                <w:kern w:val="0"/>
                <w:sz w:val="24"/>
                <w:lang w:bidi="ar"/>
              </w:rPr>
              <w:t>焦兰坤</w:t>
            </w:r>
            <w:proofErr w:type="gramEnd"/>
          </w:p>
        </w:tc>
      </w:tr>
      <w:tr w:rsidR="0083402A" w:rsidTr="008D0497">
        <w:trPr>
          <w:trHeight w:val="66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“改革是中国的第二次革命”的三重意蕴——基于现代化视角的分析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青岛远洋船员职业学院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朱文琦</w:t>
            </w:r>
          </w:p>
        </w:tc>
      </w:tr>
      <w:tr w:rsidR="0083402A" w:rsidTr="008D0497">
        <w:trPr>
          <w:trHeight w:val="52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高校学生综合素质培养与实践</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淄博职业学院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朱琳</w:t>
            </w:r>
          </w:p>
        </w:tc>
      </w:tr>
      <w:tr w:rsidR="0083402A" w:rsidTr="008D0497">
        <w:trPr>
          <w:trHeight w:val="53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高职标准化主题班会教育模式研究——基于认知差异分析视角</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烟台职业学院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郭金林</w:t>
            </w:r>
          </w:p>
        </w:tc>
      </w:tr>
      <w:tr w:rsidR="0083402A" w:rsidTr="008D0497">
        <w:trPr>
          <w:trHeight w:val="53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高校新媒体平台在辅导员育人工作中的作用研究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山东科技职业学院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王帅</w:t>
            </w:r>
          </w:p>
        </w:tc>
      </w:tr>
      <w:tr w:rsidR="0083402A" w:rsidTr="008D0497">
        <w:trPr>
          <w:trHeight w:val="60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当前交通类高职院校</w:t>
            </w:r>
            <w:proofErr w:type="gramStart"/>
            <w:r>
              <w:rPr>
                <w:rFonts w:ascii="仿宋_GB2312" w:eastAsia="仿宋_GB2312" w:hAnsi="仿宋_GB2312" w:cs="仿宋_GB2312" w:hint="eastAsia"/>
                <w:color w:val="000000"/>
                <w:kern w:val="0"/>
                <w:sz w:val="24"/>
                <w:lang w:bidi="ar"/>
              </w:rPr>
              <w:t>思政课</w:t>
            </w:r>
            <w:proofErr w:type="gramEnd"/>
            <w:r>
              <w:rPr>
                <w:rFonts w:ascii="仿宋_GB2312" w:eastAsia="仿宋_GB2312" w:hAnsi="仿宋_GB2312" w:cs="仿宋_GB2312" w:hint="eastAsia"/>
                <w:color w:val="000000"/>
                <w:kern w:val="0"/>
                <w:sz w:val="24"/>
                <w:lang w:bidi="ar"/>
              </w:rPr>
              <w:t>建设现状与对策研究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山东交通职业学院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葛续华</w:t>
            </w:r>
          </w:p>
        </w:tc>
      </w:tr>
      <w:tr w:rsidR="0083402A" w:rsidTr="008D0497">
        <w:trPr>
          <w:trHeight w:val="55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以育人为主线的高职专业课堂教学改革创新探析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潍坊职业学院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贺志强</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 刘华</w:t>
            </w:r>
          </w:p>
        </w:tc>
      </w:tr>
      <w:tr w:rsidR="0083402A" w:rsidTr="008D0497">
        <w:trPr>
          <w:trHeight w:val="72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浅谈宿舍管理在大学生行为习惯养成教育中的作用——以日照职业技术学院“4S”宿舍创建为例</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日照职业技术学院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高永会</w:t>
            </w:r>
            <w:proofErr w:type="gramEnd"/>
          </w:p>
        </w:tc>
      </w:tr>
      <w:tr w:rsidR="0083402A" w:rsidTr="008D0497">
        <w:trPr>
          <w:trHeight w:val="534"/>
        </w:trPr>
        <w:tc>
          <w:tcPr>
            <w:tcW w:w="5630" w:type="dxa"/>
            <w:tcMar>
              <w:top w:w="15" w:type="dxa"/>
              <w:left w:w="15" w:type="dxa"/>
              <w:right w:w="15" w:type="dxa"/>
            </w:tcMar>
            <w:vAlign w:val="center"/>
          </w:tcPr>
          <w:p w:rsidR="0083402A" w:rsidRDefault="0083402A" w:rsidP="008D0497">
            <w:pPr>
              <w:widowControl/>
              <w:jc w:val="left"/>
              <w:textAlignment w:val="top"/>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习近</w:t>
            </w:r>
            <w:proofErr w:type="gramStart"/>
            <w:r>
              <w:rPr>
                <w:rFonts w:ascii="仿宋_GB2312" w:eastAsia="仿宋_GB2312" w:hAnsi="仿宋_GB2312" w:cs="仿宋_GB2312" w:hint="eastAsia"/>
                <w:color w:val="000000"/>
                <w:kern w:val="0"/>
                <w:sz w:val="24"/>
                <w:lang w:bidi="ar"/>
              </w:rPr>
              <w:t>平青年</w:t>
            </w:r>
            <w:proofErr w:type="gramEnd"/>
            <w:r>
              <w:rPr>
                <w:rFonts w:ascii="仿宋_GB2312" w:eastAsia="仿宋_GB2312" w:hAnsi="仿宋_GB2312" w:cs="仿宋_GB2312" w:hint="eastAsia"/>
                <w:color w:val="000000"/>
                <w:kern w:val="0"/>
                <w:sz w:val="24"/>
                <w:lang w:bidi="ar"/>
              </w:rPr>
              <w:t>成长成才思想的哲学意蕴</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滨州职业学院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刘燕</w:t>
            </w:r>
          </w:p>
        </w:tc>
      </w:tr>
      <w:tr w:rsidR="0083402A" w:rsidTr="008D0497">
        <w:trPr>
          <w:trHeight w:val="61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新时代应用型民办本科高校</w:t>
            </w:r>
            <w:proofErr w:type="gramStart"/>
            <w:r>
              <w:rPr>
                <w:rFonts w:ascii="仿宋_GB2312" w:eastAsia="仿宋_GB2312" w:hAnsi="仿宋_GB2312" w:cs="仿宋_GB2312" w:hint="eastAsia"/>
                <w:color w:val="000000"/>
                <w:kern w:val="0"/>
                <w:sz w:val="24"/>
                <w:lang w:bidi="ar"/>
              </w:rPr>
              <w:t>思政课</w:t>
            </w:r>
            <w:proofErr w:type="gramEnd"/>
            <w:r>
              <w:rPr>
                <w:rFonts w:ascii="仿宋_GB2312" w:eastAsia="仿宋_GB2312" w:hAnsi="仿宋_GB2312" w:cs="仿宋_GB2312" w:hint="eastAsia"/>
                <w:color w:val="000000"/>
                <w:kern w:val="0"/>
                <w:sz w:val="24"/>
                <w:lang w:bidi="ar"/>
              </w:rPr>
              <w:t>教师队伍建设研究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青岛黄海学院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高飞</w:t>
            </w:r>
          </w:p>
        </w:tc>
      </w:tr>
      <w:tr w:rsidR="0083402A" w:rsidTr="008D0497">
        <w:trPr>
          <w:trHeight w:val="61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“互联网</w:t>
            </w:r>
            <w:r>
              <w:rPr>
                <w:rStyle w:val="font11"/>
                <w:rFonts w:hAnsi="仿宋_GB2312" w:hint="default"/>
                <w:sz w:val="24"/>
                <w:lang w:bidi="ar"/>
              </w:rPr>
              <w:t>+”背景下高职院校班团一体化建设的实施路径研究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山东外国语职业技术大学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高晓莉、尹彦、刘荣</w:t>
            </w:r>
          </w:p>
        </w:tc>
      </w:tr>
      <w:tr w:rsidR="0083402A" w:rsidTr="008D0497">
        <w:trPr>
          <w:trHeight w:val="676"/>
        </w:trPr>
        <w:tc>
          <w:tcPr>
            <w:tcW w:w="5630" w:type="dxa"/>
            <w:tcBorders>
              <w:bottom w:val="single" w:sz="4" w:space="0" w:color="auto"/>
            </w:tcBorders>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“立德树人”与“四个全面”的统一之关系辩证</w:t>
            </w:r>
          </w:p>
        </w:tc>
        <w:tc>
          <w:tcPr>
            <w:tcW w:w="1136" w:type="dxa"/>
            <w:tcBorders>
              <w:bottom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Borders>
              <w:bottom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山东广播电视大学</w:t>
            </w:r>
          </w:p>
        </w:tc>
        <w:tc>
          <w:tcPr>
            <w:tcW w:w="1366" w:type="dxa"/>
            <w:tcBorders>
              <w:bottom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丁相丽</w:t>
            </w:r>
            <w:proofErr w:type="gramEnd"/>
          </w:p>
        </w:tc>
      </w:tr>
      <w:tr w:rsidR="0083402A" w:rsidTr="008D0497">
        <w:trPr>
          <w:trHeight w:val="1001"/>
        </w:trPr>
        <w:tc>
          <w:tcPr>
            <w:tcW w:w="10130" w:type="dxa"/>
            <w:gridSpan w:val="4"/>
            <w:tcBorders>
              <w:top w:val="single" w:sz="4" w:space="0" w:color="auto"/>
              <w:left w:val="nil"/>
              <w:bottom w:val="single" w:sz="4" w:space="0" w:color="auto"/>
              <w:right w:val="nil"/>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黑体" w:eastAsia="黑体" w:hAnsi="黑体" w:cs="黑体" w:hint="eastAsia"/>
                <w:sz w:val="32"/>
                <w:szCs w:val="32"/>
              </w:rPr>
              <w:t>三等奖（73名）</w:t>
            </w:r>
          </w:p>
        </w:tc>
      </w:tr>
      <w:tr w:rsidR="0083402A" w:rsidTr="008D0497">
        <w:trPr>
          <w:trHeight w:val="596"/>
        </w:trPr>
        <w:tc>
          <w:tcPr>
            <w:tcW w:w="5630" w:type="dxa"/>
            <w:tcBorders>
              <w:top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b/>
                <w:bCs/>
                <w:color w:val="000000"/>
                <w:kern w:val="0"/>
                <w:sz w:val="24"/>
                <w:lang w:bidi="ar"/>
              </w:rPr>
              <w:t>成果名称</w:t>
            </w:r>
          </w:p>
        </w:tc>
        <w:tc>
          <w:tcPr>
            <w:tcW w:w="1136" w:type="dxa"/>
            <w:tcBorders>
              <w:top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b/>
                <w:bCs/>
                <w:color w:val="000000"/>
                <w:kern w:val="0"/>
                <w:sz w:val="24"/>
                <w:lang w:bidi="ar"/>
              </w:rPr>
              <w:t>成果类型</w:t>
            </w:r>
          </w:p>
        </w:tc>
        <w:tc>
          <w:tcPr>
            <w:tcW w:w="1998" w:type="dxa"/>
            <w:tcBorders>
              <w:top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b/>
                <w:bCs/>
                <w:color w:val="000000"/>
                <w:kern w:val="0"/>
                <w:sz w:val="24"/>
                <w:lang w:bidi="ar"/>
              </w:rPr>
              <w:t>申报单位</w:t>
            </w:r>
          </w:p>
        </w:tc>
        <w:tc>
          <w:tcPr>
            <w:tcW w:w="1366" w:type="dxa"/>
            <w:tcBorders>
              <w:top w:val="single" w:sz="4" w:space="0" w:color="auto"/>
            </w:tcBorders>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b/>
                <w:bCs/>
                <w:color w:val="000000"/>
                <w:kern w:val="0"/>
                <w:sz w:val="24"/>
                <w:lang w:bidi="ar"/>
              </w:rPr>
              <w:t>申报人</w:t>
            </w:r>
          </w:p>
        </w:tc>
      </w:tr>
      <w:tr w:rsidR="0083402A" w:rsidTr="008D0497">
        <w:trPr>
          <w:trHeight w:val="59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当代中国公众主体性提升与网络政治文化安全研究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蒲业虹</w:t>
            </w:r>
            <w:proofErr w:type="gramEnd"/>
          </w:p>
        </w:tc>
      </w:tr>
      <w:tr w:rsidR="0083402A" w:rsidTr="008D0497">
        <w:trPr>
          <w:trHeight w:val="63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劳动教育应汲取传统智慧</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中国海洋大学   </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陆信礼</w:t>
            </w:r>
            <w:proofErr w:type="gramEnd"/>
          </w:p>
        </w:tc>
      </w:tr>
      <w:tr w:rsidR="0083402A" w:rsidTr="008D0497">
        <w:trPr>
          <w:trHeight w:val="68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高校“思想道德修养与法律基础”课教材发展研究(2006-2018)</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中国石油大学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(华东)</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张会芸</w:t>
            </w:r>
          </w:p>
        </w:tc>
      </w:tr>
      <w:tr w:rsidR="0083402A" w:rsidTr="008D0497">
        <w:trPr>
          <w:trHeight w:val="58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自媒体语境下大学生社会主义核心价值观培育的优化策略</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中国石油大学</w:t>
            </w:r>
          </w:p>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(华东)</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徐光辉</w:t>
            </w:r>
          </w:p>
        </w:tc>
      </w:tr>
      <w:tr w:rsidR="0083402A" w:rsidTr="008D0497">
        <w:trPr>
          <w:trHeight w:val="58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加强新时代高校院系统战工作对策研究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山东农业大学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史文宪</w:t>
            </w:r>
          </w:p>
        </w:tc>
      </w:tr>
      <w:tr w:rsidR="0083402A" w:rsidTr="008D0497">
        <w:trPr>
          <w:trHeight w:val="54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社会支持对择业效能的影响——状态焦虑的中介作用</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山东师范大学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姜春燕</w:t>
            </w:r>
          </w:p>
        </w:tc>
      </w:tr>
      <w:tr w:rsidR="0083402A" w:rsidTr="008D0497">
        <w:trPr>
          <w:trHeight w:val="76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采用应对方式问卷调查留守经历</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烟台大学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郭冬梅、王义利、刘金虎、</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刘倩倩</w:t>
            </w:r>
          </w:p>
        </w:tc>
      </w:tr>
      <w:tr w:rsidR="0083402A" w:rsidTr="008D0497">
        <w:trPr>
          <w:trHeight w:val="82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基于病人安全的医学</w:t>
            </w:r>
            <w:proofErr w:type="gramStart"/>
            <w:r>
              <w:rPr>
                <w:rFonts w:ascii="仿宋_GB2312" w:eastAsia="仿宋_GB2312" w:hAnsi="仿宋_GB2312" w:cs="仿宋_GB2312" w:hint="eastAsia"/>
                <w:color w:val="000000"/>
                <w:kern w:val="0"/>
                <w:sz w:val="24"/>
                <w:lang w:bidi="ar"/>
              </w:rPr>
              <w:t>生职业</w:t>
            </w:r>
            <w:proofErr w:type="gramEnd"/>
            <w:r>
              <w:rPr>
                <w:rFonts w:ascii="仿宋_GB2312" w:eastAsia="仿宋_GB2312" w:hAnsi="仿宋_GB2312" w:cs="仿宋_GB2312" w:hint="eastAsia"/>
                <w:color w:val="000000"/>
                <w:kern w:val="0"/>
                <w:sz w:val="24"/>
                <w:lang w:bidi="ar"/>
              </w:rPr>
              <w:t>价值观教育理论与实践研究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青岛大学      </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黄美萍</w:t>
            </w:r>
          </w:p>
        </w:tc>
      </w:tr>
      <w:tr w:rsidR="0083402A" w:rsidTr="008D0497">
        <w:trPr>
          <w:trHeight w:val="79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大学生体育与心理健康教育的融合探析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曲阜师范大学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展利民</w:t>
            </w:r>
          </w:p>
        </w:tc>
      </w:tr>
      <w:tr w:rsidR="0083402A" w:rsidTr="008D0497">
        <w:trPr>
          <w:trHeight w:val="58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高等职业院校大学生法治教育研究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山东中医药大学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房玉春</w:t>
            </w:r>
            <w:proofErr w:type="gramEnd"/>
            <w:r>
              <w:rPr>
                <w:rFonts w:ascii="仿宋_GB2312" w:eastAsia="仿宋_GB2312" w:hAnsi="仿宋_GB2312" w:cs="仿宋_GB2312" w:hint="eastAsia"/>
                <w:color w:val="000000"/>
                <w:kern w:val="0"/>
                <w:sz w:val="24"/>
                <w:lang w:bidi="ar"/>
              </w:rPr>
              <w:t>、崔瑞兰、衣翠</w:t>
            </w:r>
            <w:proofErr w:type="gramStart"/>
            <w:r>
              <w:rPr>
                <w:rFonts w:ascii="仿宋_GB2312" w:eastAsia="仿宋_GB2312" w:hAnsi="仿宋_GB2312" w:cs="仿宋_GB2312" w:hint="eastAsia"/>
                <w:color w:val="000000"/>
                <w:kern w:val="0"/>
                <w:sz w:val="24"/>
                <w:lang w:bidi="ar"/>
              </w:rPr>
              <w:t>翠</w:t>
            </w:r>
            <w:proofErr w:type="gramEnd"/>
            <w:r>
              <w:rPr>
                <w:rFonts w:ascii="仿宋_GB2312" w:eastAsia="仿宋_GB2312" w:hAnsi="仿宋_GB2312" w:cs="仿宋_GB2312" w:hint="eastAsia"/>
                <w:color w:val="000000"/>
                <w:kern w:val="0"/>
                <w:sz w:val="24"/>
                <w:lang w:bidi="ar"/>
              </w:rPr>
              <w:t>、徐广浩</w:t>
            </w:r>
          </w:p>
        </w:tc>
      </w:tr>
      <w:tr w:rsidR="0083402A" w:rsidTr="008D0497">
        <w:trPr>
          <w:trHeight w:val="60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中医院校大学生思想政治教育评价体系构建研究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山东中医药大学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proofErr w:type="gramStart"/>
            <w:r>
              <w:rPr>
                <w:rFonts w:ascii="仿宋_GB2312" w:eastAsia="仿宋_GB2312" w:hAnsi="仿宋_GB2312" w:cs="仿宋_GB2312" w:hint="eastAsia"/>
                <w:color w:val="000000"/>
                <w:kern w:val="0"/>
                <w:sz w:val="24"/>
                <w:lang w:bidi="ar"/>
              </w:rPr>
              <w:t>孙连华</w:t>
            </w:r>
            <w:proofErr w:type="gramEnd"/>
            <w:r>
              <w:rPr>
                <w:rFonts w:ascii="仿宋_GB2312" w:eastAsia="仿宋_GB2312" w:hAnsi="仿宋_GB2312" w:cs="仿宋_GB2312" w:hint="eastAsia"/>
                <w:color w:val="000000"/>
                <w:kern w:val="0"/>
                <w:sz w:val="24"/>
                <w:lang w:bidi="ar"/>
              </w:rPr>
              <w:t xml:space="preserve">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崔国军</w:t>
            </w:r>
          </w:p>
        </w:tc>
      </w:tr>
      <w:tr w:rsidR="0083402A" w:rsidTr="008D0497">
        <w:trPr>
          <w:trHeight w:val="60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当代市场社会主义分配理论研究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山东科技大学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周月</w:t>
            </w:r>
          </w:p>
        </w:tc>
      </w:tr>
      <w:tr w:rsidR="0083402A" w:rsidTr="008D0497">
        <w:trPr>
          <w:trHeight w:val="43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建构与实效:新媒体时代高校大学生</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青岛科技大学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王乐昌</w:t>
            </w:r>
          </w:p>
        </w:tc>
      </w:tr>
      <w:tr w:rsidR="0083402A" w:rsidTr="008D0497">
        <w:trPr>
          <w:trHeight w:val="50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从“笑果”到效果</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山东理工大学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岳松</w:t>
            </w:r>
            <w:proofErr w:type="gramEnd"/>
          </w:p>
        </w:tc>
      </w:tr>
      <w:tr w:rsidR="0083402A" w:rsidTr="008D0497">
        <w:trPr>
          <w:trHeight w:val="60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高校辅导员开展大学生思想政治教育的实效性探索</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山东理工大学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王长恒</w:t>
            </w:r>
            <w:proofErr w:type="gramEnd"/>
          </w:p>
        </w:tc>
      </w:tr>
      <w:tr w:rsidR="0083402A" w:rsidTr="008D0497">
        <w:trPr>
          <w:trHeight w:val="55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新时代创新创业人才培养的侧重点及实施</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济南大学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王帅</w:t>
            </w:r>
          </w:p>
        </w:tc>
      </w:tr>
      <w:tr w:rsidR="0083402A" w:rsidTr="008D0497">
        <w:trPr>
          <w:trHeight w:val="55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文化自信视阈下大学生社会主义核心价值观的培育</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济南大学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侯环</w:t>
            </w:r>
            <w:proofErr w:type="gramEnd"/>
          </w:p>
        </w:tc>
      </w:tr>
      <w:tr w:rsidR="0083402A" w:rsidTr="008D0497">
        <w:trPr>
          <w:trHeight w:val="50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新时代牢牢坚持党的基本路线不动摇</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聊城大学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魏宪朝</w:t>
            </w:r>
            <w:proofErr w:type="gramEnd"/>
          </w:p>
        </w:tc>
      </w:tr>
      <w:tr w:rsidR="0083402A" w:rsidTr="008D0497">
        <w:trPr>
          <w:trHeight w:val="54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世界社会主义视域下的新时代中国特色社会主义</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聊城大学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李华锋</w:t>
            </w:r>
          </w:p>
        </w:tc>
      </w:tr>
      <w:tr w:rsidR="0083402A" w:rsidTr="008D0497">
        <w:trPr>
          <w:trHeight w:val="71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大学生校园贷现状、问题及对策研究——以青岛某高校为例</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青岛农业大学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王德国</w:t>
            </w:r>
          </w:p>
        </w:tc>
      </w:tr>
      <w:tr w:rsidR="0083402A" w:rsidTr="008D0497">
        <w:trPr>
          <w:trHeight w:val="63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大数据驱动式社会监督：内涵、机制与路径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临沂大学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蔡玉卿</w:t>
            </w:r>
          </w:p>
        </w:tc>
      </w:tr>
      <w:tr w:rsidR="0083402A" w:rsidTr="008D0497">
        <w:trPr>
          <w:trHeight w:val="59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刍议高校网络文化建设与大学生人格塑造</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山东财经大学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张艳霞</w:t>
            </w:r>
          </w:p>
        </w:tc>
      </w:tr>
      <w:tr w:rsidR="0083402A" w:rsidTr="008D0497">
        <w:trPr>
          <w:trHeight w:val="68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大学生学业发展</w:t>
            </w:r>
            <w:proofErr w:type="gramStart"/>
            <w:r>
              <w:rPr>
                <w:rFonts w:ascii="仿宋_GB2312" w:eastAsia="仿宋_GB2312" w:hAnsi="仿宋_GB2312" w:cs="仿宋_GB2312" w:hint="eastAsia"/>
                <w:color w:val="000000"/>
                <w:kern w:val="0"/>
                <w:sz w:val="24"/>
                <w:lang w:bidi="ar"/>
              </w:rPr>
              <w:t>资优性特征</w:t>
            </w:r>
            <w:proofErr w:type="gramEnd"/>
            <w:r>
              <w:rPr>
                <w:rFonts w:ascii="仿宋_GB2312" w:eastAsia="仿宋_GB2312" w:hAnsi="仿宋_GB2312" w:cs="仿宋_GB2312" w:hint="eastAsia"/>
                <w:color w:val="000000"/>
                <w:kern w:val="0"/>
                <w:sz w:val="24"/>
                <w:lang w:bidi="ar"/>
              </w:rPr>
              <w:t>实证研究——基于对山东省属高校学生的问卷调查</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山东财经大学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proofErr w:type="gramStart"/>
            <w:r>
              <w:rPr>
                <w:rFonts w:ascii="仿宋_GB2312" w:eastAsia="仿宋_GB2312" w:hAnsi="仿宋_GB2312" w:cs="仿宋_GB2312" w:hint="eastAsia"/>
                <w:color w:val="000000"/>
                <w:kern w:val="0"/>
                <w:sz w:val="24"/>
                <w:lang w:bidi="ar"/>
              </w:rPr>
              <w:t>焦玉博</w:t>
            </w:r>
            <w:proofErr w:type="gramEnd"/>
          </w:p>
        </w:tc>
      </w:tr>
      <w:tr w:rsidR="0083402A" w:rsidTr="008D0497">
        <w:trPr>
          <w:trHeight w:val="68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高校开展“不忘初心”主题教育的动力机制和实施路径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齐鲁工业大学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（山东省科学院）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艾洪庆</w:t>
            </w:r>
            <w:proofErr w:type="gramEnd"/>
          </w:p>
        </w:tc>
      </w:tr>
      <w:tr w:rsidR="0083402A" w:rsidTr="008D0497">
        <w:trPr>
          <w:trHeight w:val="76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优秀传统文化视域下新时代大学生领导力培育研究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齐鲁工业大学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（山东省科学院）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李月娥</w:t>
            </w:r>
          </w:p>
        </w:tc>
      </w:tr>
      <w:tr w:rsidR="0083402A" w:rsidTr="008D0497">
        <w:trPr>
          <w:trHeight w:val="46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教育的温度</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潍坊医学院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史志兵</w:t>
            </w:r>
          </w:p>
        </w:tc>
      </w:tr>
      <w:tr w:rsidR="0083402A" w:rsidTr="008D0497">
        <w:trPr>
          <w:trHeight w:val="50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新时代高校思政工作理论与实践探索</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济宁医学院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薛刚</w:t>
            </w:r>
          </w:p>
        </w:tc>
      </w:tr>
      <w:tr w:rsidR="0083402A" w:rsidTr="008D0497">
        <w:trPr>
          <w:trHeight w:val="71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新媒体环境下红色文化传播路径研究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山东艺术学院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李琳娟</w:t>
            </w:r>
          </w:p>
        </w:tc>
      </w:tr>
      <w:tr w:rsidR="0083402A" w:rsidTr="008D0497">
        <w:trPr>
          <w:trHeight w:val="39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山东省大学生创业教育现状研究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山东体育学院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孙琳芳</w:t>
            </w:r>
          </w:p>
        </w:tc>
      </w:tr>
      <w:tr w:rsidR="0083402A" w:rsidTr="008D0497">
        <w:trPr>
          <w:trHeight w:val="66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高校思想政治理论课开发利用乡土资源研究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山东工商学院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邓云</w:t>
            </w:r>
          </w:p>
        </w:tc>
      </w:tr>
      <w:tr w:rsidR="0083402A" w:rsidTr="008D0497">
        <w:trPr>
          <w:trHeight w:val="50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应用型人才培养模式的哲学思考</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山东交通学院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张志文</w:t>
            </w:r>
          </w:p>
        </w:tc>
      </w:tr>
      <w:tr w:rsidR="0083402A" w:rsidTr="008D0497">
        <w:trPr>
          <w:trHeight w:val="66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中国高等体育教育改革之路---以14所体育院校为例</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山东交通学院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闫二涛</w:t>
            </w:r>
          </w:p>
        </w:tc>
      </w:tr>
      <w:tr w:rsidR="0083402A" w:rsidTr="008D0497">
        <w:trPr>
          <w:trHeight w:val="89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高校辅导员专业化发展的路径创新----</w:t>
            </w:r>
            <w:proofErr w:type="gramStart"/>
            <w:r>
              <w:rPr>
                <w:rFonts w:ascii="仿宋_GB2312" w:eastAsia="仿宋_GB2312" w:hAnsi="仿宋_GB2312" w:cs="仿宋_GB2312" w:hint="eastAsia"/>
                <w:color w:val="000000"/>
                <w:kern w:val="0"/>
                <w:sz w:val="24"/>
                <w:lang w:bidi="ar"/>
              </w:rPr>
              <w:t>基于温永慧</w:t>
            </w:r>
            <w:proofErr w:type="gramEnd"/>
            <w:r>
              <w:rPr>
                <w:rFonts w:ascii="仿宋_GB2312" w:eastAsia="仿宋_GB2312" w:hAnsi="仿宋_GB2312" w:cs="仿宋_GB2312" w:hint="eastAsia"/>
                <w:color w:val="000000"/>
                <w:kern w:val="0"/>
                <w:sz w:val="24"/>
                <w:lang w:bidi="ar"/>
              </w:rPr>
              <w:t>工作室建设的探索与实践</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山东青年政治学院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温永慧</w:t>
            </w:r>
            <w:proofErr w:type="gramEnd"/>
          </w:p>
        </w:tc>
      </w:tr>
      <w:tr w:rsidR="0083402A" w:rsidTr="008D0497">
        <w:trPr>
          <w:trHeight w:val="639"/>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地方高校资助育人能力提升的</w:t>
            </w:r>
          </w:p>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现实路径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bottom"/>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潍坊学院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张芳</w:t>
            </w:r>
            <w:proofErr w:type="gramStart"/>
            <w:r>
              <w:rPr>
                <w:rFonts w:ascii="仿宋_GB2312" w:eastAsia="仿宋_GB2312" w:hAnsi="仿宋_GB2312" w:cs="仿宋_GB2312" w:hint="eastAsia"/>
                <w:color w:val="000000"/>
                <w:kern w:val="0"/>
                <w:sz w:val="24"/>
                <w:lang w:bidi="ar"/>
              </w:rPr>
              <w:t>芳</w:t>
            </w:r>
            <w:proofErr w:type="gramEnd"/>
          </w:p>
        </w:tc>
      </w:tr>
      <w:tr w:rsidR="0083402A" w:rsidTr="008D0497">
        <w:trPr>
          <w:trHeight w:val="57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现代化进程视域下“新时代”形成脉络探析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泰山学院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倪翠兰</w:t>
            </w:r>
          </w:p>
        </w:tc>
      </w:tr>
      <w:tr w:rsidR="0083402A" w:rsidTr="008D0497">
        <w:trPr>
          <w:trHeight w:val="61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立德树人背景下高校儒家经典教育课程分析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泰山学院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于慧</w:t>
            </w:r>
          </w:p>
        </w:tc>
      </w:tr>
      <w:tr w:rsidR="0083402A" w:rsidTr="008D0497">
        <w:trPr>
          <w:trHeight w:val="52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论思想政治教育接受习惯及其生成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枣庄学院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刘新全</w:t>
            </w:r>
            <w:proofErr w:type="gramEnd"/>
          </w:p>
        </w:tc>
      </w:tr>
      <w:tr w:rsidR="0083402A" w:rsidTr="008D0497">
        <w:trPr>
          <w:trHeight w:val="56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《颜氏家训》中的学习观及其现实意义</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枣庄学院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朱红</w:t>
            </w:r>
            <w:proofErr w:type="gramStart"/>
            <w:r>
              <w:rPr>
                <w:rFonts w:ascii="仿宋_GB2312" w:eastAsia="仿宋_GB2312" w:hAnsi="仿宋_GB2312" w:cs="仿宋_GB2312" w:hint="eastAsia"/>
                <w:color w:val="000000"/>
                <w:kern w:val="0"/>
                <w:sz w:val="24"/>
                <w:lang w:bidi="ar"/>
              </w:rPr>
              <w:t>莉</w:t>
            </w:r>
            <w:proofErr w:type="gramEnd"/>
          </w:p>
        </w:tc>
      </w:tr>
      <w:tr w:rsidR="0083402A" w:rsidTr="008D0497">
        <w:trPr>
          <w:trHeight w:val="48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共产党人初心的源起、价值与</w:t>
            </w:r>
            <w:proofErr w:type="gramStart"/>
            <w:r>
              <w:rPr>
                <w:rFonts w:ascii="仿宋_GB2312" w:eastAsia="仿宋_GB2312" w:hAnsi="仿宋_GB2312" w:cs="仿宋_GB2312" w:hint="eastAsia"/>
                <w:color w:val="000000"/>
                <w:kern w:val="0"/>
                <w:sz w:val="24"/>
                <w:lang w:bidi="ar"/>
              </w:rPr>
              <w:t>践行</w:t>
            </w:r>
            <w:proofErr w:type="gramEnd"/>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滨州学院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王培</w:t>
            </w:r>
          </w:p>
        </w:tc>
      </w:tr>
      <w:tr w:rsidR="0083402A" w:rsidTr="008D0497">
        <w:trPr>
          <w:trHeight w:val="66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新时代思想政治理论课教师的使命与担当探</w:t>
            </w:r>
            <w:proofErr w:type="gramStart"/>
            <w:r>
              <w:rPr>
                <w:rFonts w:ascii="仿宋_GB2312" w:eastAsia="仿宋_GB2312" w:hAnsi="仿宋_GB2312" w:cs="仿宋_GB2312" w:hint="eastAsia"/>
                <w:color w:val="000000"/>
                <w:kern w:val="0"/>
                <w:sz w:val="24"/>
                <w:lang w:bidi="ar"/>
              </w:rPr>
              <w:t>赜</w:t>
            </w:r>
            <w:proofErr w:type="gramEnd"/>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菏泽学院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李文政</w:t>
            </w:r>
          </w:p>
        </w:tc>
      </w:tr>
      <w:tr w:rsidR="0083402A" w:rsidTr="008D0497">
        <w:trPr>
          <w:trHeight w:val="54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论《颜氏家训》的思想主旨</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济宁学院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颜健 </w:t>
            </w:r>
          </w:p>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储旭</w:t>
            </w:r>
            <w:proofErr w:type="gramEnd"/>
          </w:p>
        </w:tc>
      </w:tr>
      <w:tr w:rsidR="0083402A" w:rsidTr="008D0497">
        <w:trPr>
          <w:trHeight w:val="65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“党建+科技”双联动 助力精准扶贫的理论与实践</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山东农业工程学院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姚远</w:t>
            </w:r>
          </w:p>
        </w:tc>
      </w:tr>
      <w:tr w:rsidR="0083402A" w:rsidTr="008D0497">
        <w:trPr>
          <w:trHeight w:val="58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新时代高校劳动教育弱化的表现、缘由及出路</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山东管理学院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王玉廷</w:t>
            </w:r>
          </w:p>
        </w:tc>
      </w:tr>
      <w:tr w:rsidR="0083402A" w:rsidTr="008D0497">
        <w:trPr>
          <w:trHeight w:val="64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基于优秀齐鲁文化视角的育人实践路径研究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山东商业职业技术学院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李永道</w:t>
            </w:r>
          </w:p>
        </w:tc>
      </w:tr>
      <w:tr w:rsidR="0083402A" w:rsidTr="008D0497">
        <w:trPr>
          <w:trHeight w:val="85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习近平新时代中国特色社会主义思想融入高校思想政治教育的实践路径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山东旅游职业学院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王伟亚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王新超</w:t>
            </w:r>
          </w:p>
        </w:tc>
      </w:tr>
      <w:tr w:rsidR="0083402A" w:rsidTr="008D0497">
        <w:trPr>
          <w:trHeight w:val="86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核心价值观引领高职校园文化建设意义研究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济南职业学院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杨忠宝 </w:t>
            </w:r>
          </w:p>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徐方修</w:t>
            </w:r>
            <w:proofErr w:type="gramEnd"/>
          </w:p>
        </w:tc>
      </w:tr>
      <w:tr w:rsidR="0083402A" w:rsidTr="008D0497">
        <w:trPr>
          <w:trHeight w:val="80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高职院校</w:t>
            </w:r>
            <w:proofErr w:type="gramStart"/>
            <w:r>
              <w:rPr>
                <w:rFonts w:ascii="仿宋_GB2312" w:eastAsia="仿宋_GB2312" w:hAnsi="仿宋_GB2312" w:cs="仿宋_GB2312" w:hint="eastAsia"/>
                <w:color w:val="000000"/>
                <w:kern w:val="0"/>
                <w:sz w:val="24"/>
                <w:lang w:bidi="ar"/>
              </w:rPr>
              <w:t>从思政课程</w:t>
            </w:r>
            <w:proofErr w:type="gramEnd"/>
            <w:r>
              <w:rPr>
                <w:rFonts w:ascii="仿宋_GB2312" w:eastAsia="仿宋_GB2312" w:hAnsi="仿宋_GB2312" w:cs="仿宋_GB2312" w:hint="eastAsia"/>
                <w:color w:val="000000"/>
                <w:kern w:val="0"/>
                <w:sz w:val="24"/>
                <w:lang w:bidi="ar"/>
              </w:rPr>
              <w:t>走向</w:t>
            </w:r>
            <w:proofErr w:type="gramStart"/>
            <w:r>
              <w:rPr>
                <w:rFonts w:ascii="仿宋_GB2312" w:eastAsia="仿宋_GB2312" w:hAnsi="仿宋_GB2312" w:cs="仿宋_GB2312" w:hint="eastAsia"/>
                <w:color w:val="000000"/>
                <w:kern w:val="0"/>
                <w:sz w:val="24"/>
                <w:lang w:bidi="ar"/>
              </w:rPr>
              <w:t>课程思政的</w:t>
            </w:r>
            <w:proofErr w:type="gramEnd"/>
            <w:r>
              <w:rPr>
                <w:rFonts w:ascii="仿宋_GB2312" w:eastAsia="仿宋_GB2312" w:hAnsi="仿宋_GB2312" w:cs="仿宋_GB2312" w:hint="eastAsia"/>
                <w:color w:val="000000"/>
                <w:kern w:val="0"/>
                <w:sz w:val="24"/>
                <w:lang w:bidi="ar"/>
              </w:rPr>
              <w:t>困境和对策</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济南工程职业技术学院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杨学慧</w:t>
            </w:r>
            <w:proofErr w:type="gramEnd"/>
          </w:p>
        </w:tc>
      </w:tr>
      <w:tr w:rsidR="0083402A" w:rsidTr="008D0497">
        <w:trPr>
          <w:trHeight w:val="82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w:t>
            </w:r>
            <w:proofErr w:type="gramStart"/>
            <w:r>
              <w:rPr>
                <w:rFonts w:ascii="仿宋_GB2312" w:eastAsia="仿宋_GB2312" w:hAnsi="仿宋_GB2312" w:cs="仿宋_GB2312" w:hint="eastAsia"/>
                <w:color w:val="000000"/>
                <w:kern w:val="0"/>
                <w:sz w:val="24"/>
                <w:lang w:bidi="ar"/>
              </w:rPr>
              <w:t>一</w:t>
            </w:r>
            <w:proofErr w:type="gramEnd"/>
            <w:r>
              <w:rPr>
                <w:rFonts w:ascii="仿宋_GB2312" w:eastAsia="仿宋_GB2312" w:hAnsi="仿宋_GB2312" w:cs="仿宋_GB2312" w:hint="eastAsia"/>
                <w:color w:val="000000"/>
                <w:kern w:val="0"/>
                <w:sz w:val="24"/>
                <w:lang w:bidi="ar"/>
              </w:rPr>
              <w:t>核心、二融合、三平台、四结合”</w:t>
            </w:r>
            <w:proofErr w:type="gramStart"/>
            <w:r>
              <w:rPr>
                <w:rFonts w:ascii="仿宋_GB2312" w:eastAsia="仿宋_GB2312" w:hAnsi="仿宋_GB2312" w:cs="仿宋_GB2312" w:hint="eastAsia"/>
                <w:color w:val="000000"/>
                <w:kern w:val="0"/>
                <w:sz w:val="24"/>
                <w:lang w:bidi="ar"/>
              </w:rPr>
              <w:t>思政育人</w:t>
            </w:r>
            <w:proofErr w:type="gramEnd"/>
            <w:r>
              <w:rPr>
                <w:rFonts w:ascii="仿宋_GB2312" w:eastAsia="仿宋_GB2312" w:hAnsi="仿宋_GB2312" w:cs="仿宋_GB2312" w:hint="eastAsia"/>
                <w:color w:val="000000"/>
                <w:kern w:val="0"/>
                <w:sz w:val="24"/>
                <w:lang w:bidi="ar"/>
              </w:rPr>
              <w:t>实践与探索</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山东工业职业学院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左海青 </w:t>
            </w:r>
          </w:p>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赵红军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朱玉茹</w:t>
            </w:r>
          </w:p>
        </w:tc>
      </w:tr>
      <w:tr w:rsidR="0083402A" w:rsidTr="008D0497">
        <w:trPr>
          <w:trHeight w:val="63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高职学生提升人文素养方法探究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山东轻工职业学院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赵霞</w:t>
            </w:r>
            <w:proofErr w:type="gramEnd"/>
          </w:p>
        </w:tc>
      </w:tr>
      <w:tr w:rsidR="0083402A" w:rsidTr="008D0497">
        <w:trPr>
          <w:trHeight w:val="67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新时代背景下鲁班职业教育思想研究新探</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枣庄职业学院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孙晓飞</w:t>
            </w:r>
          </w:p>
        </w:tc>
      </w:tr>
      <w:tr w:rsidR="0083402A" w:rsidTr="008D0497">
        <w:trPr>
          <w:trHeight w:val="102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地方高职院校优秀文化育人的实践路径探析——以枣庄科技职业学院为例</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枣庄科技职业学院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刘德海</w:t>
            </w:r>
          </w:p>
        </w:tc>
      </w:tr>
      <w:tr w:rsidR="0083402A" w:rsidTr="008D0497">
        <w:trPr>
          <w:trHeight w:val="64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浅析网络安全维护的研究策略</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东营职业学院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王盼</w:t>
            </w:r>
            <w:proofErr w:type="gramEnd"/>
          </w:p>
        </w:tc>
      </w:tr>
      <w:tr w:rsidR="0083402A" w:rsidTr="008D0497">
        <w:trPr>
          <w:trHeight w:val="70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理论·历史·现实：中国精神的维度</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烟台职业学院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李照</w:t>
            </w:r>
          </w:p>
        </w:tc>
      </w:tr>
      <w:tr w:rsidR="0083402A" w:rsidTr="008D0497">
        <w:trPr>
          <w:trHeight w:val="90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“五位一体”总体布局视野下的大学生政治规矩培养的重要意义与方法途径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烟台工程职业技术学院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李</w:t>
            </w:r>
            <w:proofErr w:type="gramStart"/>
            <w:r>
              <w:rPr>
                <w:rFonts w:ascii="仿宋_GB2312" w:eastAsia="仿宋_GB2312" w:hAnsi="仿宋_GB2312" w:cs="仿宋_GB2312" w:hint="eastAsia"/>
                <w:color w:val="000000"/>
                <w:kern w:val="0"/>
                <w:sz w:val="24"/>
                <w:lang w:bidi="ar"/>
              </w:rPr>
              <w:t>世</w:t>
            </w:r>
            <w:proofErr w:type="gramEnd"/>
            <w:r>
              <w:rPr>
                <w:rFonts w:ascii="仿宋_GB2312" w:eastAsia="仿宋_GB2312" w:hAnsi="仿宋_GB2312" w:cs="仿宋_GB2312" w:hint="eastAsia"/>
                <w:color w:val="000000"/>
                <w:kern w:val="0"/>
                <w:sz w:val="24"/>
                <w:lang w:bidi="ar"/>
              </w:rPr>
              <w:t xml:space="preserve">阳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唐元</w:t>
            </w:r>
            <w:proofErr w:type="gramStart"/>
            <w:r>
              <w:rPr>
                <w:rFonts w:ascii="仿宋_GB2312" w:eastAsia="仿宋_GB2312" w:hAnsi="仿宋_GB2312" w:cs="仿宋_GB2312" w:hint="eastAsia"/>
                <w:color w:val="000000"/>
                <w:kern w:val="0"/>
                <w:sz w:val="24"/>
                <w:lang w:bidi="ar"/>
              </w:rPr>
              <w:t>元</w:t>
            </w:r>
            <w:proofErr w:type="gramEnd"/>
          </w:p>
        </w:tc>
      </w:tr>
      <w:tr w:rsidR="0083402A" w:rsidTr="008D0497">
        <w:trPr>
          <w:trHeight w:val="613"/>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论新时代高职</w:t>
            </w:r>
            <w:proofErr w:type="gramStart"/>
            <w:r>
              <w:rPr>
                <w:rFonts w:ascii="仿宋_GB2312" w:eastAsia="仿宋_GB2312" w:hAnsi="仿宋_GB2312" w:cs="仿宋_GB2312" w:hint="eastAsia"/>
                <w:color w:val="000000"/>
                <w:kern w:val="0"/>
                <w:sz w:val="24"/>
                <w:lang w:bidi="ar"/>
              </w:rPr>
              <w:t>思政课</w:t>
            </w:r>
            <w:proofErr w:type="gramEnd"/>
            <w:r>
              <w:rPr>
                <w:rFonts w:ascii="仿宋_GB2312" w:eastAsia="仿宋_GB2312" w:hAnsi="仿宋_GB2312" w:cs="仿宋_GB2312" w:hint="eastAsia"/>
                <w:color w:val="000000"/>
                <w:kern w:val="0"/>
                <w:sz w:val="24"/>
                <w:lang w:bidi="ar"/>
              </w:rPr>
              <w:t>教学的创新</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山东经贸职业学院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杨燕</w:t>
            </w:r>
          </w:p>
        </w:tc>
      </w:tr>
      <w:tr w:rsidR="0083402A" w:rsidTr="008D0497">
        <w:trPr>
          <w:trHeight w:val="75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互联网思维模式下的高职院校</w:t>
            </w:r>
            <w:proofErr w:type="gramStart"/>
            <w:r>
              <w:rPr>
                <w:rFonts w:ascii="仿宋_GB2312" w:eastAsia="仿宋_GB2312" w:hAnsi="仿宋_GB2312" w:cs="仿宋_GB2312" w:hint="eastAsia"/>
                <w:color w:val="000000"/>
                <w:kern w:val="0"/>
                <w:sz w:val="24"/>
                <w:lang w:bidi="ar"/>
              </w:rPr>
              <w:t>思政教学</w:t>
            </w:r>
            <w:proofErr w:type="gramEnd"/>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山东科技职业学院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王学军</w:t>
            </w:r>
          </w:p>
        </w:tc>
      </w:tr>
      <w:tr w:rsidR="0083402A" w:rsidTr="008D0497">
        <w:trPr>
          <w:trHeight w:val="741"/>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高校大学生心理健康教育工作模式的创新探究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潍坊职业学院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韩淑玲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王德全</w:t>
            </w:r>
          </w:p>
        </w:tc>
      </w:tr>
      <w:tr w:rsidR="0083402A" w:rsidTr="008D0497">
        <w:trPr>
          <w:trHeight w:val="76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职业院校</w:t>
            </w:r>
            <w:proofErr w:type="gramStart"/>
            <w:r>
              <w:rPr>
                <w:rFonts w:ascii="仿宋_GB2312" w:eastAsia="仿宋_GB2312" w:hAnsi="仿宋_GB2312" w:cs="仿宋_GB2312" w:hint="eastAsia"/>
                <w:color w:val="000000"/>
                <w:kern w:val="0"/>
                <w:sz w:val="24"/>
                <w:lang w:bidi="ar"/>
              </w:rPr>
              <w:t>思政课</w:t>
            </w:r>
            <w:proofErr w:type="gramEnd"/>
            <w:r>
              <w:rPr>
                <w:rFonts w:ascii="仿宋_GB2312" w:eastAsia="仿宋_GB2312" w:hAnsi="仿宋_GB2312" w:cs="仿宋_GB2312" w:hint="eastAsia"/>
                <w:color w:val="000000"/>
                <w:kern w:val="0"/>
                <w:sz w:val="24"/>
                <w:lang w:bidi="ar"/>
              </w:rPr>
              <w:t>信息化教学设计典型案例展示</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潍坊工程职业学院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姬莹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李涛</w:t>
            </w:r>
          </w:p>
        </w:tc>
      </w:tr>
      <w:tr w:rsidR="0083402A" w:rsidTr="008D0497">
        <w:trPr>
          <w:trHeight w:val="83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移动互联网背景下高职思想政治理论课混合教学模式的改革</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济宁职业技术学院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赵春颖 </w:t>
            </w:r>
          </w:p>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张叶翠</w:t>
            </w:r>
            <w:proofErr w:type="gramEnd"/>
          </w:p>
        </w:tc>
      </w:tr>
      <w:tr w:rsidR="0083402A" w:rsidTr="008D0497">
        <w:trPr>
          <w:trHeight w:val="68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社会主义核心价值观的文化认同及其构建</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山东理工职业学院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张春梅</w:t>
            </w:r>
          </w:p>
        </w:tc>
      </w:tr>
      <w:tr w:rsidR="0083402A" w:rsidTr="008D0497">
        <w:trPr>
          <w:trHeight w:val="777"/>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网络文化对高校学风建设的影响与对策</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威海海洋职业学院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王慧峰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陈志兵</w:t>
            </w:r>
          </w:p>
        </w:tc>
      </w:tr>
      <w:tr w:rsidR="0083402A" w:rsidTr="008D0497">
        <w:trPr>
          <w:trHeight w:val="652"/>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习近</w:t>
            </w:r>
            <w:proofErr w:type="gramStart"/>
            <w:r>
              <w:rPr>
                <w:rFonts w:ascii="仿宋_GB2312" w:eastAsia="仿宋_GB2312" w:hAnsi="仿宋_GB2312" w:cs="仿宋_GB2312" w:hint="eastAsia"/>
                <w:color w:val="000000"/>
                <w:kern w:val="0"/>
                <w:sz w:val="24"/>
                <w:lang w:bidi="ar"/>
              </w:rPr>
              <w:t>平青年</w:t>
            </w:r>
            <w:proofErr w:type="gramEnd"/>
            <w:r>
              <w:rPr>
                <w:rFonts w:ascii="仿宋_GB2312" w:eastAsia="仿宋_GB2312" w:hAnsi="仿宋_GB2312" w:cs="仿宋_GB2312" w:hint="eastAsia"/>
                <w:color w:val="000000"/>
                <w:kern w:val="0"/>
                <w:sz w:val="24"/>
                <w:lang w:bidi="ar"/>
              </w:rPr>
              <w:t>成才观对高校辅导员思政工作的启示</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滨州职业学院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顾雪霏</w:t>
            </w:r>
          </w:p>
        </w:tc>
      </w:tr>
      <w:tr w:rsidR="0083402A" w:rsidTr="008D0497">
        <w:trPr>
          <w:trHeight w:val="794"/>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儒家文化与民办高校大学生价值观机制研究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山东协和学院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纪佩汝</w:t>
            </w:r>
            <w:proofErr w:type="gramEnd"/>
          </w:p>
        </w:tc>
      </w:tr>
      <w:tr w:rsidR="0083402A" w:rsidTr="008D0497">
        <w:trPr>
          <w:trHeight w:val="848"/>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高校思想政治理论课教师教学素质必备之研究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齐鲁理工学院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莫鲁生</w:t>
            </w:r>
          </w:p>
        </w:tc>
      </w:tr>
      <w:tr w:rsidR="0083402A" w:rsidTr="008D0497">
        <w:trPr>
          <w:trHeight w:val="856"/>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高校优秀传统文化教育的理念创新与实践路径</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青岛滨海学院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吕丽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李丹</w:t>
            </w:r>
            <w:proofErr w:type="gramStart"/>
            <w:r>
              <w:rPr>
                <w:rFonts w:ascii="仿宋_GB2312" w:eastAsia="仿宋_GB2312" w:hAnsi="仿宋_GB2312" w:cs="仿宋_GB2312" w:hint="eastAsia"/>
                <w:color w:val="000000"/>
                <w:kern w:val="0"/>
                <w:sz w:val="24"/>
                <w:lang w:bidi="ar"/>
              </w:rPr>
              <w:t>丹</w:t>
            </w:r>
            <w:proofErr w:type="gramEnd"/>
          </w:p>
        </w:tc>
      </w:tr>
      <w:tr w:rsidR="0083402A" w:rsidTr="008D0497">
        <w:trPr>
          <w:trHeight w:val="54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绿色发展理念下高校大学生生态德育教育探析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青岛滨海学院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张艳军</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 xml:space="preserve"> 刘欣然</w:t>
            </w:r>
          </w:p>
        </w:tc>
      </w:tr>
      <w:tr w:rsidR="0083402A" w:rsidTr="008D0497">
        <w:trPr>
          <w:trHeight w:val="81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多元化社会思潮对大学生思想政治教育影响的现状分析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青岛黄海学院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王晓梅</w:t>
            </w:r>
          </w:p>
        </w:tc>
      </w:tr>
      <w:tr w:rsidR="0083402A" w:rsidTr="008D0497">
        <w:trPr>
          <w:trHeight w:val="54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家政教育与思想政治教育有效融通探析</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青岛工学院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 xml:space="preserve">刘福森 </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王淑娟</w:t>
            </w:r>
          </w:p>
        </w:tc>
      </w:tr>
      <w:tr w:rsidR="0083402A" w:rsidTr="008D0497">
        <w:trPr>
          <w:trHeight w:val="66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农圣文化</w:t>
            </w:r>
            <w:proofErr w:type="gramEnd"/>
            <w:r>
              <w:rPr>
                <w:rFonts w:ascii="仿宋_GB2312" w:eastAsia="仿宋_GB2312" w:hAnsi="仿宋_GB2312" w:cs="仿宋_GB2312" w:hint="eastAsia"/>
                <w:color w:val="000000"/>
                <w:kern w:val="0"/>
                <w:sz w:val="24"/>
                <w:lang w:bidi="ar"/>
              </w:rPr>
              <w:t>与大学生思想政治教育创新</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潍坊科技学院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李俊英</w:t>
            </w:r>
          </w:p>
        </w:tc>
      </w:tr>
      <w:tr w:rsidR="0083402A" w:rsidTr="008D0497">
        <w:trPr>
          <w:trHeight w:val="88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自媒体时代高校网络舆情风险管控与引导探索</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山东外事职业大学</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张更庆</w:t>
            </w:r>
            <w:proofErr w:type="gramEnd"/>
          </w:p>
        </w:tc>
      </w:tr>
      <w:tr w:rsidR="0083402A" w:rsidTr="008D0497">
        <w:trPr>
          <w:trHeight w:val="92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传统文化与高校思想政治教育融合发展的价值研究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著作</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中国石油大学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胜利学院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史良</w:t>
            </w:r>
          </w:p>
        </w:tc>
      </w:tr>
      <w:tr w:rsidR="0083402A" w:rsidTr="008D0497">
        <w:trPr>
          <w:trHeight w:val="780"/>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论传统</w:t>
            </w:r>
            <w:proofErr w:type="gramEnd"/>
            <w:r>
              <w:rPr>
                <w:rFonts w:ascii="仿宋_GB2312" w:eastAsia="仿宋_GB2312" w:hAnsi="仿宋_GB2312" w:cs="仿宋_GB2312" w:hint="eastAsia"/>
                <w:color w:val="000000"/>
                <w:kern w:val="0"/>
                <w:sz w:val="24"/>
                <w:lang w:bidi="ar"/>
              </w:rPr>
              <w:t>家风文化与红色家风建设</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中国石油大学</w:t>
            </w:r>
          </w:p>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胜利学院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杨朝辉</w:t>
            </w:r>
          </w:p>
        </w:tc>
      </w:tr>
      <w:tr w:rsidR="0083402A" w:rsidTr="008D0497">
        <w:trPr>
          <w:trHeight w:val="815"/>
        </w:trPr>
        <w:tc>
          <w:tcPr>
            <w:tcW w:w="5630" w:type="dxa"/>
            <w:tcMar>
              <w:top w:w="15" w:type="dxa"/>
              <w:left w:w="15" w:type="dxa"/>
              <w:right w:w="15" w:type="dxa"/>
            </w:tcMar>
            <w:vAlign w:val="center"/>
          </w:tcPr>
          <w:p w:rsidR="0083402A" w:rsidRDefault="0083402A" w:rsidP="008D0497">
            <w:pPr>
              <w:widowControl/>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以党建为载体提升高职院校人才培养质量的研究</w:t>
            </w:r>
          </w:p>
        </w:tc>
        <w:tc>
          <w:tcPr>
            <w:tcW w:w="113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论文</w:t>
            </w:r>
          </w:p>
        </w:tc>
        <w:tc>
          <w:tcPr>
            <w:tcW w:w="1998"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青岛求实职业技术学院</w:t>
            </w:r>
          </w:p>
        </w:tc>
        <w:tc>
          <w:tcPr>
            <w:tcW w:w="1366" w:type="dxa"/>
            <w:tcMar>
              <w:top w:w="15" w:type="dxa"/>
              <w:left w:w="15" w:type="dxa"/>
              <w:right w:w="15" w:type="dxa"/>
            </w:tcMar>
            <w:vAlign w:val="center"/>
          </w:tcPr>
          <w:p w:rsidR="0083402A" w:rsidRDefault="0083402A" w:rsidP="008D0497">
            <w:pPr>
              <w:widowControl/>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林夕宝</w:t>
            </w:r>
            <w:proofErr w:type="gramEnd"/>
          </w:p>
        </w:tc>
      </w:tr>
    </w:tbl>
    <w:p w:rsidR="0083402A" w:rsidRDefault="0083402A" w:rsidP="0083402A">
      <w:pPr>
        <w:spacing w:line="580" w:lineRule="exact"/>
        <w:ind w:firstLine="640"/>
        <w:jc w:val="left"/>
        <w:rPr>
          <w:rFonts w:ascii="仿宋_GB2312" w:eastAsia="仿宋_GB2312" w:hAnsi="仿宋_GB2312" w:cs="仿宋_GB2312" w:hint="eastAsia"/>
          <w:sz w:val="32"/>
          <w:szCs w:val="32"/>
        </w:rPr>
      </w:pPr>
    </w:p>
    <w:p w:rsidR="00757CA1" w:rsidRDefault="00757CA1">
      <w:bookmarkStart w:id="0" w:name="_GoBack"/>
      <w:bookmarkEnd w:id="0"/>
    </w:p>
    <w:sectPr w:rsidR="00757CA1" w:rsidSect="00930BAF">
      <w:footerReference w:type="even" r:id="rId6"/>
      <w:footerReference w:type="default" r:id="rId7"/>
      <w:pgSz w:w="11906" w:h="16838" w:code="9"/>
      <w:pgMar w:top="2041" w:right="1531" w:bottom="1985" w:left="1531" w:header="851" w:footer="164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B77" w:rsidRDefault="00584B77" w:rsidP="0083402A">
      <w:r>
        <w:separator/>
      </w:r>
    </w:p>
  </w:endnote>
  <w:endnote w:type="continuationSeparator" w:id="0">
    <w:p w:rsidR="00584B77" w:rsidRDefault="00584B77" w:rsidP="0083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26" w:rsidRDefault="00584B77" w:rsidP="006A0EEE">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584E26" w:rsidRDefault="00584B77" w:rsidP="00584E2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26" w:rsidRPr="00584E26" w:rsidRDefault="00584B77" w:rsidP="006A0EEE">
    <w:pPr>
      <w:pStyle w:val="a5"/>
      <w:framePr w:wrap="around" w:vAnchor="text" w:hAnchor="margin" w:xAlign="outside" w:y="1"/>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sidR="0083402A">
      <w:rPr>
        <w:rStyle w:val="a7"/>
        <w:noProof/>
        <w:sz w:val="28"/>
        <w:szCs w:val="28"/>
      </w:rPr>
      <w:t>10</w:t>
    </w:r>
    <w:r w:rsidRPr="00584E26">
      <w:rPr>
        <w:rStyle w:val="a7"/>
        <w:sz w:val="28"/>
        <w:szCs w:val="28"/>
      </w:rPr>
      <w:fldChar w:fldCharType="end"/>
    </w:r>
    <w:r w:rsidRPr="00584E26">
      <w:rPr>
        <w:rStyle w:val="a7"/>
        <w:sz w:val="28"/>
        <w:szCs w:val="28"/>
      </w:rPr>
      <w:t xml:space="preserve"> —</w:t>
    </w:r>
  </w:p>
  <w:p w:rsidR="00584E26" w:rsidRDefault="00584B77" w:rsidP="00584E2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B77" w:rsidRDefault="00584B77" w:rsidP="0083402A">
      <w:r>
        <w:separator/>
      </w:r>
    </w:p>
  </w:footnote>
  <w:footnote w:type="continuationSeparator" w:id="0">
    <w:p w:rsidR="00584B77" w:rsidRDefault="00584B77" w:rsidP="00834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87"/>
    <w:rsid w:val="00584B77"/>
    <w:rsid w:val="00757CA1"/>
    <w:rsid w:val="0083402A"/>
    <w:rsid w:val="008E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63E5F8-DF71-4219-A4FF-F9740B0A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0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0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3402A"/>
    <w:rPr>
      <w:sz w:val="18"/>
      <w:szCs w:val="18"/>
    </w:rPr>
  </w:style>
  <w:style w:type="paragraph" w:styleId="a5">
    <w:name w:val="footer"/>
    <w:basedOn w:val="a"/>
    <w:link w:val="a6"/>
    <w:unhideWhenUsed/>
    <w:rsid w:val="008340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83402A"/>
    <w:rPr>
      <w:sz w:val="18"/>
      <w:szCs w:val="18"/>
    </w:rPr>
  </w:style>
  <w:style w:type="character" w:styleId="a7">
    <w:name w:val="page number"/>
    <w:basedOn w:val="a0"/>
    <w:rsid w:val="0083402A"/>
  </w:style>
  <w:style w:type="character" w:customStyle="1" w:styleId="font11">
    <w:name w:val="font11"/>
    <w:qFormat/>
    <w:rsid w:val="0083402A"/>
    <w:rPr>
      <w:rFonts w:ascii="仿宋_GB2312" w:eastAsia="仿宋_GB2312" w:cs="仿宋_GB2312"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806</Words>
  <Characters>4596</Characters>
  <Application>Microsoft Office Word</Application>
  <DocSecurity>0</DocSecurity>
  <Lines>38</Lines>
  <Paragraphs>10</Paragraphs>
  <ScaleCrop>false</ScaleCrop>
  <Company>神州网信技术有限公司</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2021-01-26T08:22:00Z</dcterms:created>
  <dcterms:modified xsi:type="dcterms:W3CDTF">2021-01-26T08:23:00Z</dcterms:modified>
</cp:coreProperties>
</file>