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扎根乡村教育　铸就无悔青春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于秀红，女，汉族，1981年出生，本科学历，现在台儿庄区张山子镇半楼小学任教。自2000年从事教育教学工作以来，不忘初心，立德树人，耕耘三尺讲台，浇灌一方桃李，思想上积极要求进步，工作上能够锐意进取，并取得了较好的成绩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一、严于律己，培养良好职业道德。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师者，所以传道授业解惑也”。20年来，在教书育人岗位上，我明确了人生方向，确定了奋斗目标，即为每一个孩子的成长铺路，为每一个孩子筑起梦想的天堂。身教胜于言传，在工作日常生活中，我严格要求自己，时刻不忘“与时俱进、开拓创新”的时代责任，立足本职工作，结合行业实际，努力学习马列主义、毛泽东思想、邓小平理论和“三个代表”重要思想，认真学习领会党的“十九大”精神，善于思考和总结，并在实践中综合运用。积极参加学校组织的各项活动，自觉服从服务于党、团组织以及上级部门制定的各项政策和工作安排，表现突出，热烈响应。课堂上，我大胆进行教学改革，不断提升学生的综合素养和学习成绩，我班教学质量在全镇一直名列前茅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二、因材施教，做学生的良师益友。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师爱是师德之魂，每个学生都有长处和闪光点，老师就要善于发现学生的强项，抓住每一个教育良机，适时表扬、鼓励。体贴后进生，培养其自信心、自尊心、自强心，使他们不成为掉队的孤雁。在我刚接五年级的时候，班里有个男孩叫孙中耀，他学习成绩不好，所以不敢在同学面前发言，只要站起来就紧张，小脸憋的通红，一个字也说不出来。为了帮他练习胆量，我经常在课堂上提问他，并且专拣容易回答的问题，让他在大家面前敢开口说话开，以培养他的自信。私下我经常找他聊天谈心，站在朋友的角度去鼓励他、启发他。我发现他的英语很好，就让他发挥特长，在班级每周一句的英语学习中，试着让他带领大家朗读。他竟然大胆的走上讲台，毫无羞涩的领读起来。看到眼前这一切，我很是欣慰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三、扎根乡村，积极响应支教工作。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2013年9月，我积极响应区教育局的倡议，主动申请到交通不便的张山子学校任教，2018年申请到偏远的半楼小学任教。半楼小学地处京杭运河与伊家河之间，位置偏僻，交通不便，留守儿童较多。在半楼小学担任两个级部的英语，五年级班主任，既要负责教导处的工作，还要负责幼儿园的教学工作。由于工作量大面广，到校后一刻都不能停下来，还经常需要加班，有时到家已是晚上七八点钟，接送孩子、检查孩子作业的任务，全部推给了老公。放学后，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有的家长没有及时接孩子，我就把孩子带到办公室，直到家长来接，有时家长接的太晚，我到家时，儿子已经熟睡。儿子经常哭着抱怨我回家晚，不陪他写作业。我告诉他：“孩子，我不在家，你还有爸爸照顾，可我的学生们爸妈都不在身边，多孤独啊！”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四、奉献爱心，热衷社会公益事业。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工作之余，我积极投入社会公益事业，关爱孩子的健康成长。2017年5月加入“台儿庄区指南针家庭教育关爱协会”并通过努力学习，经过考核取得了“女童保护”初级讲师资格证。平时利用节假日，深入学校和社区，先后来到台儿庄区实验小学、张山子镇杜安小学和半楼小学等学校进行讲课，以提高孩子们的自我保护意识，让孩子懂得自我保护，远离性侵害，得到社会各界的一致好评和赞誉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分耕耘，一分收获。多年的努力也获得了领导和同志们的认可，2015-2018年连续被评为张山子镇“优秀教师”、2016年被评为区级优秀班主任、2017年被评为“台儿庄区优秀少先队辅导员”，2018年11月在全区中小学科学德育优质课评比活动中，荣获得一等奖。2018年12月在枣庄市青年教师小学科学德育优秀课例展评活动中，荣获二等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桃李不言，下自成蹊。在教育的百花园里，我要做一只辛勤忙碌的鸟儿，为学生筑巢、筑梦，坚守着那颗永远不变的教育初心，在平淡的岁月里演绎着乡村教师的精彩！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019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E7F"/>
    <w:rsid w:val="00302B67"/>
    <w:rsid w:val="005F60AB"/>
    <w:rsid w:val="00903E01"/>
    <w:rsid w:val="009A3E7F"/>
    <w:rsid w:val="05073713"/>
    <w:rsid w:val="2F45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768</Words>
  <Characters>784</Characters>
  <Lines>34</Lines>
  <Paragraphs>12</Paragraphs>
  <TotalTime>11</TotalTime>
  <ScaleCrop>false</ScaleCrop>
  <LinksUpToDate>false</LinksUpToDate>
  <CharactersWithSpaces>1540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2019-07-11T22:34:00Z</dcterms:created>
  <dc:creator>Administrator</dc:creator>
  <cp:lastModifiedBy>于秀红</cp:lastModifiedBy>
  <dcterms:modified xsi:type="dcterms:W3CDTF">2019-07-11T23:31:31Z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