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83F" w:rsidRDefault="001B583F" w:rsidP="001B583F">
      <w:pPr>
        <w:snapToGrid w:val="0"/>
        <w:spacing w:line="580" w:lineRule="exact"/>
        <w:ind w:firstLineChars="200" w:firstLine="640"/>
        <w:rPr>
          <w:rFonts w:ascii="仿宋_GB2312" w:eastAsia="仿宋_GB2312" w:hint="eastAsia"/>
          <w:sz w:val="32"/>
          <w:szCs w:val="32"/>
        </w:rPr>
      </w:pPr>
    </w:p>
    <w:p w:rsidR="001B583F" w:rsidRDefault="001B583F" w:rsidP="001B583F">
      <w:pPr>
        <w:snapToGrid w:val="0"/>
        <w:spacing w:line="580" w:lineRule="exact"/>
        <w:ind w:firstLineChars="200" w:firstLine="640"/>
        <w:rPr>
          <w:rFonts w:ascii="仿宋_GB2312" w:eastAsia="仿宋_GB2312" w:hint="eastAsia"/>
          <w:sz w:val="32"/>
          <w:szCs w:val="32"/>
        </w:rPr>
      </w:pPr>
    </w:p>
    <w:p w:rsidR="001B583F" w:rsidRDefault="001B583F" w:rsidP="001B583F">
      <w:pPr>
        <w:snapToGrid w:val="0"/>
        <w:spacing w:line="580" w:lineRule="exact"/>
        <w:jc w:val="center"/>
        <w:rPr>
          <w:rFonts w:ascii="黑体" w:eastAsia="黑体" w:hAnsi="黑体" w:hint="eastAsia"/>
          <w:sz w:val="44"/>
          <w:szCs w:val="44"/>
        </w:rPr>
      </w:pPr>
    </w:p>
    <w:p w:rsidR="001B583F" w:rsidRPr="009C26FA" w:rsidRDefault="001B583F" w:rsidP="001B583F">
      <w:pPr>
        <w:snapToGrid w:val="0"/>
        <w:spacing w:line="580" w:lineRule="exact"/>
        <w:jc w:val="center"/>
        <w:rPr>
          <w:rFonts w:ascii="黑体" w:eastAsia="黑体" w:hAnsi="黑体" w:hint="eastAsia"/>
          <w:sz w:val="44"/>
          <w:szCs w:val="44"/>
        </w:rPr>
      </w:pPr>
      <w:r w:rsidRPr="009C26FA">
        <w:rPr>
          <w:rFonts w:ascii="黑体" w:eastAsia="黑体" w:hAnsi="黑体" w:hint="eastAsia"/>
          <w:sz w:val="44"/>
          <w:szCs w:val="44"/>
        </w:rPr>
        <w:t>申报教育系统</w:t>
      </w:r>
      <w:r>
        <w:rPr>
          <w:rFonts w:ascii="黑体" w:eastAsia="黑体" w:hAnsi="黑体" w:hint="eastAsia"/>
          <w:sz w:val="44"/>
          <w:szCs w:val="44"/>
        </w:rPr>
        <w:t>优秀教师</w:t>
      </w:r>
    </w:p>
    <w:p w:rsidR="001B583F" w:rsidRPr="009C26FA" w:rsidRDefault="001B583F" w:rsidP="001B583F">
      <w:pPr>
        <w:snapToGrid w:val="0"/>
        <w:spacing w:line="580" w:lineRule="exact"/>
        <w:ind w:firstLineChars="200" w:firstLine="880"/>
        <w:rPr>
          <w:rFonts w:ascii="黑体" w:eastAsia="黑体" w:hAnsi="黑体" w:hint="eastAsia"/>
          <w:sz w:val="44"/>
          <w:szCs w:val="44"/>
        </w:rPr>
      </w:pPr>
    </w:p>
    <w:p w:rsidR="001B583F" w:rsidRPr="009C26FA" w:rsidRDefault="001B583F" w:rsidP="001B583F">
      <w:pPr>
        <w:snapToGrid w:val="0"/>
        <w:spacing w:line="580" w:lineRule="exact"/>
        <w:jc w:val="center"/>
        <w:rPr>
          <w:rFonts w:ascii="黑体" w:eastAsia="黑体" w:hAnsi="黑体" w:hint="eastAsia"/>
          <w:sz w:val="44"/>
          <w:szCs w:val="44"/>
        </w:rPr>
      </w:pPr>
      <w:r w:rsidRPr="009C26FA">
        <w:rPr>
          <w:rFonts w:ascii="黑体" w:eastAsia="黑体" w:hAnsi="黑体" w:hint="eastAsia"/>
          <w:sz w:val="44"/>
          <w:szCs w:val="44"/>
        </w:rPr>
        <w:t>事迹材料</w:t>
      </w:r>
    </w:p>
    <w:p w:rsidR="001B583F" w:rsidRDefault="001B583F" w:rsidP="001B583F">
      <w:pPr>
        <w:snapToGrid w:val="0"/>
        <w:spacing w:line="580" w:lineRule="exact"/>
        <w:jc w:val="center"/>
        <w:rPr>
          <w:rFonts w:ascii="仿宋_GB2312" w:eastAsia="仿宋_GB2312" w:hint="eastAsia"/>
          <w:sz w:val="32"/>
          <w:szCs w:val="32"/>
        </w:rPr>
      </w:pPr>
    </w:p>
    <w:p w:rsidR="001B583F" w:rsidRDefault="001B583F" w:rsidP="001B583F">
      <w:pPr>
        <w:snapToGrid w:val="0"/>
        <w:spacing w:line="580" w:lineRule="exact"/>
        <w:jc w:val="center"/>
        <w:rPr>
          <w:rFonts w:ascii="仿宋_GB2312" w:eastAsia="仿宋_GB2312" w:hint="eastAsia"/>
          <w:sz w:val="32"/>
          <w:szCs w:val="32"/>
        </w:rPr>
      </w:pPr>
    </w:p>
    <w:p w:rsidR="001B583F" w:rsidRDefault="001B583F" w:rsidP="001B583F">
      <w:pPr>
        <w:snapToGrid w:val="0"/>
        <w:spacing w:line="580" w:lineRule="exact"/>
        <w:jc w:val="center"/>
        <w:rPr>
          <w:rFonts w:ascii="仿宋_GB2312" w:eastAsia="仿宋_GB2312" w:hint="eastAsia"/>
          <w:sz w:val="32"/>
          <w:szCs w:val="32"/>
        </w:rPr>
      </w:pPr>
    </w:p>
    <w:p w:rsidR="001B583F" w:rsidRDefault="001B583F" w:rsidP="001B583F">
      <w:pPr>
        <w:snapToGrid w:val="0"/>
        <w:spacing w:line="580" w:lineRule="exact"/>
        <w:jc w:val="center"/>
        <w:rPr>
          <w:rFonts w:ascii="仿宋_GB2312" w:eastAsia="仿宋_GB2312" w:hint="eastAsia"/>
          <w:sz w:val="32"/>
          <w:szCs w:val="32"/>
        </w:rPr>
      </w:pPr>
    </w:p>
    <w:p w:rsidR="001B583F" w:rsidRDefault="001B583F" w:rsidP="001B583F">
      <w:pPr>
        <w:snapToGrid w:val="0"/>
        <w:spacing w:line="580" w:lineRule="exact"/>
        <w:jc w:val="center"/>
        <w:rPr>
          <w:rFonts w:ascii="仿宋_GB2312" w:eastAsia="仿宋_GB2312" w:hint="eastAsia"/>
          <w:sz w:val="32"/>
          <w:szCs w:val="32"/>
        </w:rPr>
      </w:pPr>
    </w:p>
    <w:p w:rsidR="001B583F" w:rsidRDefault="001B583F" w:rsidP="001B583F">
      <w:pPr>
        <w:snapToGrid w:val="0"/>
        <w:spacing w:line="580" w:lineRule="exact"/>
        <w:jc w:val="center"/>
        <w:rPr>
          <w:rFonts w:ascii="仿宋_GB2312" w:eastAsia="仿宋_GB2312" w:hint="eastAsia"/>
          <w:sz w:val="32"/>
          <w:szCs w:val="32"/>
        </w:rPr>
      </w:pPr>
    </w:p>
    <w:p w:rsidR="001B583F" w:rsidRDefault="001B583F" w:rsidP="001B583F">
      <w:pPr>
        <w:snapToGrid w:val="0"/>
        <w:spacing w:line="580" w:lineRule="exact"/>
        <w:jc w:val="center"/>
        <w:rPr>
          <w:rFonts w:ascii="仿宋_GB2312" w:eastAsia="仿宋_GB2312" w:hint="eastAsia"/>
          <w:sz w:val="32"/>
          <w:szCs w:val="32"/>
        </w:rPr>
      </w:pPr>
    </w:p>
    <w:p w:rsidR="001B583F" w:rsidRDefault="001B583F" w:rsidP="001B583F">
      <w:pPr>
        <w:snapToGrid w:val="0"/>
        <w:spacing w:line="580" w:lineRule="exact"/>
        <w:jc w:val="center"/>
        <w:rPr>
          <w:rFonts w:ascii="仿宋_GB2312" w:eastAsia="仿宋_GB2312" w:hint="eastAsia"/>
          <w:sz w:val="32"/>
          <w:szCs w:val="32"/>
        </w:rPr>
      </w:pPr>
    </w:p>
    <w:p w:rsidR="001B583F" w:rsidRDefault="001B583F" w:rsidP="001B583F">
      <w:pPr>
        <w:snapToGrid w:val="0"/>
        <w:spacing w:line="580" w:lineRule="exact"/>
        <w:jc w:val="center"/>
        <w:rPr>
          <w:rFonts w:ascii="仿宋_GB2312" w:eastAsia="仿宋_GB2312" w:hint="eastAsia"/>
          <w:sz w:val="32"/>
          <w:szCs w:val="32"/>
        </w:rPr>
      </w:pPr>
    </w:p>
    <w:p w:rsidR="001B583F" w:rsidRDefault="001B583F" w:rsidP="001B583F">
      <w:pPr>
        <w:snapToGrid w:val="0"/>
        <w:spacing w:line="580" w:lineRule="exact"/>
        <w:jc w:val="center"/>
        <w:rPr>
          <w:rFonts w:ascii="仿宋_GB2312" w:eastAsia="仿宋_GB2312" w:hint="eastAsia"/>
          <w:sz w:val="32"/>
          <w:szCs w:val="32"/>
        </w:rPr>
      </w:pPr>
      <w:r>
        <w:rPr>
          <w:rFonts w:ascii="仿宋_GB2312" w:eastAsia="仿宋_GB2312" w:hint="eastAsia"/>
          <w:sz w:val="32"/>
          <w:szCs w:val="32"/>
        </w:rPr>
        <w:t>济南市平阴县</w:t>
      </w:r>
    </w:p>
    <w:p w:rsidR="001B583F" w:rsidRDefault="001B583F" w:rsidP="001B583F">
      <w:pPr>
        <w:snapToGrid w:val="0"/>
        <w:spacing w:line="580" w:lineRule="exact"/>
        <w:jc w:val="center"/>
        <w:rPr>
          <w:rFonts w:ascii="仿宋_GB2312" w:eastAsia="仿宋_GB2312" w:hint="eastAsia"/>
          <w:sz w:val="32"/>
          <w:szCs w:val="32"/>
        </w:rPr>
      </w:pPr>
      <w:proofErr w:type="gramStart"/>
      <w:r>
        <w:rPr>
          <w:rFonts w:ascii="仿宋_GB2312" w:eastAsia="仿宋_GB2312" w:hint="eastAsia"/>
          <w:sz w:val="32"/>
          <w:szCs w:val="32"/>
        </w:rPr>
        <w:t>刁</w:t>
      </w:r>
      <w:proofErr w:type="gramEnd"/>
      <w:r>
        <w:rPr>
          <w:rFonts w:ascii="仿宋_GB2312" w:eastAsia="仿宋_GB2312" w:hint="eastAsia"/>
          <w:sz w:val="32"/>
          <w:szCs w:val="32"/>
        </w:rPr>
        <w:t>山坡小学</w:t>
      </w:r>
    </w:p>
    <w:p w:rsidR="001B583F" w:rsidRDefault="001B583F" w:rsidP="001B583F">
      <w:pPr>
        <w:snapToGrid w:val="0"/>
        <w:spacing w:line="580" w:lineRule="exact"/>
        <w:jc w:val="center"/>
        <w:rPr>
          <w:rFonts w:ascii="仿宋_GB2312" w:eastAsia="仿宋_GB2312" w:hint="eastAsia"/>
          <w:sz w:val="32"/>
          <w:szCs w:val="32"/>
        </w:rPr>
      </w:pPr>
      <w:r>
        <w:rPr>
          <w:rFonts w:ascii="仿宋_GB2312" w:eastAsia="仿宋_GB2312" w:hint="eastAsia"/>
          <w:sz w:val="32"/>
          <w:szCs w:val="32"/>
        </w:rPr>
        <w:t>姓名：张岳</w:t>
      </w:r>
    </w:p>
    <w:p w:rsidR="001B583F" w:rsidRDefault="001B583F" w:rsidP="001B583F">
      <w:pPr>
        <w:snapToGrid w:val="0"/>
        <w:spacing w:line="580" w:lineRule="exact"/>
        <w:ind w:firstLineChars="900" w:firstLine="2880"/>
        <w:rPr>
          <w:rFonts w:ascii="仿宋_GB2312" w:eastAsia="仿宋_GB2312" w:hint="eastAsia"/>
          <w:sz w:val="32"/>
          <w:szCs w:val="32"/>
        </w:rPr>
      </w:pPr>
      <w:bookmarkStart w:id="0" w:name="_GoBack"/>
      <w:bookmarkEnd w:id="0"/>
      <w:r>
        <w:rPr>
          <w:rFonts w:ascii="仿宋_GB2312" w:eastAsia="仿宋_GB2312" w:hint="eastAsia"/>
          <w:sz w:val="32"/>
          <w:szCs w:val="32"/>
        </w:rPr>
        <w:t>手机：13156163271</w:t>
      </w:r>
    </w:p>
    <w:p w:rsidR="001B583F" w:rsidRDefault="001B583F" w:rsidP="001B583F">
      <w:pPr>
        <w:snapToGrid w:val="0"/>
        <w:spacing w:line="580" w:lineRule="exact"/>
        <w:jc w:val="center"/>
        <w:rPr>
          <w:rFonts w:ascii="仿宋_GB2312" w:eastAsia="仿宋_GB2312" w:hint="eastAsia"/>
          <w:sz w:val="32"/>
          <w:szCs w:val="32"/>
        </w:rPr>
      </w:pPr>
    </w:p>
    <w:p w:rsidR="001B583F" w:rsidRDefault="001B583F" w:rsidP="001B583F">
      <w:pPr>
        <w:snapToGrid w:val="0"/>
        <w:spacing w:line="580" w:lineRule="exact"/>
        <w:jc w:val="center"/>
        <w:rPr>
          <w:rFonts w:ascii="仿宋_GB2312" w:eastAsia="仿宋_GB2312"/>
          <w:sz w:val="32"/>
          <w:szCs w:val="32"/>
        </w:rPr>
      </w:pPr>
      <w:r>
        <w:rPr>
          <w:rFonts w:ascii="仿宋_GB2312" w:eastAsia="仿宋_GB2312" w:hint="eastAsia"/>
          <w:sz w:val="32"/>
          <w:szCs w:val="32"/>
        </w:rPr>
        <w:t>2019年7月</w:t>
      </w:r>
    </w:p>
    <w:p w:rsidR="001B583F" w:rsidRDefault="001B583F" w:rsidP="001B583F"/>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1B583F" w:rsidRDefault="001B583F" w:rsidP="009056CD">
      <w:pPr>
        <w:jc w:val="center"/>
        <w:rPr>
          <w:rFonts w:ascii="方正小标宋简体" w:eastAsia="方正小标宋简体" w:hint="eastAsia"/>
          <w:sz w:val="44"/>
          <w:szCs w:val="44"/>
        </w:rPr>
      </w:pPr>
    </w:p>
    <w:p w:rsidR="009056CD" w:rsidRPr="009056CD" w:rsidRDefault="009056CD" w:rsidP="009056CD">
      <w:pPr>
        <w:jc w:val="center"/>
        <w:rPr>
          <w:rFonts w:ascii="方正小标宋简体" w:eastAsia="方正小标宋简体"/>
          <w:sz w:val="44"/>
          <w:szCs w:val="44"/>
        </w:rPr>
      </w:pPr>
      <w:r w:rsidRPr="009056CD">
        <w:rPr>
          <w:rFonts w:ascii="方正小标宋简体" w:eastAsia="方正小标宋简体" w:hint="eastAsia"/>
          <w:sz w:val="44"/>
          <w:szCs w:val="44"/>
        </w:rPr>
        <w:t>为农村孩子插上隐性的翅膀</w:t>
      </w:r>
    </w:p>
    <w:p w:rsidR="00BD2696" w:rsidRPr="009056CD" w:rsidRDefault="00BD2696" w:rsidP="009056CD">
      <w:pPr>
        <w:ind w:firstLineChars="200" w:firstLine="640"/>
        <w:rPr>
          <w:rFonts w:ascii="仿宋" w:eastAsia="仿宋" w:hAnsi="仿宋"/>
          <w:sz w:val="32"/>
          <w:szCs w:val="32"/>
        </w:rPr>
      </w:pPr>
      <w:r w:rsidRPr="009056CD">
        <w:rPr>
          <w:rFonts w:ascii="仿宋" w:eastAsia="仿宋" w:hAnsi="仿宋" w:hint="eastAsia"/>
          <w:sz w:val="32"/>
          <w:szCs w:val="32"/>
        </w:rPr>
        <w:lastRenderedPageBreak/>
        <w:t>我所任教的平阴县</w:t>
      </w:r>
      <w:proofErr w:type="gramStart"/>
      <w:r w:rsidRPr="009056CD">
        <w:rPr>
          <w:rFonts w:ascii="仿宋" w:eastAsia="仿宋" w:hAnsi="仿宋" w:hint="eastAsia"/>
          <w:sz w:val="32"/>
          <w:szCs w:val="32"/>
        </w:rPr>
        <w:t>刁</w:t>
      </w:r>
      <w:proofErr w:type="gramEnd"/>
      <w:r w:rsidRPr="009056CD">
        <w:rPr>
          <w:rFonts w:ascii="仿宋" w:eastAsia="仿宋" w:hAnsi="仿宋" w:hint="eastAsia"/>
          <w:sz w:val="32"/>
          <w:szCs w:val="32"/>
        </w:rPr>
        <w:t>山坡小学是离玫瑰镇驻地最为偏远的一所农村小学。招生范围内的各村农民常年在外打工的多，留守儿童越来越多，加之离异家庭近年来也呈上升趋势，班内的留守儿童、父母离异儿童、特困家庭儿童总数量占比班内学生总数的</w:t>
      </w:r>
      <w:r w:rsidRPr="009056CD">
        <w:rPr>
          <w:rFonts w:ascii="仿宋" w:eastAsia="仿宋" w:hAnsi="仿宋"/>
          <w:sz w:val="32"/>
          <w:szCs w:val="32"/>
        </w:rPr>
        <w:t>65%</w:t>
      </w:r>
      <w:r w:rsidRPr="009056CD">
        <w:rPr>
          <w:rFonts w:ascii="仿宋" w:eastAsia="仿宋" w:hAnsi="仿宋" w:hint="eastAsia"/>
          <w:sz w:val="32"/>
          <w:szCs w:val="32"/>
        </w:rPr>
        <w:t>。作为语文和品德与社会的兼课教师，作为一名优秀班主任，强烈的使命感和责任感，驱使我努力为这些孩子的身心和谐发展而上下求索，通过近几年的孜孜以求，收到了良好的育人效果：</w:t>
      </w:r>
    </w:p>
    <w:p w:rsidR="00BD2696" w:rsidRPr="009056CD" w:rsidRDefault="00BD2696" w:rsidP="009056CD">
      <w:pPr>
        <w:ind w:firstLineChars="200" w:firstLine="640"/>
        <w:rPr>
          <w:rFonts w:ascii="黑体" w:eastAsia="黑体" w:hAnsi="黑体"/>
          <w:sz w:val="32"/>
          <w:szCs w:val="32"/>
        </w:rPr>
      </w:pPr>
      <w:r w:rsidRPr="009056CD">
        <w:rPr>
          <w:rFonts w:ascii="黑体" w:eastAsia="黑体" w:hAnsi="黑体" w:hint="eastAsia"/>
          <w:sz w:val="32"/>
          <w:szCs w:val="32"/>
        </w:rPr>
        <w:t>一、以文化人，以书养德，“儿童阶梯阅读模式”得以在县域内全面推广。</w:t>
      </w:r>
    </w:p>
    <w:p w:rsidR="00BD2696" w:rsidRPr="009056CD" w:rsidRDefault="00BD2696" w:rsidP="009056CD">
      <w:pPr>
        <w:ind w:firstLineChars="200" w:firstLine="640"/>
        <w:rPr>
          <w:rFonts w:ascii="仿宋" w:eastAsia="仿宋" w:hAnsi="仿宋"/>
          <w:sz w:val="32"/>
          <w:szCs w:val="32"/>
        </w:rPr>
      </w:pPr>
      <w:r w:rsidRPr="009056CD">
        <w:rPr>
          <w:rFonts w:ascii="仿宋" w:eastAsia="仿宋" w:hAnsi="仿宋" w:hint="eastAsia"/>
          <w:sz w:val="32"/>
          <w:szCs w:val="32"/>
        </w:rPr>
        <w:t>最是书香能致远，在班级管理及学科教学实践中，我清晰地认识到：古今中外优秀的</w:t>
      </w:r>
      <w:proofErr w:type="gramStart"/>
      <w:r w:rsidRPr="009056CD">
        <w:rPr>
          <w:rFonts w:ascii="仿宋" w:eastAsia="仿宋" w:hAnsi="仿宋" w:hint="eastAsia"/>
          <w:sz w:val="32"/>
          <w:szCs w:val="32"/>
        </w:rPr>
        <w:t>经典童书饱含</w:t>
      </w:r>
      <w:proofErr w:type="gramEnd"/>
      <w:r w:rsidRPr="009056CD">
        <w:rPr>
          <w:rFonts w:ascii="仿宋" w:eastAsia="仿宋" w:hAnsi="仿宋" w:hint="eastAsia"/>
          <w:sz w:val="32"/>
          <w:szCs w:val="32"/>
        </w:rPr>
        <w:t>着丰富的德育元素，引导学生“读经典的书，做有根的人”，爱国、诚信、善良、自强、感恩、勇敢、友谊、合作、创新等真善美的种子自然会植入学生心田。为此，</w:t>
      </w:r>
      <w:proofErr w:type="gramStart"/>
      <w:r w:rsidRPr="009056CD">
        <w:rPr>
          <w:rFonts w:ascii="仿宋" w:eastAsia="仿宋" w:hAnsi="仿宋" w:hint="eastAsia"/>
          <w:sz w:val="32"/>
          <w:szCs w:val="32"/>
        </w:rPr>
        <w:t>借助童书阅读</w:t>
      </w:r>
      <w:proofErr w:type="gramEnd"/>
      <w:r w:rsidRPr="009056CD">
        <w:rPr>
          <w:rFonts w:ascii="仿宋" w:eastAsia="仿宋" w:hAnsi="仿宋" w:hint="eastAsia"/>
          <w:sz w:val="32"/>
          <w:szCs w:val="32"/>
        </w:rPr>
        <w:t>，我在班级管理中聚焦“有</w:t>
      </w:r>
      <w:proofErr w:type="gramStart"/>
      <w:r w:rsidRPr="009056CD">
        <w:rPr>
          <w:rFonts w:ascii="仿宋" w:eastAsia="仿宋" w:hAnsi="仿宋" w:hint="eastAsia"/>
          <w:sz w:val="32"/>
          <w:szCs w:val="32"/>
        </w:rPr>
        <w:t>雅气</w:t>
      </w:r>
      <w:proofErr w:type="gramEnd"/>
      <w:r w:rsidRPr="009056CD">
        <w:rPr>
          <w:rFonts w:ascii="仿宋" w:eastAsia="仿宋" w:hAnsi="仿宋" w:hint="eastAsia"/>
          <w:sz w:val="32"/>
          <w:szCs w:val="32"/>
        </w:rPr>
        <w:t>，有才气，有锐气，有底气”的学校培养目标，积极开展了小学儿童阶梯阅读课题的研究。通过三年的不懈努力，以“晨诵、午读、</w:t>
      </w:r>
      <w:proofErr w:type="gramStart"/>
      <w:r w:rsidRPr="009056CD">
        <w:rPr>
          <w:rFonts w:ascii="仿宋" w:eastAsia="仿宋" w:hAnsi="仿宋" w:hint="eastAsia"/>
          <w:sz w:val="32"/>
          <w:szCs w:val="32"/>
        </w:rPr>
        <w:t>暮</w:t>
      </w:r>
      <w:proofErr w:type="gramEnd"/>
      <w:r w:rsidRPr="009056CD">
        <w:rPr>
          <w:rFonts w:ascii="仿宋" w:eastAsia="仿宋" w:hAnsi="仿宋" w:hint="eastAsia"/>
          <w:sz w:val="32"/>
          <w:szCs w:val="32"/>
        </w:rPr>
        <w:t>省”为主的三大阅读课程结构，以“课程化管理，流程化操作，主题式拓展，立体式评价”</w:t>
      </w:r>
      <w:proofErr w:type="gramStart"/>
      <w:r w:rsidRPr="009056CD">
        <w:rPr>
          <w:rFonts w:ascii="仿宋" w:eastAsia="仿宋" w:hAnsi="仿宋" w:hint="eastAsia"/>
          <w:sz w:val="32"/>
          <w:szCs w:val="32"/>
        </w:rPr>
        <w:t>做保</w:t>
      </w:r>
      <w:proofErr w:type="gramEnd"/>
      <w:r w:rsidRPr="009056CD">
        <w:rPr>
          <w:rFonts w:ascii="仿宋" w:eastAsia="仿宋" w:hAnsi="仿宋" w:hint="eastAsia"/>
          <w:sz w:val="32"/>
          <w:szCs w:val="32"/>
        </w:rPr>
        <w:t>障的阅读课程操作策略，成功构建了小学儿童阶梯阅读操作模式，并在全校进行了推广。360篇经典诗词和章节的吟诵、36+N的海量阅读擂台赛、红色经典推介会等一</w:t>
      </w:r>
      <w:r w:rsidRPr="009056CD">
        <w:rPr>
          <w:rFonts w:ascii="仿宋" w:eastAsia="仿宋" w:hAnsi="仿宋" w:hint="eastAsia"/>
          <w:sz w:val="32"/>
          <w:szCs w:val="32"/>
        </w:rPr>
        <w:lastRenderedPageBreak/>
        <w:t>系列活动，润物细无声的改变着农村娃的精神长相，更是水到渠成的</w:t>
      </w:r>
      <w:proofErr w:type="gramStart"/>
      <w:r w:rsidRPr="009056CD">
        <w:rPr>
          <w:rFonts w:ascii="仿宋" w:eastAsia="仿宋" w:hAnsi="仿宋" w:hint="eastAsia"/>
          <w:sz w:val="32"/>
          <w:szCs w:val="32"/>
        </w:rPr>
        <w:t>完善着</w:t>
      </w:r>
      <w:proofErr w:type="gramEnd"/>
      <w:r w:rsidRPr="009056CD">
        <w:rPr>
          <w:rFonts w:ascii="仿宋" w:eastAsia="仿宋" w:hAnsi="仿宋" w:hint="eastAsia"/>
          <w:sz w:val="32"/>
          <w:szCs w:val="32"/>
        </w:rPr>
        <w:t>学生精神世界的建构。</w:t>
      </w:r>
      <w:r w:rsidRPr="009056CD">
        <w:rPr>
          <w:rFonts w:ascii="仿宋" w:eastAsia="仿宋" w:hAnsi="仿宋"/>
          <w:sz w:val="32"/>
          <w:szCs w:val="32"/>
        </w:rPr>
        <w:t>2016</w:t>
      </w:r>
      <w:r w:rsidRPr="009056CD">
        <w:rPr>
          <w:rFonts w:ascii="仿宋" w:eastAsia="仿宋" w:hAnsi="仿宋" w:hint="eastAsia"/>
          <w:sz w:val="32"/>
          <w:szCs w:val="32"/>
        </w:rPr>
        <w:t>年</w:t>
      </w:r>
      <w:r w:rsidRPr="009056CD">
        <w:rPr>
          <w:rFonts w:ascii="仿宋" w:eastAsia="仿宋" w:hAnsi="仿宋"/>
          <w:sz w:val="32"/>
          <w:szCs w:val="32"/>
        </w:rPr>
        <w:t>6</w:t>
      </w:r>
      <w:r w:rsidRPr="009056CD">
        <w:rPr>
          <w:rFonts w:ascii="仿宋" w:eastAsia="仿宋" w:hAnsi="仿宋" w:hint="eastAsia"/>
          <w:sz w:val="32"/>
          <w:szCs w:val="32"/>
        </w:rPr>
        <w:t>月，</w:t>
      </w:r>
      <w:proofErr w:type="gramStart"/>
      <w:r w:rsidRPr="009056CD">
        <w:rPr>
          <w:rFonts w:ascii="仿宋" w:eastAsia="仿宋" w:hAnsi="仿宋" w:hint="eastAsia"/>
          <w:sz w:val="32"/>
          <w:szCs w:val="32"/>
        </w:rPr>
        <w:t>县教体局</w:t>
      </w:r>
      <w:proofErr w:type="gramEnd"/>
      <w:r w:rsidRPr="009056CD">
        <w:rPr>
          <w:rFonts w:ascii="仿宋" w:eastAsia="仿宋" w:hAnsi="仿宋" w:hint="eastAsia"/>
          <w:sz w:val="32"/>
          <w:szCs w:val="32"/>
        </w:rPr>
        <w:t>责成我校承办了全县阅读推广现场会，我在会上将这一阅读模式做了详细介绍，目前</w:t>
      </w:r>
      <w:r w:rsidR="004648E8" w:rsidRPr="009056CD">
        <w:rPr>
          <w:rFonts w:ascii="仿宋" w:eastAsia="仿宋" w:hAnsi="仿宋" w:hint="eastAsia"/>
          <w:sz w:val="32"/>
          <w:szCs w:val="32"/>
        </w:rPr>
        <w:t>已被县内许多学校广泛采纳</w:t>
      </w:r>
      <w:r w:rsidRPr="009056CD">
        <w:rPr>
          <w:rFonts w:ascii="仿宋" w:eastAsia="仿宋" w:hAnsi="仿宋" w:hint="eastAsia"/>
          <w:sz w:val="32"/>
          <w:szCs w:val="32"/>
        </w:rPr>
        <w:t>。2017年5月，学校被评为了县书香校园。</w:t>
      </w:r>
    </w:p>
    <w:p w:rsidR="00BD2696" w:rsidRPr="009056CD" w:rsidRDefault="004648E8" w:rsidP="009056CD">
      <w:pPr>
        <w:ind w:firstLineChars="200" w:firstLine="640"/>
        <w:rPr>
          <w:rFonts w:ascii="黑体" w:eastAsia="黑体" w:hAnsi="黑体"/>
          <w:sz w:val="32"/>
          <w:szCs w:val="32"/>
        </w:rPr>
      </w:pPr>
      <w:r w:rsidRPr="009056CD">
        <w:rPr>
          <w:rFonts w:ascii="黑体" w:eastAsia="黑体" w:hAnsi="黑体" w:hint="eastAsia"/>
          <w:sz w:val="32"/>
          <w:szCs w:val="32"/>
        </w:rPr>
        <w:t>二、</w:t>
      </w:r>
      <w:proofErr w:type="gramStart"/>
      <w:r w:rsidRPr="009056CD">
        <w:rPr>
          <w:rFonts w:ascii="黑体" w:eastAsia="黑体" w:hAnsi="黑体" w:hint="eastAsia"/>
          <w:sz w:val="32"/>
          <w:szCs w:val="32"/>
        </w:rPr>
        <w:t>评书香</w:t>
      </w:r>
      <w:proofErr w:type="gramEnd"/>
      <w:r w:rsidRPr="009056CD">
        <w:rPr>
          <w:rFonts w:ascii="黑体" w:eastAsia="黑体" w:hAnsi="黑体" w:hint="eastAsia"/>
          <w:sz w:val="32"/>
          <w:szCs w:val="32"/>
        </w:rPr>
        <w:t>家庭，建阅读驿站，家</w:t>
      </w:r>
      <w:proofErr w:type="gramStart"/>
      <w:r w:rsidRPr="009056CD">
        <w:rPr>
          <w:rFonts w:ascii="黑体" w:eastAsia="黑体" w:hAnsi="黑体" w:hint="eastAsia"/>
          <w:sz w:val="32"/>
          <w:szCs w:val="32"/>
        </w:rPr>
        <w:t>校合育</w:t>
      </w:r>
      <w:proofErr w:type="gramEnd"/>
      <w:r w:rsidRPr="009056CD">
        <w:rPr>
          <w:rFonts w:ascii="黑体" w:eastAsia="黑体" w:hAnsi="黑体" w:hint="eastAsia"/>
          <w:sz w:val="32"/>
          <w:szCs w:val="32"/>
        </w:rPr>
        <w:t>新举措</w:t>
      </w:r>
      <w:r w:rsidR="00BD2696" w:rsidRPr="009056CD">
        <w:rPr>
          <w:rFonts w:ascii="黑体" w:eastAsia="黑体" w:hAnsi="黑体" w:hint="eastAsia"/>
          <w:sz w:val="32"/>
          <w:szCs w:val="32"/>
        </w:rPr>
        <w:t>得到了省市县各级领导的好评。</w:t>
      </w:r>
    </w:p>
    <w:p w:rsidR="00BD2696" w:rsidRPr="009056CD" w:rsidRDefault="00BD2696" w:rsidP="009056CD">
      <w:pPr>
        <w:ind w:firstLineChars="200" w:firstLine="640"/>
        <w:rPr>
          <w:rFonts w:ascii="仿宋" w:eastAsia="仿宋" w:hAnsi="仿宋"/>
          <w:sz w:val="32"/>
          <w:szCs w:val="32"/>
        </w:rPr>
      </w:pPr>
      <w:r w:rsidRPr="009056CD">
        <w:rPr>
          <w:rFonts w:ascii="仿宋" w:eastAsia="仿宋" w:hAnsi="仿宋" w:hint="eastAsia"/>
          <w:sz w:val="32"/>
          <w:szCs w:val="32"/>
        </w:rPr>
        <w:t>学生阅读习惯的培养离不开良好的校园、家庭及社区阅读生态的整体构建。在抓好书香校园建设的同时，我又以所教班级为试验田，尝试推广书香家庭</w:t>
      </w:r>
      <w:r w:rsidR="004648E8" w:rsidRPr="009056CD">
        <w:rPr>
          <w:rFonts w:ascii="仿宋" w:eastAsia="仿宋" w:hAnsi="仿宋" w:hint="eastAsia"/>
          <w:sz w:val="32"/>
          <w:szCs w:val="32"/>
        </w:rPr>
        <w:t>星级</w:t>
      </w:r>
      <w:r w:rsidRPr="009056CD">
        <w:rPr>
          <w:rFonts w:ascii="仿宋" w:eastAsia="仿宋" w:hAnsi="仿宋" w:hint="eastAsia"/>
          <w:sz w:val="32"/>
          <w:szCs w:val="32"/>
        </w:rPr>
        <w:t>评选活动，以家庭内藏书量、家长个人读书量、亲子</w:t>
      </w:r>
      <w:proofErr w:type="gramStart"/>
      <w:r w:rsidRPr="009056CD">
        <w:rPr>
          <w:rFonts w:ascii="仿宋" w:eastAsia="仿宋" w:hAnsi="仿宋" w:hint="eastAsia"/>
          <w:sz w:val="32"/>
          <w:szCs w:val="32"/>
        </w:rPr>
        <w:t>共读书</w:t>
      </w:r>
      <w:proofErr w:type="gramEnd"/>
      <w:r w:rsidRPr="009056CD">
        <w:rPr>
          <w:rFonts w:ascii="仿宋" w:eastAsia="仿宋" w:hAnsi="仿宋" w:hint="eastAsia"/>
          <w:sz w:val="32"/>
          <w:szCs w:val="32"/>
        </w:rPr>
        <w:t>目的数量作为评选的硬标准。</w:t>
      </w:r>
      <w:r w:rsidR="004648E8" w:rsidRPr="009056CD">
        <w:rPr>
          <w:rFonts w:ascii="仿宋" w:eastAsia="仿宋" w:hAnsi="仿宋" w:hint="eastAsia"/>
          <w:sz w:val="32"/>
          <w:szCs w:val="32"/>
        </w:rPr>
        <w:t>通过广泛发动，班内所有学生家庭均达到了最低星级书香家庭标准。</w:t>
      </w:r>
      <w:r w:rsidRPr="009056CD">
        <w:rPr>
          <w:rFonts w:ascii="仿宋" w:eastAsia="仿宋" w:hAnsi="仿宋" w:hint="eastAsia"/>
          <w:sz w:val="32"/>
          <w:szCs w:val="32"/>
        </w:rPr>
        <w:t>同时，选取了本班学生较多的</w:t>
      </w:r>
      <w:r w:rsidR="004648E8" w:rsidRPr="009056CD">
        <w:rPr>
          <w:rFonts w:ascii="仿宋" w:eastAsia="仿宋" w:hAnsi="仿宋" w:hint="eastAsia"/>
          <w:sz w:val="32"/>
          <w:szCs w:val="32"/>
        </w:rPr>
        <w:t>一个村庄，在村委的支持下，利用村内的文化大院，成立了村内阅读驿站。</w:t>
      </w:r>
      <w:r w:rsidR="00D7646F" w:rsidRPr="009056CD">
        <w:rPr>
          <w:rFonts w:ascii="仿宋" w:eastAsia="仿宋" w:hAnsi="仿宋" w:hint="eastAsia"/>
          <w:sz w:val="32"/>
          <w:szCs w:val="32"/>
        </w:rPr>
        <w:t>驿站内孩子可以自由的读书学习，尽情的做各种文体游戏，老师全程指导，家委会成员轮流全程服务。利用驿站，本村家长定期开展家庭教育经验分享会。这一举措为学校家</w:t>
      </w:r>
      <w:proofErr w:type="gramStart"/>
      <w:r w:rsidR="00D7646F" w:rsidRPr="009056CD">
        <w:rPr>
          <w:rFonts w:ascii="仿宋" w:eastAsia="仿宋" w:hAnsi="仿宋" w:hint="eastAsia"/>
          <w:sz w:val="32"/>
          <w:szCs w:val="32"/>
        </w:rPr>
        <w:t>校合育</w:t>
      </w:r>
      <w:proofErr w:type="gramEnd"/>
      <w:r w:rsidR="00D7646F" w:rsidRPr="009056CD">
        <w:rPr>
          <w:rFonts w:ascii="仿宋" w:eastAsia="仿宋" w:hAnsi="仿宋" w:hint="eastAsia"/>
          <w:sz w:val="32"/>
          <w:szCs w:val="32"/>
        </w:rPr>
        <w:t>闯出了新路子，随之在全校推广，</w:t>
      </w:r>
      <w:proofErr w:type="gramStart"/>
      <w:r w:rsidR="00D7646F" w:rsidRPr="009056CD">
        <w:rPr>
          <w:rFonts w:ascii="仿宋" w:eastAsia="仿宋" w:hAnsi="仿宋" w:hint="eastAsia"/>
          <w:sz w:val="32"/>
          <w:szCs w:val="32"/>
        </w:rPr>
        <w:t>现每个</w:t>
      </w:r>
      <w:proofErr w:type="gramEnd"/>
      <w:r w:rsidR="00D7646F" w:rsidRPr="009056CD">
        <w:rPr>
          <w:rFonts w:ascii="仿宋" w:eastAsia="仿宋" w:hAnsi="仿宋" w:hint="eastAsia"/>
          <w:sz w:val="32"/>
          <w:szCs w:val="32"/>
        </w:rPr>
        <w:t>村内都已经建立了阅读驿站。</w:t>
      </w:r>
      <w:r w:rsidRPr="009056CD">
        <w:rPr>
          <w:rFonts w:ascii="仿宋" w:eastAsia="仿宋" w:hAnsi="仿宋"/>
          <w:sz w:val="32"/>
          <w:szCs w:val="32"/>
        </w:rPr>
        <w:t>2017</w:t>
      </w:r>
      <w:r w:rsidRPr="009056CD">
        <w:rPr>
          <w:rFonts w:ascii="仿宋" w:eastAsia="仿宋" w:hAnsi="仿宋" w:hint="eastAsia"/>
          <w:sz w:val="32"/>
          <w:szCs w:val="32"/>
        </w:rPr>
        <w:t>年</w:t>
      </w:r>
      <w:r w:rsidRPr="009056CD">
        <w:rPr>
          <w:rFonts w:ascii="仿宋" w:eastAsia="仿宋" w:hAnsi="仿宋"/>
          <w:sz w:val="32"/>
          <w:szCs w:val="32"/>
        </w:rPr>
        <w:t>4</w:t>
      </w:r>
      <w:r w:rsidRPr="009056CD">
        <w:rPr>
          <w:rFonts w:ascii="仿宋" w:eastAsia="仿宋" w:hAnsi="仿宋" w:hint="eastAsia"/>
          <w:sz w:val="32"/>
          <w:szCs w:val="32"/>
        </w:rPr>
        <w:t>月</w:t>
      </w:r>
      <w:r w:rsidRPr="009056CD">
        <w:rPr>
          <w:rFonts w:ascii="仿宋" w:eastAsia="仿宋" w:hAnsi="仿宋"/>
          <w:sz w:val="32"/>
          <w:szCs w:val="32"/>
        </w:rPr>
        <w:t>23</w:t>
      </w:r>
      <w:r w:rsidRPr="009056CD">
        <w:rPr>
          <w:rFonts w:ascii="仿宋" w:eastAsia="仿宋" w:hAnsi="仿宋" w:hint="eastAsia"/>
          <w:sz w:val="32"/>
          <w:szCs w:val="32"/>
        </w:rPr>
        <w:t>日，时任教育厅副厅长张志勇同志、济南市教育局局长王品木同志视察了学校阅读驿站的运作情况并给予高度评价。</w:t>
      </w:r>
      <w:r w:rsidRPr="009056CD">
        <w:rPr>
          <w:rFonts w:ascii="仿宋" w:eastAsia="仿宋" w:hAnsi="仿宋"/>
          <w:sz w:val="32"/>
          <w:szCs w:val="32"/>
        </w:rPr>
        <w:t>2017</w:t>
      </w:r>
      <w:r w:rsidRPr="009056CD">
        <w:rPr>
          <w:rFonts w:ascii="仿宋" w:eastAsia="仿宋" w:hAnsi="仿宋" w:hint="eastAsia"/>
          <w:sz w:val="32"/>
          <w:szCs w:val="32"/>
        </w:rPr>
        <w:t>年</w:t>
      </w:r>
      <w:r w:rsidRPr="009056CD">
        <w:rPr>
          <w:rFonts w:ascii="仿宋" w:eastAsia="仿宋" w:hAnsi="仿宋"/>
          <w:sz w:val="32"/>
          <w:szCs w:val="32"/>
        </w:rPr>
        <w:t>7</w:t>
      </w:r>
      <w:r w:rsidRPr="009056CD">
        <w:rPr>
          <w:rFonts w:ascii="仿宋" w:eastAsia="仿宋" w:hAnsi="仿宋" w:hint="eastAsia"/>
          <w:sz w:val="32"/>
          <w:szCs w:val="32"/>
        </w:rPr>
        <w:t>月，这一模式随之在全县推广开来。</w:t>
      </w:r>
    </w:p>
    <w:p w:rsidR="00BD2696" w:rsidRPr="009056CD" w:rsidRDefault="00BD2696" w:rsidP="009056CD">
      <w:pPr>
        <w:ind w:firstLineChars="200" w:firstLine="640"/>
        <w:rPr>
          <w:rFonts w:ascii="黑体" w:eastAsia="黑体" w:hAnsi="黑体"/>
          <w:sz w:val="32"/>
          <w:szCs w:val="32"/>
        </w:rPr>
      </w:pPr>
      <w:r w:rsidRPr="009056CD">
        <w:rPr>
          <w:rFonts w:ascii="黑体" w:eastAsia="黑体" w:hAnsi="黑体" w:hint="eastAsia"/>
          <w:sz w:val="32"/>
          <w:szCs w:val="32"/>
        </w:rPr>
        <w:lastRenderedPageBreak/>
        <w:t>三、游戏识字、全文阅读，为农村小学语文教学改革提供了新视角。</w:t>
      </w:r>
    </w:p>
    <w:p w:rsidR="00644159" w:rsidRDefault="00BD2696" w:rsidP="00BD2696">
      <w:pPr>
        <w:ind w:firstLineChars="200" w:firstLine="560"/>
        <w:rPr>
          <w:sz w:val="28"/>
          <w:szCs w:val="28"/>
        </w:rPr>
      </w:pPr>
      <w:r>
        <w:rPr>
          <w:sz w:val="28"/>
          <w:szCs w:val="28"/>
        </w:rPr>
        <w:t>2017</w:t>
      </w:r>
      <w:r>
        <w:rPr>
          <w:rFonts w:hint="eastAsia"/>
          <w:sz w:val="28"/>
          <w:szCs w:val="28"/>
        </w:rPr>
        <w:t>年</w:t>
      </w:r>
      <w:r>
        <w:rPr>
          <w:sz w:val="28"/>
          <w:szCs w:val="28"/>
        </w:rPr>
        <w:t>9</w:t>
      </w:r>
      <w:r w:rsidR="00644159">
        <w:rPr>
          <w:rFonts w:hint="eastAsia"/>
          <w:sz w:val="28"/>
          <w:szCs w:val="28"/>
        </w:rPr>
        <w:t>月，一年级语文教材明确提出让学生</w:t>
      </w:r>
      <w:r>
        <w:rPr>
          <w:rFonts w:hint="eastAsia"/>
          <w:sz w:val="28"/>
          <w:szCs w:val="28"/>
        </w:rPr>
        <w:t>先识字，再学拼音，为了迅速适应这一新变化，我将图形、拼音、汉字三者巧妙地组合在一起</w:t>
      </w:r>
      <w:r w:rsidR="00644159">
        <w:rPr>
          <w:rFonts w:hint="eastAsia"/>
          <w:sz w:val="28"/>
          <w:szCs w:val="28"/>
        </w:rPr>
        <w:t>，设计成</w:t>
      </w:r>
      <w:r>
        <w:rPr>
          <w:rFonts w:hint="eastAsia"/>
          <w:sz w:val="28"/>
          <w:szCs w:val="28"/>
        </w:rPr>
        <w:t>游戏卡片的形式发放给学生，让学生在游戏中大</w:t>
      </w:r>
      <w:r w:rsidR="00644159">
        <w:rPr>
          <w:rFonts w:hint="eastAsia"/>
          <w:sz w:val="28"/>
          <w:szCs w:val="28"/>
        </w:rPr>
        <w:t>量快速识字。</w:t>
      </w:r>
      <w:r>
        <w:rPr>
          <w:rFonts w:hint="eastAsia"/>
          <w:sz w:val="28"/>
          <w:szCs w:val="28"/>
        </w:rPr>
        <w:t>学生负担轻，兴趣浓，识字快！经过一个学期的试验，</w:t>
      </w:r>
      <w:r w:rsidR="00644159">
        <w:rPr>
          <w:rFonts w:hint="eastAsia"/>
          <w:sz w:val="28"/>
          <w:szCs w:val="28"/>
        </w:rPr>
        <w:t>一年级</w:t>
      </w:r>
      <w:r>
        <w:rPr>
          <w:rFonts w:hint="eastAsia"/>
          <w:sz w:val="28"/>
          <w:szCs w:val="28"/>
        </w:rPr>
        <w:t>全班</w:t>
      </w:r>
      <w:r>
        <w:rPr>
          <w:sz w:val="28"/>
          <w:szCs w:val="28"/>
        </w:rPr>
        <w:t>41</w:t>
      </w:r>
      <w:r w:rsidR="00644159">
        <w:rPr>
          <w:rFonts w:hint="eastAsia"/>
          <w:sz w:val="28"/>
          <w:szCs w:val="28"/>
        </w:rPr>
        <w:t>名同学平均识字量达到了四年级的同等水平，为学生尽早踏入阅读快车道扫清了识字障碍。这一新举措，得到了市教研院领导的一致肯定。</w:t>
      </w:r>
    </w:p>
    <w:p w:rsidR="00BD2696" w:rsidRDefault="00644159" w:rsidP="00BD2696">
      <w:pPr>
        <w:ind w:firstLineChars="200" w:firstLine="560"/>
        <w:rPr>
          <w:sz w:val="28"/>
          <w:szCs w:val="28"/>
        </w:rPr>
      </w:pPr>
      <w:r>
        <w:rPr>
          <w:rFonts w:hint="eastAsia"/>
          <w:sz w:val="28"/>
          <w:szCs w:val="28"/>
        </w:rPr>
        <w:t>同时，</w:t>
      </w:r>
      <w:r w:rsidR="00BD2696">
        <w:rPr>
          <w:rFonts w:hint="eastAsia"/>
          <w:sz w:val="28"/>
          <w:szCs w:val="28"/>
        </w:rPr>
        <w:t>面对阅读</w:t>
      </w:r>
      <w:r>
        <w:rPr>
          <w:rFonts w:hint="eastAsia"/>
          <w:sz w:val="28"/>
          <w:szCs w:val="28"/>
        </w:rPr>
        <w:t>为王的新高考，我作为语文教研组长，会同全体语文教师立足课堂，成功的</w:t>
      </w:r>
      <w:r w:rsidR="00BD2696">
        <w:rPr>
          <w:rFonts w:hint="eastAsia"/>
          <w:sz w:val="28"/>
          <w:szCs w:val="28"/>
        </w:rPr>
        <w:t>探索</w:t>
      </w:r>
      <w:r>
        <w:rPr>
          <w:rFonts w:hint="eastAsia"/>
          <w:sz w:val="28"/>
          <w:szCs w:val="28"/>
        </w:rPr>
        <w:t>出了</w:t>
      </w:r>
      <w:r w:rsidR="00BD2696">
        <w:rPr>
          <w:rFonts w:hint="eastAsia"/>
          <w:sz w:val="28"/>
          <w:szCs w:val="28"/>
        </w:rPr>
        <w:t>语文教学中一篇带多篇的群文阅读</w:t>
      </w:r>
      <w:r>
        <w:rPr>
          <w:rFonts w:hint="eastAsia"/>
          <w:sz w:val="28"/>
          <w:szCs w:val="28"/>
        </w:rPr>
        <w:t>教学法。为了引导学生</w:t>
      </w:r>
      <w:r w:rsidR="00BD2696">
        <w:rPr>
          <w:rFonts w:hint="eastAsia"/>
          <w:sz w:val="28"/>
          <w:szCs w:val="28"/>
        </w:rPr>
        <w:t>在书中千回百转，</w:t>
      </w:r>
      <w:r>
        <w:rPr>
          <w:rFonts w:hint="eastAsia"/>
          <w:sz w:val="28"/>
          <w:szCs w:val="28"/>
        </w:rPr>
        <w:t>我倡导设立了校园儿童戏剧社团。全体语文教师引导学生以</w:t>
      </w:r>
      <w:r w:rsidR="00BD2696">
        <w:rPr>
          <w:rFonts w:hint="eastAsia"/>
          <w:sz w:val="28"/>
          <w:szCs w:val="28"/>
        </w:rPr>
        <w:t>童书为蓝本创编儿童戏剧</w:t>
      </w:r>
      <w:r>
        <w:rPr>
          <w:rFonts w:hint="eastAsia"/>
          <w:sz w:val="28"/>
          <w:szCs w:val="28"/>
        </w:rPr>
        <w:t>，自编自演，学生自然而然的</w:t>
      </w:r>
      <w:r w:rsidR="00BD2696">
        <w:rPr>
          <w:rFonts w:hint="eastAsia"/>
          <w:sz w:val="28"/>
          <w:szCs w:val="28"/>
        </w:rPr>
        <w:t>把书“读通，读薄，读活”</w:t>
      </w:r>
      <w:r>
        <w:rPr>
          <w:rFonts w:hint="eastAsia"/>
          <w:sz w:val="28"/>
          <w:szCs w:val="28"/>
        </w:rPr>
        <w:t>了</w:t>
      </w:r>
      <w:r w:rsidR="00BD2696">
        <w:rPr>
          <w:rFonts w:hint="eastAsia"/>
          <w:sz w:val="28"/>
          <w:szCs w:val="28"/>
        </w:rPr>
        <w:t>。</w:t>
      </w:r>
    </w:p>
    <w:p w:rsidR="00BD2696" w:rsidRDefault="00BD2696" w:rsidP="00E158D3">
      <w:pPr>
        <w:ind w:firstLineChars="200" w:firstLine="560"/>
        <w:rPr>
          <w:sz w:val="84"/>
          <w:szCs w:val="84"/>
        </w:rPr>
      </w:pPr>
      <w:r>
        <w:rPr>
          <w:rFonts w:hint="eastAsia"/>
          <w:sz w:val="28"/>
          <w:szCs w:val="28"/>
        </w:rPr>
        <w:t>多年</w:t>
      </w:r>
      <w:r w:rsidR="00E158D3">
        <w:rPr>
          <w:rFonts w:hint="eastAsia"/>
          <w:sz w:val="28"/>
          <w:szCs w:val="28"/>
        </w:rPr>
        <w:t>来，我始终坚信“一个人的阅读史就是一个人的精神发育史”。实践证明：</w:t>
      </w:r>
      <w:r>
        <w:rPr>
          <w:rFonts w:hint="eastAsia"/>
          <w:sz w:val="28"/>
          <w:szCs w:val="28"/>
        </w:rPr>
        <w:t>书籍是破解农村教育问题的一剂良药，更是农村孩子隐形的翅膀</w:t>
      </w:r>
      <w:r w:rsidR="00E158D3">
        <w:rPr>
          <w:rFonts w:hint="eastAsia"/>
          <w:sz w:val="28"/>
          <w:szCs w:val="28"/>
        </w:rPr>
        <w:t>。</w:t>
      </w:r>
      <w:r>
        <w:rPr>
          <w:sz w:val="84"/>
          <w:szCs w:val="84"/>
        </w:rPr>
        <w:t xml:space="preserve"> </w:t>
      </w:r>
    </w:p>
    <w:p w:rsidR="00BD2696" w:rsidRPr="00796D01" w:rsidRDefault="00BD2696" w:rsidP="00BD2696">
      <w:pPr>
        <w:spacing w:line="400" w:lineRule="exact"/>
        <w:jc w:val="left"/>
        <w:rPr>
          <w:rFonts w:ascii="仿宋_GB2312" w:eastAsia="仿宋_GB2312"/>
          <w:b/>
          <w:sz w:val="24"/>
        </w:rPr>
      </w:pPr>
    </w:p>
    <w:sectPr w:rsidR="00BD2696" w:rsidRPr="00796D01" w:rsidSect="00A87C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4C6" w:rsidRDefault="005F14C6" w:rsidP="009056CD">
      <w:r>
        <w:separator/>
      </w:r>
    </w:p>
  </w:endnote>
  <w:endnote w:type="continuationSeparator" w:id="0">
    <w:p w:rsidR="005F14C6" w:rsidRDefault="005F14C6" w:rsidP="0090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4C6" w:rsidRDefault="005F14C6" w:rsidP="009056CD">
      <w:r>
        <w:separator/>
      </w:r>
    </w:p>
  </w:footnote>
  <w:footnote w:type="continuationSeparator" w:id="0">
    <w:p w:rsidR="005F14C6" w:rsidRDefault="005F14C6" w:rsidP="009056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D2696"/>
    <w:rsid w:val="001B583F"/>
    <w:rsid w:val="00282A44"/>
    <w:rsid w:val="004648E8"/>
    <w:rsid w:val="005F14C6"/>
    <w:rsid w:val="00644159"/>
    <w:rsid w:val="009056CD"/>
    <w:rsid w:val="00A87C43"/>
    <w:rsid w:val="00AB3326"/>
    <w:rsid w:val="00BD2696"/>
    <w:rsid w:val="00D7646F"/>
    <w:rsid w:val="00E15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69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56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56CD"/>
    <w:rPr>
      <w:rFonts w:ascii="Times New Roman" w:eastAsia="宋体" w:hAnsi="Times New Roman" w:cs="Times New Roman"/>
      <w:sz w:val="18"/>
      <w:szCs w:val="18"/>
    </w:rPr>
  </w:style>
  <w:style w:type="paragraph" w:styleId="a4">
    <w:name w:val="footer"/>
    <w:basedOn w:val="a"/>
    <w:link w:val="Char0"/>
    <w:uiPriority w:val="99"/>
    <w:unhideWhenUsed/>
    <w:rsid w:val="009056CD"/>
    <w:pPr>
      <w:tabs>
        <w:tab w:val="center" w:pos="4153"/>
        <w:tab w:val="right" w:pos="8306"/>
      </w:tabs>
      <w:snapToGrid w:val="0"/>
      <w:jc w:val="left"/>
    </w:pPr>
    <w:rPr>
      <w:sz w:val="18"/>
      <w:szCs w:val="18"/>
    </w:rPr>
  </w:style>
  <w:style w:type="character" w:customStyle="1" w:styleId="Char0">
    <w:name w:val="页脚 Char"/>
    <w:basedOn w:val="a0"/>
    <w:link w:val="a4"/>
    <w:uiPriority w:val="99"/>
    <w:rsid w:val="009056CD"/>
    <w:rPr>
      <w:rFonts w:ascii="Times New Roman" w:eastAsia="宋体" w:hAnsi="Times New Roman" w:cs="Times New Roman"/>
      <w:sz w:val="18"/>
      <w:szCs w:val="18"/>
    </w:rPr>
  </w:style>
  <w:style w:type="paragraph" w:styleId="a5">
    <w:name w:val="Balloon Text"/>
    <w:basedOn w:val="a"/>
    <w:link w:val="Char1"/>
    <w:uiPriority w:val="99"/>
    <w:semiHidden/>
    <w:unhideWhenUsed/>
    <w:rsid w:val="009056CD"/>
    <w:rPr>
      <w:sz w:val="18"/>
      <w:szCs w:val="18"/>
    </w:rPr>
  </w:style>
  <w:style w:type="character" w:customStyle="1" w:styleId="Char1">
    <w:name w:val="批注框文本 Char"/>
    <w:basedOn w:val="a0"/>
    <w:link w:val="a5"/>
    <w:uiPriority w:val="99"/>
    <w:semiHidden/>
    <w:rsid w:val="009056C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Windows 用户</cp:lastModifiedBy>
  <cp:revision>4</cp:revision>
  <cp:lastPrinted>2019-07-13T03:04:00Z</cp:lastPrinted>
  <dcterms:created xsi:type="dcterms:W3CDTF">2019-07-12T23:36:00Z</dcterms:created>
  <dcterms:modified xsi:type="dcterms:W3CDTF">2019-07-13T06:45:00Z</dcterms:modified>
</cp:coreProperties>
</file>