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44"/>
          <w:szCs w:val="44"/>
        </w:rPr>
      </w:pPr>
      <w:r>
        <w:rPr>
          <w:rFonts w:hint="eastAsia" w:ascii="宋体" w:hAnsi="宋体" w:eastAsia="宋体" w:cs="宋体"/>
          <w:b/>
          <w:sz w:val="44"/>
          <w:szCs w:val="44"/>
        </w:rPr>
        <w:t>扎根乡村  无私奉献</w:t>
      </w:r>
    </w:p>
    <w:p>
      <w:pPr>
        <w:spacing w:line="360" w:lineRule="auto"/>
        <w:jc w:val="center"/>
        <w:rPr>
          <w:rFonts w:hint="eastAsia" w:ascii="楷体" w:hAnsi="楷体" w:eastAsia="楷体" w:cs="楷体"/>
          <w:sz w:val="32"/>
          <w:szCs w:val="32"/>
        </w:rPr>
      </w:pPr>
      <w:r>
        <w:rPr>
          <w:rFonts w:hint="eastAsia" w:ascii="楷体" w:hAnsi="楷体" w:eastAsia="楷体" w:cs="楷体"/>
          <w:sz w:val="32"/>
          <w:szCs w:val="32"/>
        </w:rPr>
        <w:t>汶上县苑庄镇中学郭建老师事迹</w:t>
      </w:r>
    </w:p>
    <w:p>
      <w:pPr>
        <w:spacing w:line="360" w:lineRule="auto"/>
        <w:jc w:val="center"/>
        <w:rPr>
          <w:rFonts w:hint="eastAsia" w:ascii="楷体" w:hAnsi="楷体" w:eastAsia="楷体" w:cs="楷体"/>
          <w:sz w:val="32"/>
          <w:szCs w:val="32"/>
        </w:rPr>
      </w:pP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学高为师，身正为范。郭建老师从踏上工作岗位的第一天起，他就把人生的坐标定在了为教育事业奉献自我的轨迹上。从教二十年，他多次被评为县镇优秀教师，2016年被评为济宁市“优秀班主任”，2018年被评为济宁市“四有好老师”</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rPr>
        <w:t>作为一名优秀的乡村教师，在他身上发生了很多感人的故事。</w:t>
      </w:r>
    </w:p>
    <w:p>
      <w:pPr>
        <w:spacing w:line="360" w:lineRule="auto"/>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爱岗敬业的“拼命三郎”</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郭老师热爱自己的工作如同热爱自己的生命。由于长年的讲课，他患上了咽喉炎。2014年的冬天他的咽喉炎特别严重，再加上患有感冒，引发了气管炎，每天都喘的特别厉害，学校领导和老师们都劝他回家休息，但他考虑到学生即将中考，怕影响学生的成绩，他婉言谢绝了领导和老师们的好意，强忍痛苦，坚持工作。几个月来，他拖着病痛白天上课，晚上还要等到住校的学生休息了才回家。辛勤的付出，得到了丰厚的回报，中考成绩十分突出，领导和老师们啧啧称赞之余又无不为之感动，孩子们也是看在眼里疼在心里，都崇敬的称他为“拼命三郎”。</w:t>
      </w:r>
    </w:p>
    <w:p>
      <w:pPr>
        <w:spacing w:line="360" w:lineRule="auto"/>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爱生如子的“郭爸爸”</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在关心学生上，郭老师可以说是非常的热心而且无微不至。前年有一天在他上班的路上，看到一个学生被一辆电动车给撞到路牙石上摔倒了。郭老师立即停下车询问了情况，发现不是自己班上的学生，是他所执教的其它班级的孩子，孩子叫刘童童。他拿出手机和孩子的家长联系完以后立即抱起孩子放到自己的车上迅速的赶往医院。到医院后，郭老师忙着挂号、缴费、抱着学生去拍X光片，拍片后得知孩子小腿骨折需要立即手术，他又并不停的安慰孩子并背着孩子去做手术。等到孩子的爸爸赶到医院，手术已经做完，孩子的爸爸看到郭老师已累的满头大汗，并得知郭老师并不是自己的孩子的班主任，深受感动，也为孩子有这么好的任课老师而欣慰。通过与刘童童的爸爸交谈得知孩子是单亲，家庭条件非常差，郭老师又通过自己的妻子以无名爱心人士的名义每年资助孩子2000元。手术后一段时间刘童童不能到校学习，孩子正在面临中考，家长和孩子非常着急，郭老师便又主动到刘童童家中为他补课，愣是没有落下一节课。2017年的中考，刘童童以优异的成就考入汶上一中，家长和孩子非常的感激，至今一有时间刘童童到学校看望郭老师并找他聊天，郭老师也给与他无微不至的关怀。每当刘童童放假去看望郭老师的时候，他的同学都笑着和他开玩笑“又去找你郭爸爸啊”。</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还有，今年在他的班级里有一位性格怪癖的学生，与周围的同学格格不入，学习成绩也不突出。发现了这种情况后，郭老师积极地进行家访，了解到这是一个留守儿童，父母常年在外打工，家中只有年迈的奶奶照顾她的生活。郭老师经常凑课下时间与他聊天，慢慢的打开他的心窗。这个学生慢慢的变得自信、阳光，与同学和谐相处，在学习上更加努力，但由于基础较差，学习起来十分困难，最终在郭老师的引导下，这个孩子选择了职业高中就读，选择了自己喜爱的专业，前途一片光明。郭建老师就是这样长期扮演着孩子们生活中的父亲、错误中的大夫、交往中的挚友等角色，这是他一贯的工作作风，也是他对自己的要求。在他的引导激励下，学生们都能自强、愉快地生活、学习。</w:t>
      </w:r>
    </w:p>
    <w:p>
      <w:pPr>
        <w:spacing w:line="360" w:lineRule="auto"/>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钻研教学的“好榜样”</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郭老师在教学中还有很多独特的方法，他经常把教材中不易完成的实验改成学生易于接受的实验，把生活中的一些瓶瓶罐罐搬到课堂上，让枯燥的知识变得有趣生动。作为一名共产党员，他时时刻刻以模范标准要求自己，由于该同志政治觉悟高，被逐级推选为“身边的榜样”。</w:t>
      </w:r>
    </w:p>
    <w:p>
      <w:pPr>
        <w:spacing w:line="360" w:lineRule="auto"/>
        <w:ind w:firstLine="640" w:firstLineChars="200"/>
      </w:pPr>
      <w:r>
        <w:rPr>
          <w:rFonts w:hint="eastAsia" w:ascii="仿宋" w:hAnsi="仿宋" w:eastAsia="仿宋" w:cs="仿宋"/>
          <w:sz w:val="32"/>
          <w:szCs w:val="32"/>
        </w:rPr>
        <w:t>作为一名普通的教育工作者，郭建老师他践行了自己的初心，扎根乡村，无私奉献，他深知后面的路还很长。一腔热诚一腔爱，郭建老师用自己的青春为孩子们架起了成长的桥梁。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0824"/>
    <w:rsid w:val="000B547A"/>
    <w:rsid w:val="000F1B99"/>
    <w:rsid w:val="000F5238"/>
    <w:rsid w:val="00140C2B"/>
    <w:rsid w:val="00194741"/>
    <w:rsid w:val="002868ED"/>
    <w:rsid w:val="002B5451"/>
    <w:rsid w:val="00320CD9"/>
    <w:rsid w:val="00362A96"/>
    <w:rsid w:val="003779BA"/>
    <w:rsid w:val="003B6375"/>
    <w:rsid w:val="003E540C"/>
    <w:rsid w:val="004025EC"/>
    <w:rsid w:val="005025ED"/>
    <w:rsid w:val="00516B4F"/>
    <w:rsid w:val="00544B86"/>
    <w:rsid w:val="00550B72"/>
    <w:rsid w:val="005A7769"/>
    <w:rsid w:val="005D6F55"/>
    <w:rsid w:val="006121F2"/>
    <w:rsid w:val="0069431D"/>
    <w:rsid w:val="006E6DDF"/>
    <w:rsid w:val="007A0A15"/>
    <w:rsid w:val="007B6807"/>
    <w:rsid w:val="0086014E"/>
    <w:rsid w:val="0086376B"/>
    <w:rsid w:val="008D61C9"/>
    <w:rsid w:val="009B3BE8"/>
    <w:rsid w:val="00A75B26"/>
    <w:rsid w:val="00B116C1"/>
    <w:rsid w:val="00B55EC8"/>
    <w:rsid w:val="00B703AA"/>
    <w:rsid w:val="00BB2AEA"/>
    <w:rsid w:val="00BE3411"/>
    <w:rsid w:val="00C0557C"/>
    <w:rsid w:val="00CA3C70"/>
    <w:rsid w:val="00CB5542"/>
    <w:rsid w:val="00CC7A6D"/>
    <w:rsid w:val="00CE2151"/>
    <w:rsid w:val="00D63C8C"/>
    <w:rsid w:val="00E42749"/>
    <w:rsid w:val="00ED1DC9"/>
    <w:rsid w:val="00F37E59"/>
    <w:rsid w:val="00F86A11"/>
    <w:rsid w:val="00FA0824"/>
    <w:rsid w:val="00FB52E8"/>
    <w:rsid w:val="00FD0897"/>
    <w:rsid w:val="00FE4D5D"/>
    <w:rsid w:val="00FE7B9D"/>
    <w:rsid w:val="0AF61C50"/>
    <w:rsid w:val="0D3E4548"/>
    <w:rsid w:val="28616077"/>
    <w:rsid w:val="2DDD12AD"/>
    <w:rsid w:val="3D3A3E6C"/>
    <w:rsid w:val="62846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221</Words>
  <Characters>1261</Characters>
  <Lines>10</Lines>
  <Paragraphs>2</Paragraphs>
  <TotalTime>8</TotalTime>
  <ScaleCrop>false</ScaleCrop>
  <LinksUpToDate>false</LinksUpToDate>
  <CharactersWithSpaces>1480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2019-07-15T13:17:00Z</dcterms:created>
  <dc:creator>Administrator</dc:creator>
  <cp:lastModifiedBy>秦茂盛</cp:lastModifiedBy>
  <dcterms:modified xsi:type="dcterms:W3CDTF">2019-07-18T00:54:09Z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