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AB85F" w14:textId="4F6E7225" w:rsidR="002100F9" w:rsidRPr="009137C3" w:rsidRDefault="002100F9" w:rsidP="009137C3">
      <w:pPr>
        <w:spacing w:beforeLines="100" w:before="312" w:afterLines="100" w:after="312" w:line="240" w:lineRule="exact"/>
        <w:jc w:val="left"/>
        <w:rPr>
          <w:rFonts w:ascii="楷体_GB2312" w:eastAsia="楷体_GB2312" w:hAnsi="华文细黑"/>
          <w:bCs/>
          <w:sz w:val="28"/>
          <w:szCs w:val="28"/>
        </w:rPr>
      </w:pPr>
      <w:r w:rsidRPr="009137C3">
        <w:rPr>
          <w:rFonts w:ascii="楷体_GB2312" w:eastAsia="楷体_GB2312" w:hAnsi="华文细黑" w:hint="eastAsia"/>
          <w:bCs/>
          <w:sz w:val="28"/>
          <w:szCs w:val="28"/>
        </w:rPr>
        <w:t>青岛酒店管理职业技术学院推荐对象</w:t>
      </w:r>
      <w:r w:rsidR="00FB4F30" w:rsidRPr="009137C3">
        <w:rPr>
          <w:rFonts w:ascii="楷体_GB2312" w:eastAsia="楷体_GB2312" w:hAnsi="华文细黑" w:hint="eastAsia"/>
          <w:bCs/>
          <w:sz w:val="28"/>
          <w:szCs w:val="28"/>
        </w:rPr>
        <w:t>(全国全省优秀教师</w:t>
      </w:r>
      <w:r w:rsidR="00FB4F30" w:rsidRPr="009137C3">
        <w:rPr>
          <w:rFonts w:ascii="楷体_GB2312" w:eastAsia="楷体_GB2312" w:hAnsi="华文细黑"/>
          <w:bCs/>
          <w:sz w:val="28"/>
          <w:szCs w:val="28"/>
        </w:rPr>
        <w:t>)</w:t>
      </w:r>
      <w:r w:rsidRPr="009137C3">
        <w:rPr>
          <w:rFonts w:ascii="楷体_GB2312" w:eastAsia="楷体_GB2312" w:hAnsi="华文细黑" w:hint="eastAsia"/>
          <w:bCs/>
          <w:sz w:val="28"/>
          <w:szCs w:val="28"/>
        </w:rPr>
        <w:t>：</w:t>
      </w:r>
    </w:p>
    <w:p w14:paraId="4A3155D6" w14:textId="21255BBF" w:rsidR="00F330BC" w:rsidRPr="002100F9" w:rsidRDefault="002100F9" w:rsidP="00AB68D0">
      <w:pPr>
        <w:jc w:val="center"/>
        <w:rPr>
          <w:rFonts w:ascii="黑体" w:eastAsia="黑体" w:hAnsi="黑体"/>
          <w:bCs/>
          <w:sz w:val="40"/>
          <w:szCs w:val="40"/>
        </w:rPr>
      </w:pPr>
      <w:r w:rsidRPr="002100F9">
        <w:rPr>
          <w:rFonts w:ascii="黑体" w:eastAsia="黑体" w:hAnsi="黑体" w:hint="eastAsia"/>
          <w:bCs/>
          <w:sz w:val="40"/>
          <w:szCs w:val="40"/>
        </w:rPr>
        <w:t>尹萍同志事迹材料</w:t>
      </w:r>
    </w:p>
    <w:p w14:paraId="122E8D40" w14:textId="60239E6E" w:rsidR="00B80641" w:rsidRPr="002100F9" w:rsidRDefault="00A44DEE" w:rsidP="00FB0A61">
      <w:pPr>
        <w:ind w:firstLine="640"/>
        <w:rPr>
          <w:rFonts w:ascii="仿宋_GB2312" w:eastAsia="仿宋_GB2312" w:hAnsi="华文细黑"/>
          <w:color w:val="FF0000"/>
          <w:sz w:val="32"/>
          <w:szCs w:val="32"/>
        </w:rPr>
      </w:pPr>
      <w:r w:rsidRPr="002100F9">
        <w:rPr>
          <w:rFonts w:ascii="仿宋_GB2312" w:eastAsia="仿宋_GB2312" w:hAnsi="华文细黑" w:hint="eastAsia"/>
          <w:sz w:val="32"/>
          <w:szCs w:val="32"/>
        </w:rPr>
        <w:t>尹萍，</w:t>
      </w:r>
      <w:r w:rsidR="00D66329" w:rsidRPr="002100F9">
        <w:rPr>
          <w:rFonts w:ascii="仿宋_GB2312" w:eastAsia="仿宋_GB2312" w:hAnsi="华文细黑" w:hint="eastAsia"/>
          <w:sz w:val="32"/>
          <w:szCs w:val="32"/>
        </w:rPr>
        <w:t>女，1975年10月生，2005年</w:t>
      </w:r>
      <w:r w:rsidR="002100F9">
        <w:rPr>
          <w:rFonts w:ascii="仿宋_GB2312" w:eastAsia="仿宋_GB2312" w:hAnsi="华文细黑" w:hint="eastAsia"/>
          <w:sz w:val="32"/>
          <w:szCs w:val="32"/>
        </w:rPr>
        <w:t>4月加入中国共产党，</w:t>
      </w:r>
      <w:r w:rsidR="002100F9" w:rsidRPr="002100F9">
        <w:rPr>
          <w:rFonts w:ascii="仿宋_GB2312" w:eastAsia="仿宋_GB2312" w:hAnsi="华文细黑" w:hint="eastAsia"/>
          <w:sz w:val="32"/>
          <w:szCs w:val="32"/>
        </w:rPr>
        <w:t>副教授</w:t>
      </w:r>
      <w:r w:rsidR="002100F9">
        <w:rPr>
          <w:rFonts w:ascii="仿宋_GB2312" w:eastAsia="仿宋_GB2312" w:hAnsi="华文细黑" w:hint="eastAsia"/>
          <w:sz w:val="32"/>
          <w:szCs w:val="32"/>
        </w:rPr>
        <w:t>，</w:t>
      </w:r>
      <w:r w:rsidR="00193D20">
        <w:rPr>
          <w:rFonts w:ascii="仿宋_GB2312" w:eastAsia="仿宋_GB2312" w:hAnsi="华文细黑" w:hint="eastAsia"/>
          <w:sz w:val="32"/>
          <w:szCs w:val="32"/>
        </w:rPr>
        <w:t>研究生学历，硕士学位。</w:t>
      </w:r>
      <w:r w:rsidR="002100F9">
        <w:rPr>
          <w:rFonts w:ascii="仿宋_GB2312" w:eastAsia="仿宋_GB2312" w:hAnsi="华文细黑" w:hint="eastAsia"/>
          <w:sz w:val="32"/>
          <w:szCs w:val="32"/>
        </w:rPr>
        <w:t>青岛酒店管理职业技术学院</w:t>
      </w:r>
      <w:r w:rsidR="002100F9" w:rsidRPr="002100F9">
        <w:rPr>
          <w:rFonts w:ascii="仿宋_GB2312" w:eastAsia="仿宋_GB2312" w:hAnsi="华文细黑" w:hint="eastAsia"/>
          <w:sz w:val="32"/>
          <w:szCs w:val="32"/>
        </w:rPr>
        <w:t>旅游与酒店管理学院教师第一党支部书记</w:t>
      </w:r>
      <w:r w:rsidR="002100F9">
        <w:rPr>
          <w:rFonts w:ascii="仿宋_GB2312" w:eastAsia="仿宋_GB2312" w:hAnsi="华文细黑" w:hint="eastAsia"/>
          <w:sz w:val="32"/>
          <w:szCs w:val="32"/>
        </w:rPr>
        <w:t>，</w:t>
      </w:r>
      <w:r w:rsidR="002100F9" w:rsidRPr="002100F9">
        <w:rPr>
          <w:rFonts w:ascii="仿宋_GB2312" w:eastAsia="仿宋_GB2312" w:hAnsi="华文细黑" w:hint="eastAsia"/>
          <w:sz w:val="32"/>
          <w:szCs w:val="32"/>
        </w:rPr>
        <w:t>酒店管理专业负责人</w:t>
      </w:r>
      <w:r w:rsidR="002100F9">
        <w:rPr>
          <w:rFonts w:ascii="仿宋_GB2312" w:eastAsia="仿宋_GB2312" w:hAnsi="华文细黑" w:hint="eastAsia"/>
          <w:sz w:val="32"/>
          <w:szCs w:val="32"/>
        </w:rPr>
        <w:t>。</w:t>
      </w:r>
      <w:r w:rsidR="00193D20" w:rsidRPr="00193D20">
        <w:rPr>
          <w:rFonts w:ascii="仿宋_GB2312" w:eastAsia="仿宋_GB2312" w:hAnsi="华文细黑" w:hint="eastAsia"/>
          <w:sz w:val="32"/>
          <w:szCs w:val="32"/>
        </w:rPr>
        <w:t>先后被评为学院“十大优秀教师”、学院首批“学术带头人”、学院首批“教学名师”、青岛市第四届高校“教学名师”等荣誉称号。</w:t>
      </w:r>
    </w:p>
    <w:p w14:paraId="6F727AD5" w14:textId="12DD8A5A" w:rsidR="00D66329" w:rsidRPr="000A76A2" w:rsidRDefault="00D66329" w:rsidP="00B80641">
      <w:pPr>
        <w:rPr>
          <w:rFonts w:ascii="楷体_GB2312" w:eastAsia="楷体_GB2312" w:hAnsi="华文细黑"/>
          <w:bCs/>
          <w:sz w:val="32"/>
          <w:szCs w:val="32"/>
        </w:rPr>
      </w:pPr>
      <w:r w:rsidRPr="000A76A2">
        <w:rPr>
          <w:rFonts w:ascii="楷体_GB2312" w:eastAsia="楷体_GB2312" w:hAnsi="华文细黑" w:hint="eastAsia"/>
          <w:bCs/>
          <w:sz w:val="32"/>
          <w:szCs w:val="32"/>
        </w:rPr>
        <w:t>一、</w:t>
      </w:r>
      <w:r w:rsidR="000A76A2" w:rsidRPr="000A76A2">
        <w:rPr>
          <w:rFonts w:ascii="楷体_GB2312" w:eastAsia="楷体_GB2312" w:hAnsi="华文细黑" w:hint="eastAsia"/>
          <w:bCs/>
          <w:sz w:val="32"/>
          <w:szCs w:val="32"/>
        </w:rPr>
        <w:t>理想信念坚定，思想素质</w:t>
      </w:r>
      <w:r w:rsidR="000A76A2">
        <w:rPr>
          <w:rFonts w:ascii="楷体_GB2312" w:eastAsia="楷体_GB2312" w:hAnsi="华文细黑" w:hint="eastAsia"/>
          <w:bCs/>
          <w:sz w:val="32"/>
          <w:szCs w:val="32"/>
        </w:rPr>
        <w:t>过硬</w:t>
      </w:r>
    </w:p>
    <w:p w14:paraId="0C235D41" w14:textId="77777777" w:rsidR="000A76A2" w:rsidRPr="002100F9" w:rsidRDefault="002100F9" w:rsidP="000A76A2">
      <w:pPr>
        <w:ind w:firstLine="640"/>
        <w:rPr>
          <w:rFonts w:ascii="仿宋_GB2312" w:eastAsia="仿宋_GB2312" w:hAnsi="华文细黑"/>
          <w:sz w:val="32"/>
          <w:szCs w:val="32"/>
        </w:rPr>
      </w:pPr>
      <w:r>
        <w:rPr>
          <w:rFonts w:ascii="仿宋_GB2312" w:eastAsia="仿宋_GB2312" w:hAnsi="华文细黑" w:hint="eastAsia"/>
          <w:sz w:val="32"/>
          <w:szCs w:val="32"/>
        </w:rPr>
        <w:t>该同志认真学</w:t>
      </w:r>
      <w:proofErr w:type="gramStart"/>
      <w:r>
        <w:rPr>
          <w:rFonts w:ascii="仿宋_GB2312" w:eastAsia="仿宋_GB2312" w:hAnsi="华文细黑" w:hint="eastAsia"/>
          <w:sz w:val="32"/>
          <w:szCs w:val="32"/>
        </w:rPr>
        <w:t>习习近</w:t>
      </w:r>
      <w:proofErr w:type="gramEnd"/>
      <w:r>
        <w:rPr>
          <w:rFonts w:ascii="仿宋_GB2312" w:eastAsia="仿宋_GB2312" w:hAnsi="华文细黑" w:hint="eastAsia"/>
          <w:sz w:val="32"/>
          <w:szCs w:val="32"/>
        </w:rPr>
        <w:t>平新时代中国特色社会主义思想和党的十九大精神，</w:t>
      </w:r>
      <w:r w:rsidR="004D4A66" w:rsidRPr="002100F9">
        <w:rPr>
          <w:rFonts w:ascii="仿宋_GB2312" w:eastAsia="仿宋_GB2312" w:hAnsi="华文细黑" w:hint="eastAsia"/>
          <w:sz w:val="32"/>
          <w:szCs w:val="32"/>
        </w:rPr>
        <w:t>全面贯彻党的教育方针，</w:t>
      </w:r>
      <w:r w:rsidRPr="002100F9">
        <w:rPr>
          <w:rFonts w:ascii="仿宋_GB2312" w:eastAsia="仿宋_GB2312" w:hAnsi="华文细黑" w:hint="eastAsia"/>
          <w:sz w:val="32"/>
          <w:szCs w:val="32"/>
        </w:rPr>
        <w:t>树牢“四个意识”,坚定“四个自信”,坚决做到</w:t>
      </w:r>
      <w:r>
        <w:rPr>
          <w:rFonts w:ascii="仿宋_GB2312" w:eastAsia="仿宋_GB2312" w:hAnsi="华文细黑" w:hint="eastAsia"/>
          <w:sz w:val="32"/>
          <w:szCs w:val="32"/>
        </w:rPr>
        <w:t>“两个维护”，</w:t>
      </w:r>
      <w:r w:rsidRPr="002100F9">
        <w:rPr>
          <w:rFonts w:ascii="仿宋_GB2312" w:eastAsia="仿宋_GB2312" w:hAnsi="华文细黑" w:hint="eastAsia"/>
          <w:sz w:val="32"/>
          <w:szCs w:val="32"/>
        </w:rPr>
        <w:t>自觉在思想上政治上行动上同以习近平同志为核心的党中央保持高度一致</w:t>
      </w:r>
      <w:r w:rsidR="004B46C5" w:rsidRPr="002100F9">
        <w:rPr>
          <w:rFonts w:ascii="仿宋_GB2312" w:eastAsia="仿宋_GB2312" w:hAnsi="华文细黑" w:hint="eastAsia"/>
          <w:sz w:val="32"/>
          <w:szCs w:val="32"/>
        </w:rPr>
        <w:t>。</w:t>
      </w:r>
      <w:r w:rsidR="000A76A2">
        <w:rPr>
          <w:rFonts w:ascii="仿宋_GB2312" w:eastAsia="仿宋_GB2312" w:hAnsi="华文细黑" w:hint="eastAsia"/>
          <w:sz w:val="32"/>
          <w:szCs w:val="32"/>
        </w:rPr>
        <w:t>工作中，</w:t>
      </w:r>
      <w:r w:rsidR="000A76A2" w:rsidRPr="002100F9">
        <w:rPr>
          <w:rFonts w:ascii="仿宋_GB2312" w:eastAsia="仿宋_GB2312" w:hAnsi="华文细黑" w:hint="eastAsia"/>
          <w:sz w:val="32"/>
          <w:szCs w:val="32"/>
        </w:rPr>
        <w:t>始终把专业、教学和学生放在第一位，想学校、专业之所想，急学生之所急，认认真真、扎扎实实地做好每一项工作。以“课程思政”贯穿教学，立项学院“课程思政”教学设计项目。</w:t>
      </w:r>
    </w:p>
    <w:p w14:paraId="46FE56C1" w14:textId="1E6147C9" w:rsidR="00C0461D" w:rsidRPr="002100F9" w:rsidRDefault="00B80641" w:rsidP="00C0461D">
      <w:pPr>
        <w:ind w:firstLine="640"/>
        <w:rPr>
          <w:rFonts w:ascii="仿宋_GB2312" w:eastAsia="仿宋_GB2312" w:hAnsi="华文细黑"/>
          <w:bCs/>
          <w:sz w:val="32"/>
          <w:szCs w:val="32"/>
        </w:rPr>
      </w:pPr>
      <w:r w:rsidRPr="002100F9">
        <w:rPr>
          <w:rFonts w:ascii="仿宋_GB2312" w:eastAsia="仿宋_GB2312" w:hAnsi="华文细黑" w:hint="eastAsia"/>
          <w:sz w:val="32"/>
          <w:szCs w:val="32"/>
        </w:rPr>
        <w:t>作为支部书记认真履责，扎实完成党建工作的各项</w:t>
      </w:r>
      <w:r w:rsidR="00286DC8" w:rsidRPr="002100F9">
        <w:rPr>
          <w:rFonts w:ascii="仿宋_GB2312" w:eastAsia="仿宋_GB2312" w:hAnsi="华文细黑" w:hint="eastAsia"/>
          <w:sz w:val="32"/>
          <w:szCs w:val="32"/>
        </w:rPr>
        <w:t>要求</w:t>
      </w:r>
      <w:r w:rsidRPr="002100F9">
        <w:rPr>
          <w:rFonts w:ascii="仿宋_GB2312" w:eastAsia="仿宋_GB2312" w:hAnsi="华文细黑" w:hint="eastAsia"/>
          <w:sz w:val="32"/>
          <w:szCs w:val="32"/>
        </w:rPr>
        <w:t>，推进“两学一做”教育常态化</w:t>
      </w:r>
      <w:r w:rsidR="00812A53">
        <w:rPr>
          <w:rFonts w:ascii="仿宋_GB2312" w:eastAsia="仿宋_GB2312" w:hAnsi="华文细黑" w:hint="eastAsia"/>
          <w:sz w:val="32"/>
          <w:szCs w:val="32"/>
        </w:rPr>
        <w:t>制度化</w:t>
      </w:r>
      <w:r w:rsidRPr="002100F9">
        <w:rPr>
          <w:rFonts w:ascii="仿宋_GB2312" w:eastAsia="仿宋_GB2312" w:hAnsi="华文细黑" w:hint="eastAsia"/>
          <w:sz w:val="32"/>
          <w:szCs w:val="32"/>
        </w:rPr>
        <w:t>，认真落实“三会一课”</w:t>
      </w:r>
      <w:r w:rsidR="00812A53">
        <w:rPr>
          <w:rFonts w:ascii="仿宋_GB2312" w:eastAsia="仿宋_GB2312" w:hAnsi="华文细黑" w:hint="eastAsia"/>
          <w:sz w:val="32"/>
          <w:szCs w:val="32"/>
        </w:rPr>
        <w:t>、主题党日等</w:t>
      </w:r>
      <w:r w:rsidRPr="002100F9">
        <w:rPr>
          <w:rFonts w:ascii="仿宋_GB2312" w:eastAsia="仿宋_GB2312" w:hAnsi="华文细黑" w:hint="eastAsia"/>
          <w:sz w:val="32"/>
          <w:szCs w:val="32"/>
        </w:rPr>
        <w:t>制度，开展</w:t>
      </w:r>
      <w:r w:rsidR="004B46C5" w:rsidRPr="002100F9">
        <w:rPr>
          <w:rFonts w:ascii="仿宋_GB2312" w:eastAsia="仿宋_GB2312" w:hAnsi="华文细黑" w:hint="eastAsia"/>
          <w:sz w:val="32"/>
          <w:szCs w:val="32"/>
        </w:rPr>
        <w:t>“红烛匠心”</w:t>
      </w:r>
      <w:r w:rsidRPr="002100F9">
        <w:rPr>
          <w:rFonts w:ascii="仿宋_GB2312" w:eastAsia="仿宋_GB2312" w:hAnsi="华文细黑" w:hint="eastAsia"/>
          <w:sz w:val="32"/>
          <w:szCs w:val="32"/>
        </w:rPr>
        <w:t>主题党日活动与党风廉政建设。</w:t>
      </w:r>
      <w:r w:rsidR="00306EEB" w:rsidRPr="002100F9">
        <w:rPr>
          <w:rFonts w:ascii="仿宋_GB2312" w:eastAsia="仿宋_GB2312" w:hAnsi="华文细黑" w:hint="eastAsia"/>
          <w:bCs/>
          <w:sz w:val="32"/>
          <w:szCs w:val="32"/>
        </w:rPr>
        <w:t>2019年6月，教师第一党支部获评山东教育系统先</w:t>
      </w:r>
      <w:r w:rsidR="00306EEB" w:rsidRPr="002100F9">
        <w:rPr>
          <w:rFonts w:ascii="仿宋_GB2312" w:eastAsia="仿宋_GB2312" w:hAnsi="华文细黑" w:hint="eastAsia"/>
          <w:bCs/>
          <w:sz w:val="32"/>
          <w:szCs w:val="32"/>
        </w:rPr>
        <w:lastRenderedPageBreak/>
        <w:t>进基层党组织称号。</w:t>
      </w:r>
    </w:p>
    <w:p w14:paraId="26C3AEB5" w14:textId="4EEB84B2" w:rsidR="00356620" w:rsidRPr="000A76A2" w:rsidRDefault="000A76A2" w:rsidP="00356620">
      <w:pPr>
        <w:rPr>
          <w:rFonts w:ascii="楷体_GB2312" w:eastAsia="楷体_GB2312" w:hAnsi="华文细黑"/>
          <w:bCs/>
          <w:sz w:val="32"/>
          <w:szCs w:val="32"/>
        </w:rPr>
      </w:pPr>
      <w:r w:rsidRPr="000A76A2">
        <w:rPr>
          <w:rFonts w:ascii="楷体_GB2312" w:eastAsia="楷体_GB2312" w:hAnsi="华文细黑" w:hint="eastAsia"/>
          <w:bCs/>
          <w:sz w:val="32"/>
          <w:szCs w:val="32"/>
        </w:rPr>
        <w:t>二</w:t>
      </w:r>
      <w:r w:rsidR="00356620" w:rsidRPr="000A76A2">
        <w:rPr>
          <w:rFonts w:ascii="楷体_GB2312" w:eastAsia="楷体_GB2312" w:hAnsi="华文细黑" w:hint="eastAsia"/>
          <w:bCs/>
          <w:sz w:val="32"/>
          <w:szCs w:val="32"/>
        </w:rPr>
        <w:t>、</w:t>
      </w:r>
      <w:r w:rsidR="004B46C5" w:rsidRPr="000A76A2">
        <w:rPr>
          <w:rFonts w:ascii="楷体_GB2312" w:eastAsia="楷体_GB2312" w:hAnsi="华文细黑" w:hint="eastAsia"/>
          <w:bCs/>
          <w:sz w:val="32"/>
          <w:szCs w:val="32"/>
        </w:rPr>
        <w:t>倾心教学管理</w:t>
      </w:r>
      <w:r w:rsidR="001D6006" w:rsidRPr="000A76A2">
        <w:rPr>
          <w:rFonts w:ascii="楷体_GB2312" w:eastAsia="楷体_GB2312" w:hAnsi="华文细黑" w:hint="eastAsia"/>
          <w:bCs/>
          <w:sz w:val="32"/>
          <w:szCs w:val="32"/>
        </w:rPr>
        <w:t>，</w:t>
      </w:r>
      <w:r w:rsidR="00356620" w:rsidRPr="000A76A2">
        <w:rPr>
          <w:rFonts w:ascii="楷体_GB2312" w:eastAsia="楷体_GB2312" w:hAnsi="华文细黑" w:hint="eastAsia"/>
          <w:bCs/>
          <w:sz w:val="32"/>
          <w:szCs w:val="32"/>
        </w:rPr>
        <w:t>勇挑</w:t>
      </w:r>
      <w:r w:rsidR="001D6006" w:rsidRPr="000A76A2">
        <w:rPr>
          <w:rFonts w:ascii="楷体_GB2312" w:eastAsia="楷体_GB2312" w:hAnsi="华文细黑" w:hint="eastAsia"/>
          <w:bCs/>
          <w:sz w:val="32"/>
          <w:szCs w:val="32"/>
        </w:rPr>
        <w:t>专业</w:t>
      </w:r>
      <w:r w:rsidR="00356620" w:rsidRPr="000A76A2">
        <w:rPr>
          <w:rFonts w:ascii="楷体_GB2312" w:eastAsia="楷体_GB2312" w:hAnsi="华文细黑" w:hint="eastAsia"/>
          <w:bCs/>
          <w:sz w:val="32"/>
          <w:szCs w:val="32"/>
        </w:rPr>
        <w:t>重担</w:t>
      </w:r>
    </w:p>
    <w:p w14:paraId="5E5A3B6A" w14:textId="4F609102" w:rsidR="000221D4" w:rsidRDefault="000A76A2" w:rsidP="000221D4">
      <w:pPr>
        <w:ind w:firstLine="700"/>
        <w:rPr>
          <w:rFonts w:ascii="仿宋_GB2312" w:eastAsia="仿宋_GB2312" w:hAnsi="华文细黑"/>
          <w:sz w:val="32"/>
          <w:szCs w:val="32"/>
        </w:rPr>
      </w:pPr>
      <w:r>
        <w:rPr>
          <w:rFonts w:ascii="仿宋_GB2312" w:eastAsia="仿宋_GB2312" w:hAnsi="华文细黑" w:hint="eastAsia"/>
          <w:sz w:val="32"/>
          <w:szCs w:val="32"/>
        </w:rPr>
        <w:t>该同志</w:t>
      </w:r>
      <w:r w:rsidRPr="002100F9">
        <w:rPr>
          <w:rFonts w:ascii="仿宋_GB2312" w:eastAsia="仿宋_GB2312" w:hAnsi="华文细黑" w:hint="eastAsia"/>
          <w:sz w:val="32"/>
          <w:szCs w:val="32"/>
        </w:rPr>
        <w:t>承担了大量的质量工程项目，成功申报国家级、省市级多项质量工程项目20余项，酒店管理专业在全省旅游大类评选中排名第一。</w:t>
      </w:r>
      <w:r w:rsidR="00356620" w:rsidRPr="002100F9">
        <w:rPr>
          <w:rFonts w:ascii="仿宋_GB2312" w:eastAsia="仿宋_GB2312" w:hAnsi="华文细黑" w:hint="eastAsia"/>
          <w:sz w:val="32"/>
          <w:szCs w:val="32"/>
        </w:rPr>
        <w:t>在10余家知名酒店工作、挂职，熟悉运营流程、标准和制度，知行合一，以实践经验反哺日常教学。工作中勇于创新，</w:t>
      </w:r>
      <w:r w:rsidR="007047D4" w:rsidRPr="002100F9">
        <w:rPr>
          <w:rFonts w:ascii="仿宋_GB2312" w:eastAsia="仿宋_GB2312" w:hAnsi="华文细黑" w:hint="eastAsia"/>
          <w:bCs/>
          <w:sz w:val="32"/>
          <w:szCs w:val="32"/>
        </w:rPr>
        <w:t>被评为“优质校申报工作优秀个人”和</w:t>
      </w:r>
      <w:r w:rsidR="00E60816" w:rsidRPr="002100F9">
        <w:rPr>
          <w:rFonts w:ascii="仿宋_GB2312" w:eastAsia="仿宋_GB2312" w:hAnsi="华文细黑" w:hint="eastAsia"/>
          <w:bCs/>
          <w:sz w:val="32"/>
          <w:szCs w:val="32"/>
        </w:rPr>
        <w:t>“</w:t>
      </w:r>
      <w:r w:rsidR="007047D4" w:rsidRPr="002100F9">
        <w:rPr>
          <w:rFonts w:ascii="仿宋_GB2312" w:eastAsia="仿宋_GB2312" w:hAnsi="华文细黑" w:hint="eastAsia"/>
          <w:bCs/>
          <w:sz w:val="32"/>
          <w:szCs w:val="32"/>
        </w:rPr>
        <w:t>课程体系重构与人才培养方案优化</w:t>
      </w:r>
      <w:r w:rsidR="00E60816" w:rsidRPr="002100F9">
        <w:rPr>
          <w:rFonts w:ascii="仿宋_GB2312" w:eastAsia="仿宋_GB2312" w:hAnsi="华文细黑" w:hint="eastAsia"/>
          <w:bCs/>
          <w:sz w:val="32"/>
          <w:szCs w:val="32"/>
        </w:rPr>
        <w:t>”</w:t>
      </w:r>
      <w:r w:rsidR="007047D4" w:rsidRPr="002100F9">
        <w:rPr>
          <w:rFonts w:ascii="仿宋_GB2312" w:eastAsia="仿宋_GB2312" w:hAnsi="华文细黑" w:hint="eastAsia"/>
          <w:bCs/>
          <w:sz w:val="32"/>
          <w:szCs w:val="32"/>
        </w:rPr>
        <w:t>项目负责人</w:t>
      </w:r>
      <w:r w:rsidR="000221D4" w:rsidRPr="002100F9">
        <w:rPr>
          <w:rFonts w:ascii="仿宋_GB2312" w:eastAsia="仿宋_GB2312" w:hAnsi="华文细黑" w:hint="eastAsia"/>
          <w:b/>
          <w:sz w:val="32"/>
          <w:szCs w:val="32"/>
        </w:rPr>
        <w:t>，</w:t>
      </w:r>
      <w:r w:rsidR="007C07A6" w:rsidRPr="002100F9">
        <w:rPr>
          <w:rFonts w:ascii="仿宋_GB2312" w:eastAsia="仿宋_GB2312" w:hAnsi="华文细黑" w:hint="eastAsia"/>
          <w:sz w:val="32"/>
          <w:szCs w:val="32"/>
        </w:rPr>
        <w:t>酒店管理专业年年考核获得第一名</w:t>
      </w:r>
      <w:r w:rsidR="000221D4" w:rsidRPr="002100F9">
        <w:rPr>
          <w:rFonts w:ascii="仿宋_GB2312" w:eastAsia="仿宋_GB2312" w:hAnsi="华文细黑" w:hint="eastAsia"/>
          <w:sz w:val="32"/>
          <w:szCs w:val="32"/>
        </w:rPr>
        <w:t>。</w:t>
      </w:r>
    </w:p>
    <w:p w14:paraId="2E697EFD" w14:textId="47A85A06" w:rsidR="00193D20" w:rsidRPr="002100F9" w:rsidRDefault="00193D20" w:rsidP="00193D20">
      <w:pPr>
        <w:ind w:firstLine="660"/>
        <w:rPr>
          <w:rFonts w:ascii="仿宋_GB2312" w:eastAsia="仿宋_GB2312" w:hAnsi="华文细黑"/>
          <w:bCs/>
          <w:sz w:val="32"/>
          <w:szCs w:val="32"/>
        </w:rPr>
      </w:pPr>
      <w:r>
        <w:rPr>
          <w:rFonts w:ascii="仿宋_GB2312" w:eastAsia="仿宋_GB2312" w:hAnsi="华文细黑" w:hint="eastAsia"/>
          <w:bCs/>
          <w:sz w:val="32"/>
          <w:szCs w:val="32"/>
        </w:rPr>
        <w:t>在承担大量教学科研任务的同时，她不断提升自己，先后到</w:t>
      </w:r>
      <w:r w:rsidRPr="00193D20">
        <w:rPr>
          <w:rFonts w:ascii="仿宋_GB2312" w:eastAsia="仿宋_GB2312" w:hAnsi="华文细黑" w:hint="eastAsia"/>
          <w:bCs/>
          <w:sz w:val="32"/>
          <w:szCs w:val="32"/>
        </w:rPr>
        <w:t>华东师范大学职业教育研究所国内访问学者，南澳技术与继续教育学院国际访问学者。</w:t>
      </w:r>
      <w:r>
        <w:rPr>
          <w:rFonts w:ascii="仿宋_GB2312" w:eastAsia="仿宋_GB2312" w:hAnsi="华文细黑" w:hint="eastAsia"/>
          <w:bCs/>
          <w:sz w:val="32"/>
          <w:szCs w:val="32"/>
        </w:rPr>
        <w:t>获得</w:t>
      </w:r>
      <w:r w:rsidRPr="00193D20">
        <w:rPr>
          <w:rFonts w:ascii="仿宋_GB2312" w:eastAsia="仿宋_GB2312" w:hAnsi="华文细黑" w:hint="eastAsia"/>
          <w:bCs/>
          <w:sz w:val="32"/>
          <w:szCs w:val="32"/>
        </w:rPr>
        <w:t>美国饭店协会注册职业培训师（CHT），中国饭店业协会高级职业经理人、高级商务礼仪师、高级咖啡师、高级调酒师、澳大利亚TAE40116</w:t>
      </w:r>
      <w:proofErr w:type="gramStart"/>
      <w:r w:rsidRPr="00193D20">
        <w:rPr>
          <w:rFonts w:ascii="仿宋_GB2312" w:eastAsia="仿宋_GB2312" w:hAnsi="华文细黑" w:hint="eastAsia"/>
          <w:bCs/>
          <w:sz w:val="32"/>
          <w:szCs w:val="32"/>
        </w:rPr>
        <w:t>四级教师</w:t>
      </w:r>
      <w:proofErr w:type="gramEnd"/>
      <w:r w:rsidRPr="00193D20">
        <w:rPr>
          <w:rFonts w:ascii="仿宋_GB2312" w:eastAsia="仿宋_GB2312" w:hAnsi="华文细黑" w:hint="eastAsia"/>
          <w:bCs/>
          <w:sz w:val="32"/>
          <w:szCs w:val="32"/>
        </w:rPr>
        <w:t>职业资格证书。</w:t>
      </w:r>
    </w:p>
    <w:p w14:paraId="5D7F72D0" w14:textId="42BF71FD" w:rsidR="007C07A6" w:rsidRPr="000A76A2" w:rsidRDefault="007C07A6" w:rsidP="007C07A6">
      <w:pPr>
        <w:rPr>
          <w:rFonts w:ascii="楷体_GB2312" w:eastAsia="楷体_GB2312" w:hAnsi="华文细黑"/>
          <w:bCs/>
          <w:sz w:val="32"/>
          <w:szCs w:val="32"/>
        </w:rPr>
      </w:pPr>
      <w:r w:rsidRPr="000A76A2">
        <w:rPr>
          <w:rFonts w:ascii="楷体_GB2312" w:eastAsia="楷体_GB2312" w:hAnsi="华文细黑" w:hint="eastAsia"/>
          <w:bCs/>
          <w:sz w:val="32"/>
          <w:szCs w:val="32"/>
        </w:rPr>
        <w:t>三、创新</w:t>
      </w:r>
      <w:r w:rsidR="001D6006" w:rsidRPr="000A76A2">
        <w:rPr>
          <w:rFonts w:ascii="楷体_GB2312" w:eastAsia="楷体_GB2312" w:hAnsi="华文细黑" w:hint="eastAsia"/>
          <w:bCs/>
          <w:sz w:val="32"/>
          <w:szCs w:val="32"/>
        </w:rPr>
        <w:t>教学理念</w:t>
      </w:r>
      <w:r w:rsidRPr="000A76A2">
        <w:rPr>
          <w:rFonts w:ascii="楷体_GB2312" w:eastAsia="楷体_GB2312" w:hAnsi="华文细黑" w:hint="eastAsia"/>
          <w:bCs/>
          <w:sz w:val="32"/>
          <w:szCs w:val="32"/>
        </w:rPr>
        <w:t>,</w:t>
      </w:r>
      <w:r w:rsidR="00812A53">
        <w:rPr>
          <w:rFonts w:ascii="楷体_GB2312" w:eastAsia="楷体_GB2312" w:hAnsi="华文细黑" w:hint="eastAsia"/>
          <w:bCs/>
          <w:sz w:val="32"/>
          <w:szCs w:val="32"/>
        </w:rPr>
        <w:t>注重提升育人水平</w:t>
      </w:r>
    </w:p>
    <w:p w14:paraId="441FA315" w14:textId="58083143" w:rsidR="00A1737E" w:rsidRPr="002100F9" w:rsidRDefault="00C0461D" w:rsidP="00BB0993">
      <w:pPr>
        <w:ind w:firstLine="640"/>
        <w:rPr>
          <w:rFonts w:ascii="仿宋_GB2312" w:eastAsia="仿宋_GB2312" w:hAnsi="华文细黑"/>
          <w:sz w:val="32"/>
          <w:szCs w:val="32"/>
        </w:rPr>
      </w:pPr>
      <w:r w:rsidRPr="002100F9">
        <w:rPr>
          <w:rFonts w:ascii="仿宋_GB2312" w:eastAsia="仿宋_GB2312" w:hAnsi="华文细黑" w:hint="eastAsia"/>
          <w:sz w:val="32"/>
          <w:szCs w:val="32"/>
        </w:rPr>
        <w:t>教学中注重</w:t>
      </w:r>
      <w:r w:rsidR="00A1737E" w:rsidRPr="002100F9">
        <w:rPr>
          <w:rFonts w:ascii="仿宋_GB2312" w:eastAsia="仿宋_GB2312" w:hAnsi="华文细黑" w:hint="eastAsia"/>
          <w:sz w:val="32"/>
          <w:szCs w:val="32"/>
        </w:rPr>
        <w:t>工学结合，突出“做中教、做中学”</w:t>
      </w:r>
      <w:r w:rsidRPr="002100F9">
        <w:rPr>
          <w:rFonts w:ascii="仿宋_GB2312" w:eastAsia="仿宋_GB2312" w:hAnsi="华文细黑" w:hint="eastAsia"/>
          <w:sz w:val="32"/>
          <w:szCs w:val="32"/>
        </w:rPr>
        <w:t>。</w:t>
      </w:r>
      <w:r w:rsidR="001D6006" w:rsidRPr="002100F9">
        <w:rPr>
          <w:rFonts w:ascii="仿宋_GB2312" w:eastAsia="仿宋_GB2312" w:hAnsi="华文细黑" w:hint="eastAsia"/>
          <w:sz w:val="32"/>
          <w:szCs w:val="32"/>
        </w:rPr>
        <w:t>数次获得教学</w:t>
      </w:r>
      <w:r w:rsidR="00286DC8" w:rsidRPr="002100F9">
        <w:rPr>
          <w:rFonts w:ascii="仿宋_GB2312" w:eastAsia="仿宋_GB2312" w:hAnsi="华文细黑" w:hint="eastAsia"/>
          <w:sz w:val="32"/>
          <w:szCs w:val="32"/>
        </w:rPr>
        <w:t>考核</w:t>
      </w:r>
      <w:r w:rsidR="001D6006" w:rsidRPr="002100F9">
        <w:rPr>
          <w:rFonts w:ascii="仿宋_GB2312" w:eastAsia="仿宋_GB2312" w:hAnsi="华文细黑" w:hint="eastAsia"/>
          <w:sz w:val="32"/>
          <w:szCs w:val="32"/>
        </w:rPr>
        <w:t>A等。</w:t>
      </w:r>
      <w:r w:rsidR="00A1737E" w:rsidRPr="002100F9">
        <w:rPr>
          <w:rFonts w:ascii="仿宋_GB2312" w:eastAsia="仿宋_GB2312" w:hAnsi="华文细黑" w:hint="eastAsia"/>
          <w:sz w:val="32"/>
          <w:szCs w:val="32"/>
        </w:rPr>
        <w:t>开发课程“项目化教学”方法，</w:t>
      </w:r>
      <w:r w:rsidR="00A1737E" w:rsidRPr="002100F9">
        <w:rPr>
          <w:rFonts w:ascii="仿宋_GB2312" w:eastAsia="仿宋_GB2312" w:hAnsi="华文细黑" w:hint="eastAsia"/>
          <w:bCs/>
          <w:sz w:val="32"/>
          <w:szCs w:val="32"/>
        </w:rPr>
        <w:t>推行过程性评价，形成教学质量评价体系的闭环状态。</w:t>
      </w:r>
      <w:r w:rsidR="00A1737E" w:rsidRPr="002100F9">
        <w:rPr>
          <w:rFonts w:ascii="仿宋_GB2312" w:eastAsia="仿宋_GB2312" w:hAnsi="华文细黑" w:hint="eastAsia"/>
          <w:sz w:val="32"/>
          <w:szCs w:val="32"/>
        </w:rPr>
        <w:t>发表近10篇职业教育类论文，</w:t>
      </w:r>
      <w:r w:rsidR="00A1737E" w:rsidRPr="002100F9">
        <w:rPr>
          <w:rFonts w:ascii="仿宋_GB2312" w:eastAsia="仿宋_GB2312" w:hAnsi="华文细黑" w:hint="eastAsia"/>
          <w:bCs/>
          <w:sz w:val="32"/>
          <w:szCs w:val="32"/>
        </w:rPr>
        <w:t>主持编写教师指导手册、学生学习手册；将国际酒店集团SOP纳入教学资料，编写自用讲义，主编《酒店市场营销管理》、《管理学原理》等教材</w:t>
      </w:r>
      <w:r w:rsidR="00A1737E" w:rsidRPr="002100F9">
        <w:rPr>
          <w:rFonts w:ascii="仿宋_GB2312" w:eastAsia="仿宋_GB2312" w:hAnsi="华文细黑" w:hint="eastAsia"/>
          <w:sz w:val="32"/>
          <w:szCs w:val="32"/>
        </w:rPr>
        <w:t>。设计“实训周”</w:t>
      </w:r>
      <w:r w:rsidR="00A1737E" w:rsidRPr="002100F9">
        <w:rPr>
          <w:rFonts w:ascii="仿宋_GB2312" w:eastAsia="仿宋_GB2312" w:hAnsi="华文细黑" w:hint="eastAsia"/>
          <w:sz w:val="32"/>
          <w:szCs w:val="32"/>
        </w:rPr>
        <w:lastRenderedPageBreak/>
        <w:t>教学模式，以素养课程为载体，提升学生职业认同、素养、综合能力。每年输送近1000名学生参与境内外100余家合作企业的实习、实训</w:t>
      </w:r>
      <w:r w:rsidR="00754668" w:rsidRPr="002100F9">
        <w:rPr>
          <w:rFonts w:ascii="仿宋_GB2312" w:eastAsia="仿宋_GB2312" w:hAnsi="华文细黑" w:hint="eastAsia"/>
          <w:sz w:val="32"/>
          <w:szCs w:val="32"/>
        </w:rPr>
        <w:t>、就业工作</w:t>
      </w:r>
      <w:r w:rsidR="00A1737E" w:rsidRPr="002100F9">
        <w:rPr>
          <w:rFonts w:ascii="仿宋_GB2312" w:eastAsia="仿宋_GB2312" w:hAnsi="华文细黑" w:hint="eastAsia"/>
          <w:sz w:val="32"/>
          <w:szCs w:val="32"/>
        </w:rPr>
        <w:t>。开发实习实训APP“实习宝”在国际酒店集团使用。</w:t>
      </w:r>
    </w:p>
    <w:p w14:paraId="09F6CC62" w14:textId="737BF2B1" w:rsidR="00AF1EB8" w:rsidRPr="002100F9" w:rsidRDefault="00AF1EB8" w:rsidP="00A74BC2">
      <w:pPr>
        <w:ind w:firstLine="640"/>
        <w:rPr>
          <w:rFonts w:ascii="仿宋_GB2312" w:eastAsia="仿宋_GB2312" w:hAnsi="华文细黑"/>
          <w:bCs/>
          <w:sz w:val="32"/>
          <w:szCs w:val="32"/>
        </w:rPr>
      </w:pPr>
      <w:r w:rsidRPr="002100F9">
        <w:rPr>
          <w:rFonts w:ascii="仿宋_GB2312" w:eastAsia="仿宋_GB2312" w:hAnsi="华文细黑" w:hint="eastAsia"/>
          <w:bCs/>
          <w:sz w:val="32"/>
          <w:szCs w:val="32"/>
        </w:rPr>
        <w:t>注重学生综合能力全面发展。</w:t>
      </w:r>
      <w:r w:rsidR="00A74BC2" w:rsidRPr="002100F9">
        <w:rPr>
          <w:rFonts w:ascii="仿宋_GB2312" w:eastAsia="仿宋_GB2312" w:hAnsi="华文细黑" w:hint="eastAsia"/>
          <w:bCs/>
          <w:sz w:val="32"/>
          <w:szCs w:val="32"/>
        </w:rPr>
        <w:t>《</w:t>
      </w:r>
      <w:r w:rsidR="00A3030A" w:rsidRPr="002100F9">
        <w:rPr>
          <w:rFonts w:ascii="仿宋_GB2312" w:eastAsia="仿宋_GB2312" w:hAnsi="华文细黑" w:hint="eastAsia"/>
          <w:bCs/>
          <w:sz w:val="32"/>
          <w:szCs w:val="32"/>
        </w:rPr>
        <w:t>酒店管理专业职业精神与核心素养的融入式培养体系》获学院第二届教学成果奖一等奖；《高职酒店管理专业“分阶段、任务式、智能化”顶岗实习管理模式创新与实践》</w:t>
      </w:r>
      <w:r w:rsidR="00A74BC2" w:rsidRPr="002100F9">
        <w:rPr>
          <w:rFonts w:ascii="仿宋_GB2312" w:eastAsia="仿宋_GB2312" w:hAnsi="华文细黑" w:hint="eastAsia"/>
          <w:bCs/>
          <w:sz w:val="32"/>
          <w:szCs w:val="32"/>
        </w:rPr>
        <w:t>获</w:t>
      </w:r>
      <w:r w:rsidR="00A3030A" w:rsidRPr="002100F9">
        <w:rPr>
          <w:rFonts w:ascii="仿宋_GB2312" w:eastAsia="仿宋_GB2312" w:hAnsi="华文细黑" w:hint="eastAsia"/>
          <w:bCs/>
          <w:sz w:val="32"/>
          <w:szCs w:val="32"/>
        </w:rPr>
        <w:t>山东省职业教育教学成果奖一等奖和中国旅游协会职业教育教学成果奖一等奖；</w:t>
      </w:r>
      <w:r w:rsidRPr="002100F9">
        <w:rPr>
          <w:rFonts w:ascii="仿宋_GB2312" w:eastAsia="仿宋_GB2312" w:hAnsi="华文细黑" w:hint="eastAsia"/>
          <w:bCs/>
          <w:sz w:val="32"/>
          <w:szCs w:val="32"/>
        </w:rPr>
        <w:t>指导学生参加第九届“巽震杯”全国旅游院校技能大赛获得“中餐宴会主题设计”一等奖</w:t>
      </w:r>
      <w:r w:rsidR="00754668" w:rsidRPr="002100F9">
        <w:rPr>
          <w:rFonts w:ascii="仿宋_GB2312" w:eastAsia="仿宋_GB2312" w:hAnsi="华文细黑" w:hint="eastAsia"/>
          <w:bCs/>
          <w:sz w:val="32"/>
          <w:szCs w:val="32"/>
        </w:rPr>
        <w:t>、</w:t>
      </w:r>
      <w:r w:rsidRPr="002100F9">
        <w:rPr>
          <w:rFonts w:ascii="仿宋_GB2312" w:eastAsia="仿宋_GB2312" w:hAnsi="华文细黑" w:hint="eastAsia"/>
          <w:bCs/>
          <w:sz w:val="32"/>
          <w:szCs w:val="32"/>
        </w:rPr>
        <w:t>第16届“挑战杯”大学生课外学术科技作品竞赛获得一等奖。</w:t>
      </w:r>
    </w:p>
    <w:p w14:paraId="33997076" w14:textId="23BA166D" w:rsidR="00C0461D" w:rsidRPr="00FB0A61" w:rsidRDefault="00FB0A61" w:rsidP="00FB0A61">
      <w:pPr>
        <w:rPr>
          <w:rFonts w:ascii="楷体_GB2312" w:eastAsia="楷体_GB2312" w:hAnsi="华文细黑"/>
          <w:bCs/>
          <w:sz w:val="32"/>
          <w:szCs w:val="32"/>
        </w:rPr>
      </w:pPr>
      <w:r>
        <w:rPr>
          <w:rFonts w:ascii="楷体_GB2312" w:eastAsia="楷体_GB2312" w:hAnsi="华文细黑" w:hint="eastAsia"/>
          <w:bCs/>
          <w:sz w:val="32"/>
          <w:szCs w:val="32"/>
        </w:rPr>
        <w:t>四</w:t>
      </w:r>
      <w:r w:rsidRPr="00FB0A61">
        <w:rPr>
          <w:rFonts w:ascii="楷体_GB2312" w:eastAsia="楷体_GB2312" w:hAnsi="华文细黑" w:hint="eastAsia"/>
          <w:bCs/>
          <w:sz w:val="32"/>
          <w:szCs w:val="32"/>
        </w:rPr>
        <w:t>、</w:t>
      </w:r>
      <w:r w:rsidR="00C0461D" w:rsidRPr="00FB0A61">
        <w:rPr>
          <w:rFonts w:ascii="楷体_GB2312" w:eastAsia="楷体_GB2312" w:hAnsi="华文细黑" w:hint="eastAsia"/>
          <w:bCs/>
          <w:sz w:val="32"/>
          <w:szCs w:val="32"/>
        </w:rPr>
        <w:t>服务</w:t>
      </w:r>
      <w:r w:rsidR="001D6006" w:rsidRPr="00FB0A61">
        <w:rPr>
          <w:rFonts w:ascii="楷体_GB2312" w:eastAsia="楷体_GB2312" w:hAnsi="华文细黑" w:hint="eastAsia"/>
          <w:bCs/>
          <w:sz w:val="32"/>
          <w:szCs w:val="32"/>
        </w:rPr>
        <w:t>区域经济</w:t>
      </w:r>
      <w:r w:rsidR="00997070">
        <w:rPr>
          <w:rFonts w:ascii="楷体_GB2312" w:eastAsia="楷体_GB2312" w:hAnsi="华文细黑" w:hint="eastAsia"/>
          <w:bCs/>
          <w:sz w:val="32"/>
          <w:szCs w:val="32"/>
        </w:rPr>
        <w:t>发展</w:t>
      </w:r>
      <w:r w:rsidR="00C0461D" w:rsidRPr="00FB0A61">
        <w:rPr>
          <w:rFonts w:ascii="楷体_GB2312" w:eastAsia="楷体_GB2312" w:hAnsi="华文细黑" w:hint="eastAsia"/>
          <w:bCs/>
          <w:sz w:val="32"/>
          <w:szCs w:val="32"/>
        </w:rPr>
        <w:t>，实现创造性成果</w:t>
      </w:r>
    </w:p>
    <w:p w14:paraId="2A59FEAE" w14:textId="3DEBF675" w:rsidR="00A3030A" w:rsidRDefault="004D6759" w:rsidP="00193D20">
      <w:pPr>
        <w:ind w:firstLine="660"/>
        <w:rPr>
          <w:rFonts w:ascii="仿宋_GB2312" w:eastAsia="仿宋_GB2312" w:hAnsi="华文细黑"/>
          <w:bCs/>
          <w:sz w:val="32"/>
          <w:szCs w:val="32"/>
        </w:rPr>
      </w:pPr>
      <w:r w:rsidRPr="002100F9">
        <w:rPr>
          <w:rFonts w:ascii="仿宋_GB2312" w:eastAsia="仿宋_GB2312" w:hAnsi="华文细黑" w:hint="eastAsia"/>
          <w:sz w:val="32"/>
          <w:szCs w:val="32"/>
        </w:rPr>
        <w:t>尹萍老师积极投身社会</w:t>
      </w:r>
      <w:r w:rsidR="00BB0993" w:rsidRPr="002100F9">
        <w:rPr>
          <w:rFonts w:ascii="仿宋_GB2312" w:eastAsia="仿宋_GB2312" w:hAnsi="华文细黑" w:hint="eastAsia"/>
          <w:sz w:val="32"/>
          <w:szCs w:val="32"/>
        </w:rPr>
        <w:t>服务项目</w:t>
      </w:r>
      <w:r w:rsidR="006A7F0A" w:rsidRPr="002100F9">
        <w:rPr>
          <w:rFonts w:ascii="仿宋_GB2312" w:eastAsia="仿宋_GB2312" w:hAnsi="华文细黑" w:hint="eastAsia"/>
          <w:sz w:val="32"/>
          <w:szCs w:val="32"/>
        </w:rPr>
        <w:t>，</w:t>
      </w:r>
      <w:r w:rsidR="00BB0993" w:rsidRPr="002100F9">
        <w:rPr>
          <w:rFonts w:ascii="仿宋_GB2312" w:eastAsia="仿宋_GB2312" w:hAnsi="华文细黑" w:hint="eastAsia"/>
          <w:sz w:val="32"/>
          <w:szCs w:val="32"/>
        </w:rPr>
        <w:t>先后为</w:t>
      </w:r>
      <w:r w:rsidR="00C0461D" w:rsidRPr="002100F9">
        <w:rPr>
          <w:rFonts w:ascii="仿宋_GB2312" w:eastAsia="仿宋_GB2312" w:hAnsi="华文细黑" w:hint="eastAsia"/>
          <w:sz w:val="32"/>
          <w:szCs w:val="32"/>
        </w:rPr>
        <w:t>酒店</w:t>
      </w:r>
      <w:r w:rsidR="00BB0993" w:rsidRPr="002100F9">
        <w:rPr>
          <w:rFonts w:ascii="仿宋_GB2312" w:eastAsia="仿宋_GB2312" w:hAnsi="华文细黑" w:hint="eastAsia"/>
          <w:sz w:val="32"/>
          <w:szCs w:val="32"/>
        </w:rPr>
        <w:t>完成</w:t>
      </w:r>
      <w:r w:rsidR="00C0461D" w:rsidRPr="002100F9">
        <w:rPr>
          <w:rFonts w:ascii="仿宋_GB2312" w:eastAsia="仿宋_GB2312" w:hAnsi="华文细黑" w:hint="eastAsia"/>
          <w:sz w:val="32"/>
          <w:szCs w:val="32"/>
        </w:rPr>
        <w:t>商业计划书、产品线延伸、培训包、服务标准化、服务质量提升、技能、礼仪、信息化等培训项目</w:t>
      </w:r>
      <w:r w:rsidR="00BB0993" w:rsidRPr="002100F9">
        <w:rPr>
          <w:rFonts w:ascii="仿宋_GB2312" w:eastAsia="仿宋_GB2312" w:hAnsi="华文细黑" w:hint="eastAsia"/>
          <w:sz w:val="32"/>
          <w:szCs w:val="32"/>
        </w:rPr>
        <w:t>50多项，横向课题到账100多万元</w:t>
      </w:r>
      <w:r w:rsidR="00C0461D" w:rsidRPr="002100F9">
        <w:rPr>
          <w:rFonts w:ascii="仿宋_GB2312" w:eastAsia="仿宋_GB2312" w:hAnsi="华文细黑" w:hint="eastAsia"/>
          <w:sz w:val="32"/>
          <w:szCs w:val="32"/>
        </w:rPr>
        <w:t>，进行政府、协会、行业、企业培训500余场次，参培人员近2万人次；撰写论文近20余篇，主持各类课题30余项。</w:t>
      </w:r>
      <w:r w:rsidR="00A3030A" w:rsidRPr="002100F9">
        <w:rPr>
          <w:rFonts w:ascii="仿宋_GB2312" w:eastAsia="仿宋_GB2312" w:hAnsi="华文细黑" w:hint="eastAsia"/>
          <w:sz w:val="32"/>
          <w:szCs w:val="32"/>
        </w:rPr>
        <w:t>其中</w:t>
      </w:r>
      <w:r w:rsidR="00A3030A" w:rsidRPr="002100F9">
        <w:rPr>
          <w:rFonts w:ascii="仿宋_GB2312" w:eastAsia="仿宋_GB2312" w:hAnsi="华文细黑" w:hint="eastAsia"/>
          <w:bCs/>
          <w:sz w:val="32"/>
          <w:szCs w:val="32"/>
        </w:rPr>
        <w:t>《实现高职院校专业建设与企业人才需求对接的有效途径》获山东省企业培训与职工教育重点课题二等奖和青岛市第26次社会科学优秀成果</w:t>
      </w:r>
      <w:bookmarkStart w:id="0" w:name="_GoBack"/>
      <w:bookmarkEnd w:id="0"/>
      <w:r w:rsidR="00A3030A" w:rsidRPr="002100F9">
        <w:rPr>
          <w:rFonts w:ascii="仿宋_GB2312" w:eastAsia="仿宋_GB2312" w:hAnsi="华文细黑" w:hint="eastAsia"/>
          <w:bCs/>
          <w:sz w:val="32"/>
          <w:szCs w:val="32"/>
        </w:rPr>
        <w:t>优秀奖；《刍议精品酒店的客户关系管理》获青岛市第27次社会科学优秀成果优秀奖；</w:t>
      </w:r>
      <w:r w:rsidR="00A3030A" w:rsidRPr="002100F9">
        <w:rPr>
          <w:rFonts w:ascii="仿宋_GB2312" w:eastAsia="仿宋_GB2312" w:hAnsi="华文细黑" w:hint="eastAsia"/>
          <w:bCs/>
          <w:sz w:val="32"/>
          <w:szCs w:val="32"/>
        </w:rPr>
        <w:lastRenderedPageBreak/>
        <w:t>《青岛乡村旅游发展与城镇化建设的互动关系研究》获青岛市第30次社会科学优秀成果三等奖等。</w:t>
      </w:r>
    </w:p>
    <w:p w14:paraId="2E29DDD2" w14:textId="0B94FD06" w:rsidR="004D6759" w:rsidRPr="002100F9" w:rsidRDefault="00E60816" w:rsidP="00BB0993">
      <w:pPr>
        <w:spacing w:line="360" w:lineRule="auto"/>
        <w:ind w:firstLineChars="200" w:firstLine="640"/>
        <w:rPr>
          <w:rFonts w:ascii="仿宋_GB2312" w:eastAsia="仿宋_GB2312" w:hAnsi="华文细黑"/>
          <w:bCs/>
          <w:sz w:val="32"/>
          <w:szCs w:val="32"/>
        </w:rPr>
      </w:pPr>
      <w:r w:rsidRPr="002100F9">
        <w:rPr>
          <w:rFonts w:ascii="仿宋_GB2312" w:eastAsia="仿宋_GB2312" w:hAnsi="华文细黑" w:hint="eastAsia"/>
          <w:sz w:val="32"/>
          <w:szCs w:val="32"/>
        </w:rPr>
        <w:t>尹萍老师</w:t>
      </w:r>
      <w:r w:rsidR="004D6759" w:rsidRPr="002100F9">
        <w:rPr>
          <w:rFonts w:ascii="仿宋_GB2312" w:eastAsia="仿宋_GB2312" w:hAnsi="华文细黑" w:hint="eastAsia"/>
          <w:sz w:val="32"/>
          <w:szCs w:val="32"/>
        </w:rPr>
        <w:t>为学校赢得了荣誉，</w:t>
      </w:r>
      <w:r w:rsidR="00BB0993" w:rsidRPr="002100F9">
        <w:rPr>
          <w:rFonts w:ascii="仿宋_GB2312" w:eastAsia="仿宋_GB2312" w:hAnsi="华文细黑" w:hint="eastAsia"/>
          <w:sz w:val="32"/>
          <w:szCs w:val="32"/>
        </w:rPr>
        <w:t>也</w:t>
      </w:r>
      <w:r w:rsidR="004D6759" w:rsidRPr="002100F9">
        <w:rPr>
          <w:rFonts w:ascii="仿宋_GB2312" w:eastAsia="仿宋_GB2312" w:hAnsi="华文细黑" w:hint="eastAsia"/>
          <w:sz w:val="32"/>
          <w:szCs w:val="32"/>
        </w:rPr>
        <w:t>形成了良好的社会声誉</w:t>
      </w:r>
      <w:r w:rsidR="00BB0993" w:rsidRPr="002100F9">
        <w:rPr>
          <w:rFonts w:ascii="仿宋_GB2312" w:eastAsia="仿宋_GB2312" w:hAnsi="华文细黑" w:hint="eastAsia"/>
          <w:sz w:val="32"/>
          <w:szCs w:val="32"/>
        </w:rPr>
        <w:t>和口碑，被聘为</w:t>
      </w:r>
      <w:r w:rsidR="004D6759" w:rsidRPr="002100F9">
        <w:rPr>
          <w:rFonts w:ascii="仿宋_GB2312" w:eastAsia="仿宋_GB2312" w:hAnsi="华文细黑" w:hint="eastAsia"/>
          <w:bCs/>
          <w:sz w:val="32"/>
          <w:szCs w:val="32"/>
        </w:rPr>
        <w:t>山东省第五届“超星杯”高校青年教师教学比赛初赛评审专家</w:t>
      </w:r>
      <w:r w:rsidR="00BB0993" w:rsidRPr="002100F9">
        <w:rPr>
          <w:rFonts w:ascii="仿宋_GB2312" w:eastAsia="仿宋_GB2312" w:hAnsi="华文细黑" w:hint="eastAsia"/>
          <w:bCs/>
          <w:sz w:val="32"/>
          <w:szCs w:val="32"/>
        </w:rPr>
        <w:t>、</w:t>
      </w:r>
      <w:r w:rsidR="004D6759" w:rsidRPr="002100F9">
        <w:rPr>
          <w:rFonts w:ascii="仿宋_GB2312" w:eastAsia="仿宋_GB2312" w:hAnsi="华文细黑" w:hint="eastAsia"/>
          <w:bCs/>
          <w:sz w:val="32"/>
          <w:szCs w:val="32"/>
        </w:rPr>
        <w:t>山东省创新创业教育导师库专家</w:t>
      </w:r>
      <w:r w:rsidR="00BB0993" w:rsidRPr="002100F9">
        <w:rPr>
          <w:rFonts w:ascii="仿宋_GB2312" w:eastAsia="仿宋_GB2312" w:hAnsi="华文细黑" w:hint="eastAsia"/>
          <w:bCs/>
          <w:sz w:val="32"/>
          <w:szCs w:val="32"/>
        </w:rPr>
        <w:t>、</w:t>
      </w:r>
      <w:r w:rsidR="004D6759" w:rsidRPr="002100F9">
        <w:rPr>
          <w:rFonts w:ascii="仿宋_GB2312" w:eastAsia="仿宋_GB2312" w:hAnsi="华文细黑" w:hint="eastAsia"/>
          <w:bCs/>
          <w:sz w:val="32"/>
          <w:szCs w:val="32"/>
        </w:rPr>
        <w:t>青岛国</w:t>
      </w:r>
      <w:proofErr w:type="gramStart"/>
      <w:r w:rsidR="004D6759" w:rsidRPr="002100F9">
        <w:rPr>
          <w:rFonts w:ascii="仿宋_GB2312" w:eastAsia="仿宋_GB2312" w:hAnsi="华文细黑" w:hint="eastAsia"/>
          <w:bCs/>
          <w:sz w:val="32"/>
          <w:szCs w:val="32"/>
        </w:rPr>
        <w:t>信旅游</w:t>
      </w:r>
      <w:proofErr w:type="gramEnd"/>
      <w:r w:rsidR="004D6759" w:rsidRPr="002100F9">
        <w:rPr>
          <w:rFonts w:ascii="仿宋_GB2312" w:eastAsia="仿宋_GB2312" w:hAnsi="华文细黑" w:hint="eastAsia"/>
          <w:bCs/>
          <w:sz w:val="32"/>
          <w:szCs w:val="32"/>
        </w:rPr>
        <w:t>与酒店管理集团咨询顾问</w:t>
      </w:r>
      <w:r w:rsidR="00BB0993" w:rsidRPr="002100F9">
        <w:rPr>
          <w:rFonts w:ascii="仿宋_GB2312" w:eastAsia="仿宋_GB2312" w:hAnsi="华文细黑" w:hint="eastAsia"/>
          <w:bCs/>
          <w:sz w:val="32"/>
          <w:szCs w:val="32"/>
        </w:rPr>
        <w:t>、</w:t>
      </w:r>
      <w:r w:rsidR="004D6759" w:rsidRPr="002100F9">
        <w:rPr>
          <w:rFonts w:ascii="仿宋_GB2312" w:eastAsia="仿宋_GB2312" w:hAnsi="华文细黑" w:hint="eastAsia"/>
          <w:bCs/>
          <w:sz w:val="32"/>
          <w:szCs w:val="32"/>
        </w:rPr>
        <w:t>全国文化艺术和旅游职业院校骨干师资培训</w:t>
      </w:r>
      <w:proofErr w:type="gramStart"/>
      <w:r w:rsidR="004D6759" w:rsidRPr="002100F9">
        <w:rPr>
          <w:rFonts w:ascii="仿宋_GB2312" w:eastAsia="仿宋_GB2312" w:hAnsi="华文细黑" w:hint="eastAsia"/>
          <w:bCs/>
          <w:sz w:val="32"/>
          <w:szCs w:val="32"/>
        </w:rPr>
        <w:t>班主讲</w:t>
      </w:r>
      <w:proofErr w:type="gramEnd"/>
      <w:r w:rsidR="004D6759" w:rsidRPr="002100F9">
        <w:rPr>
          <w:rFonts w:ascii="仿宋_GB2312" w:eastAsia="仿宋_GB2312" w:hAnsi="华文细黑" w:hint="eastAsia"/>
          <w:bCs/>
          <w:sz w:val="32"/>
          <w:szCs w:val="32"/>
        </w:rPr>
        <w:t>教师</w:t>
      </w:r>
      <w:r w:rsidR="00BB0993" w:rsidRPr="002100F9">
        <w:rPr>
          <w:rFonts w:ascii="仿宋_GB2312" w:eastAsia="仿宋_GB2312" w:hAnsi="华文细黑" w:hint="eastAsia"/>
          <w:bCs/>
          <w:sz w:val="32"/>
          <w:szCs w:val="32"/>
        </w:rPr>
        <w:t>等。</w:t>
      </w:r>
    </w:p>
    <w:p w14:paraId="207C3C3B" w14:textId="77777777" w:rsidR="00C0461D" w:rsidRPr="00AB68D0" w:rsidRDefault="00C0461D" w:rsidP="00C0461D">
      <w:pPr>
        <w:rPr>
          <w:rFonts w:ascii="华文细黑" w:eastAsia="华文细黑" w:hAnsi="华文细黑"/>
          <w:sz w:val="32"/>
          <w:szCs w:val="32"/>
        </w:rPr>
      </w:pPr>
    </w:p>
    <w:sectPr w:rsidR="00C0461D" w:rsidRPr="00AB68D0" w:rsidSect="00F52876">
      <w:footerReference w:type="default" r:id="rId7"/>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182C9" w14:textId="77777777" w:rsidR="00F11B4A" w:rsidRDefault="00F11B4A" w:rsidP="0081173D">
      <w:r>
        <w:separator/>
      </w:r>
    </w:p>
  </w:endnote>
  <w:endnote w:type="continuationSeparator" w:id="0">
    <w:p w14:paraId="15C01E21" w14:textId="77777777" w:rsidR="00F11B4A" w:rsidRDefault="00F11B4A" w:rsidP="00811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iti SC Light">
    <w:charset w:val="50"/>
    <w:family w:val="auto"/>
    <w:pitch w:val="variable"/>
    <w:sig w:usb0="8000002F" w:usb1="080E004A" w:usb2="00000010" w:usb3="00000000" w:csb0="003E0000" w:csb1="00000000"/>
  </w:font>
  <w:font w:name="Courier">
    <w:panose1 w:val="02070409020205020404"/>
    <w:charset w:val="00"/>
    <w:family w:val="auto"/>
    <w:pitch w:val="variable"/>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9895250"/>
      <w:docPartObj>
        <w:docPartGallery w:val="Page Numbers (Bottom of Page)"/>
        <w:docPartUnique/>
      </w:docPartObj>
    </w:sdtPr>
    <w:sdtEndPr>
      <w:rPr>
        <w:rFonts w:ascii="仿宋" w:eastAsia="仿宋" w:hAnsi="仿宋"/>
        <w:sz w:val="28"/>
        <w:szCs w:val="28"/>
      </w:rPr>
    </w:sdtEndPr>
    <w:sdtContent>
      <w:p w14:paraId="05068FC8" w14:textId="4C4EF071" w:rsidR="009137C3" w:rsidRPr="009137C3" w:rsidRDefault="009137C3">
        <w:pPr>
          <w:pStyle w:val="a8"/>
          <w:jc w:val="center"/>
          <w:rPr>
            <w:rFonts w:ascii="仿宋" w:eastAsia="仿宋" w:hAnsi="仿宋"/>
            <w:sz w:val="28"/>
            <w:szCs w:val="28"/>
          </w:rPr>
        </w:pPr>
        <w:r w:rsidRPr="009137C3">
          <w:rPr>
            <w:rFonts w:ascii="仿宋" w:eastAsia="仿宋" w:hAnsi="仿宋"/>
            <w:sz w:val="28"/>
            <w:szCs w:val="28"/>
          </w:rPr>
          <w:fldChar w:fldCharType="begin"/>
        </w:r>
        <w:r w:rsidRPr="009137C3">
          <w:rPr>
            <w:rFonts w:ascii="仿宋" w:eastAsia="仿宋" w:hAnsi="仿宋"/>
            <w:sz w:val="28"/>
            <w:szCs w:val="28"/>
          </w:rPr>
          <w:instrText>PAGE   \* MERGEFORMAT</w:instrText>
        </w:r>
        <w:r w:rsidRPr="009137C3">
          <w:rPr>
            <w:rFonts w:ascii="仿宋" w:eastAsia="仿宋" w:hAnsi="仿宋"/>
            <w:sz w:val="28"/>
            <w:szCs w:val="28"/>
          </w:rPr>
          <w:fldChar w:fldCharType="separate"/>
        </w:r>
        <w:r w:rsidRPr="009137C3">
          <w:rPr>
            <w:rFonts w:ascii="仿宋" w:eastAsia="仿宋" w:hAnsi="仿宋"/>
            <w:sz w:val="28"/>
            <w:szCs w:val="28"/>
            <w:lang w:val="zh-CN"/>
          </w:rPr>
          <w:t>2</w:t>
        </w:r>
        <w:r w:rsidRPr="009137C3">
          <w:rPr>
            <w:rFonts w:ascii="仿宋" w:eastAsia="仿宋" w:hAnsi="仿宋"/>
            <w:sz w:val="28"/>
            <w:szCs w:val="28"/>
          </w:rPr>
          <w:fldChar w:fldCharType="end"/>
        </w:r>
      </w:p>
    </w:sdtContent>
  </w:sdt>
  <w:p w14:paraId="404AB9AB" w14:textId="77777777" w:rsidR="009137C3" w:rsidRDefault="009137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A3731" w14:textId="77777777" w:rsidR="00F11B4A" w:rsidRDefault="00F11B4A" w:rsidP="0081173D">
      <w:r>
        <w:separator/>
      </w:r>
    </w:p>
  </w:footnote>
  <w:footnote w:type="continuationSeparator" w:id="0">
    <w:p w14:paraId="032EC399" w14:textId="77777777" w:rsidR="00F11B4A" w:rsidRDefault="00F11B4A" w:rsidP="00811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32E"/>
    <w:multiLevelType w:val="hybridMultilevel"/>
    <w:tmpl w:val="916C66C2"/>
    <w:lvl w:ilvl="0" w:tplc="15F22526">
      <w:start w:val="1"/>
      <w:numFmt w:val="decimal"/>
      <w:lvlText w:val="%1."/>
      <w:lvlJc w:val="left"/>
      <w:pPr>
        <w:ind w:left="500" w:hanging="500"/>
      </w:pPr>
      <w:rPr>
        <w:rFonts w:hint="eastAsia"/>
        <w:b/>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CC4383C"/>
    <w:multiLevelType w:val="hybridMultilevel"/>
    <w:tmpl w:val="4ADC2CFC"/>
    <w:lvl w:ilvl="0" w:tplc="5986CC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DB3554E"/>
    <w:multiLevelType w:val="hybridMultilevel"/>
    <w:tmpl w:val="55946910"/>
    <w:lvl w:ilvl="0" w:tplc="8D20AC66">
      <w:start w:val="2"/>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BB00A2D"/>
    <w:multiLevelType w:val="hybridMultilevel"/>
    <w:tmpl w:val="DB88A964"/>
    <w:lvl w:ilvl="0" w:tplc="F56821FA">
      <w:start w:val="2"/>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5FCA"/>
    <w:rsid w:val="000221D4"/>
    <w:rsid w:val="000A76A2"/>
    <w:rsid w:val="00111190"/>
    <w:rsid w:val="001429C5"/>
    <w:rsid w:val="001466E5"/>
    <w:rsid w:val="00153617"/>
    <w:rsid w:val="001910DC"/>
    <w:rsid w:val="00193D20"/>
    <w:rsid w:val="001D3966"/>
    <w:rsid w:val="001D6006"/>
    <w:rsid w:val="001E068A"/>
    <w:rsid w:val="001F5185"/>
    <w:rsid w:val="002100F9"/>
    <w:rsid w:val="0021137B"/>
    <w:rsid w:val="00241C87"/>
    <w:rsid w:val="00286DC8"/>
    <w:rsid w:val="00306EEB"/>
    <w:rsid w:val="00356620"/>
    <w:rsid w:val="00370A60"/>
    <w:rsid w:val="003B008C"/>
    <w:rsid w:val="003E1A15"/>
    <w:rsid w:val="003F214E"/>
    <w:rsid w:val="00441125"/>
    <w:rsid w:val="004B46C5"/>
    <w:rsid w:val="004D4A66"/>
    <w:rsid w:val="004D6759"/>
    <w:rsid w:val="00515F32"/>
    <w:rsid w:val="00547B9E"/>
    <w:rsid w:val="00555EAB"/>
    <w:rsid w:val="0057104A"/>
    <w:rsid w:val="005E270A"/>
    <w:rsid w:val="00606C2C"/>
    <w:rsid w:val="00671CFA"/>
    <w:rsid w:val="006A35CA"/>
    <w:rsid w:val="006A7F0A"/>
    <w:rsid w:val="007047D4"/>
    <w:rsid w:val="00754668"/>
    <w:rsid w:val="00757E80"/>
    <w:rsid w:val="00763036"/>
    <w:rsid w:val="007C07A6"/>
    <w:rsid w:val="007F06F5"/>
    <w:rsid w:val="008000C3"/>
    <w:rsid w:val="0081173D"/>
    <w:rsid w:val="00812A53"/>
    <w:rsid w:val="00813C55"/>
    <w:rsid w:val="0086340E"/>
    <w:rsid w:val="0087259A"/>
    <w:rsid w:val="009137C3"/>
    <w:rsid w:val="00937D55"/>
    <w:rsid w:val="00997070"/>
    <w:rsid w:val="009A2FEB"/>
    <w:rsid w:val="00A0244D"/>
    <w:rsid w:val="00A05FCA"/>
    <w:rsid w:val="00A069B5"/>
    <w:rsid w:val="00A1737E"/>
    <w:rsid w:val="00A3030A"/>
    <w:rsid w:val="00A36982"/>
    <w:rsid w:val="00A44DEE"/>
    <w:rsid w:val="00A74BC2"/>
    <w:rsid w:val="00AA0C02"/>
    <w:rsid w:val="00AB68D0"/>
    <w:rsid w:val="00AF1EB8"/>
    <w:rsid w:val="00B1658A"/>
    <w:rsid w:val="00B40820"/>
    <w:rsid w:val="00B74260"/>
    <w:rsid w:val="00B80641"/>
    <w:rsid w:val="00BA093F"/>
    <w:rsid w:val="00BA4AE8"/>
    <w:rsid w:val="00BB0993"/>
    <w:rsid w:val="00BC1DC1"/>
    <w:rsid w:val="00C0461D"/>
    <w:rsid w:val="00C75E4D"/>
    <w:rsid w:val="00CF68C9"/>
    <w:rsid w:val="00D66329"/>
    <w:rsid w:val="00E2644D"/>
    <w:rsid w:val="00E3090E"/>
    <w:rsid w:val="00E60816"/>
    <w:rsid w:val="00EA047E"/>
    <w:rsid w:val="00EC1347"/>
    <w:rsid w:val="00F10550"/>
    <w:rsid w:val="00F10AF4"/>
    <w:rsid w:val="00F11B4A"/>
    <w:rsid w:val="00F330BC"/>
    <w:rsid w:val="00F52876"/>
    <w:rsid w:val="00F555CC"/>
    <w:rsid w:val="00F71583"/>
    <w:rsid w:val="00FB0A61"/>
    <w:rsid w:val="00FB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B57CE"/>
  <w14:defaultImageDpi w14:val="300"/>
  <w15:docId w15:val="{00935843-9CF7-4F5D-A909-DB36AFA9F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309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66E5"/>
    <w:rPr>
      <w:rFonts w:ascii="Heiti SC Light" w:eastAsia="Heiti SC Light"/>
      <w:sz w:val="18"/>
      <w:szCs w:val="18"/>
    </w:rPr>
  </w:style>
  <w:style w:type="character" w:customStyle="1" w:styleId="a4">
    <w:name w:val="批注框文本 字符"/>
    <w:basedOn w:val="a0"/>
    <w:link w:val="a3"/>
    <w:uiPriority w:val="99"/>
    <w:semiHidden/>
    <w:rsid w:val="001466E5"/>
    <w:rPr>
      <w:rFonts w:ascii="Heiti SC Light" w:eastAsia="Heiti SC Light"/>
      <w:sz w:val="18"/>
      <w:szCs w:val="18"/>
    </w:rPr>
  </w:style>
  <w:style w:type="paragraph" w:styleId="a5">
    <w:name w:val="List Paragraph"/>
    <w:basedOn w:val="a"/>
    <w:uiPriority w:val="34"/>
    <w:qFormat/>
    <w:rsid w:val="00606C2C"/>
    <w:pPr>
      <w:ind w:firstLineChars="200" w:firstLine="420"/>
    </w:pPr>
  </w:style>
  <w:style w:type="paragraph" w:styleId="a6">
    <w:name w:val="header"/>
    <w:basedOn w:val="a"/>
    <w:link w:val="a7"/>
    <w:uiPriority w:val="99"/>
    <w:unhideWhenUsed/>
    <w:rsid w:val="0081173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81173D"/>
    <w:rPr>
      <w:sz w:val="18"/>
      <w:szCs w:val="18"/>
    </w:rPr>
  </w:style>
  <w:style w:type="paragraph" w:styleId="a8">
    <w:name w:val="footer"/>
    <w:basedOn w:val="a"/>
    <w:link w:val="a9"/>
    <w:uiPriority w:val="99"/>
    <w:unhideWhenUsed/>
    <w:rsid w:val="0081173D"/>
    <w:pPr>
      <w:tabs>
        <w:tab w:val="center" w:pos="4153"/>
        <w:tab w:val="right" w:pos="8306"/>
      </w:tabs>
      <w:snapToGrid w:val="0"/>
      <w:jc w:val="left"/>
    </w:pPr>
    <w:rPr>
      <w:sz w:val="18"/>
      <w:szCs w:val="18"/>
    </w:rPr>
  </w:style>
  <w:style w:type="character" w:customStyle="1" w:styleId="a9">
    <w:name w:val="页脚 字符"/>
    <w:basedOn w:val="a0"/>
    <w:link w:val="a8"/>
    <w:uiPriority w:val="99"/>
    <w:rsid w:val="0081173D"/>
    <w:rPr>
      <w:sz w:val="18"/>
      <w:szCs w:val="18"/>
    </w:rPr>
  </w:style>
  <w:style w:type="paragraph" w:styleId="aa">
    <w:name w:val="Plain Text"/>
    <w:basedOn w:val="a"/>
    <w:link w:val="ab"/>
    <w:uiPriority w:val="99"/>
    <w:semiHidden/>
    <w:unhideWhenUsed/>
    <w:rsid w:val="009A2FEB"/>
    <w:rPr>
      <w:rFonts w:ascii="宋体" w:eastAsia="宋体" w:hAnsi="Courier"/>
    </w:rPr>
  </w:style>
  <w:style w:type="character" w:customStyle="1" w:styleId="ab">
    <w:name w:val="纯文本 字符"/>
    <w:basedOn w:val="a0"/>
    <w:link w:val="aa"/>
    <w:uiPriority w:val="99"/>
    <w:semiHidden/>
    <w:rsid w:val="009A2FEB"/>
    <w:rPr>
      <w:rFonts w:ascii="宋体" w:eastAsia="宋体" w:hAnsi="Courier"/>
    </w:rPr>
  </w:style>
  <w:style w:type="character" w:customStyle="1" w:styleId="10">
    <w:name w:val="标题 1 字符"/>
    <w:basedOn w:val="a0"/>
    <w:link w:val="1"/>
    <w:uiPriority w:val="9"/>
    <w:rsid w:val="00E3090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dc:creator>
  <cp:keywords/>
  <dc:description/>
  <cp:lastModifiedBy>王慧勇</cp:lastModifiedBy>
  <cp:revision>28</cp:revision>
  <cp:lastPrinted>2019-07-16T02:09:00Z</cp:lastPrinted>
  <dcterms:created xsi:type="dcterms:W3CDTF">2018-03-20T14:24:00Z</dcterms:created>
  <dcterms:modified xsi:type="dcterms:W3CDTF">2019-07-16T02:09:00Z</dcterms:modified>
</cp:coreProperties>
</file>