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sz w:val="44"/>
          <w:szCs w:val="44"/>
          <w:lang w:val="en-US" w:eastAsia="zh-CN"/>
        </w:rPr>
      </w:pPr>
      <w:bookmarkStart w:id="0" w:name="_GoBack"/>
      <w:bookmarkEnd w:id="0"/>
      <w:r>
        <w:rPr>
          <w:rFonts w:hint="eastAsia" w:ascii="黑体" w:hAnsi="黑体" w:eastAsia="黑体" w:cs="黑体"/>
          <w:sz w:val="44"/>
          <w:szCs w:val="44"/>
          <w:lang w:val="en-US" w:eastAsia="zh-CN"/>
        </w:rPr>
        <w:t>培根育魂 倾情思想政治品德教学</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sz w:val="36"/>
          <w:szCs w:val="36"/>
          <w:lang w:val="en-US" w:eastAsia="zh-CN"/>
        </w:rPr>
      </w:pPr>
      <w:r>
        <w:rPr>
          <w:rFonts w:hint="eastAsia" w:ascii="楷体" w:hAnsi="楷体" w:eastAsia="楷体" w:cs="楷体"/>
          <w:sz w:val="36"/>
          <w:szCs w:val="36"/>
          <w:lang w:val="en-US" w:eastAsia="zh-CN"/>
        </w:rPr>
        <w:t>邹城市第六中学 苏瑞青</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jc w:val="left"/>
        <w:textAlignment w:val="auto"/>
        <w:rPr>
          <w:rFonts w:hint="default" w:asciiTheme="minorHAnsi" w:hAnsiTheme="minorHAnsi" w:eastAsiaTheme="minorEastAsia" w:cstheme="minorBidi"/>
          <w:kern w:val="2"/>
          <w:sz w:val="30"/>
          <w:szCs w:val="30"/>
          <w:lang w:val="en-US" w:eastAsia="zh-CN" w:bidi="ar-SA"/>
        </w:rPr>
      </w:pPr>
      <w:r>
        <w:rPr>
          <w:rFonts w:hint="eastAsia"/>
          <w:sz w:val="30"/>
          <w:szCs w:val="30"/>
          <w:lang w:val="en-US" w:eastAsia="zh-CN"/>
        </w:rPr>
        <w:t>1991年我从济宁师专政治系毕业后，便成为了一名光荣的中学思想政治品德课教师。28年来，我始终牢记初心，不忘使命，辛勤耕耘在思想品德教学第一线，培根育魂，</w:t>
      </w:r>
      <w:r>
        <w:rPr>
          <w:rFonts w:asciiTheme="minorHAnsi" w:hAnsiTheme="minorHAnsi" w:eastAsiaTheme="minorEastAsia" w:cstheme="minorBidi"/>
          <w:kern w:val="2"/>
          <w:sz w:val="30"/>
          <w:szCs w:val="30"/>
          <w:lang w:val="en-US" w:eastAsia="zh-CN" w:bidi="ar-SA"/>
        </w:rPr>
        <w:t>充分发挥示范引领作用，用高尚的人格感染学生，用真理的力量感召学生，以深厚的理论功底赢得学生，为努力培养担当民族复兴大任的时代新人、培养德智体美劳全面发展的社会主义建设者和接班人贡献自己的力量。</w:t>
      </w:r>
      <w:r>
        <w:rPr>
          <w:rFonts w:hint="eastAsia" w:cstheme="minorBidi"/>
          <w:kern w:val="2"/>
          <w:sz w:val="30"/>
          <w:szCs w:val="30"/>
          <w:lang w:val="en-US" w:eastAsia="zh-CN" w:bidi="ar-SA"/>
        </w:rPr>
        <w:t>先后被授予邹城名师、优秀教师、个人三等功、济宁市骨干教师、初中思想品德优质课一等奖等荣誉称号。</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02" w:firstLineChars="200"/>
        <w:jc w:val="left"/>
        <w:textAlignment w:val="auto"/>
        <w:rPr>
          <w:rFonts w:hint="eastAsia" w:ascii="黑体" w:hAnsi="黑体" w:eastAsia="黑体" w:cs="黑体"/>
          <w:b/>
          <w:bCs/>
          <w:kern w:val="2"/>
          <w:sz w:val="30"/>
          <w:szCs w:val="30"/>
          <w:lang w:val="en-US" w:eastAsia="zh-CN" w:bidi="ar-SA"/>
        </w:rPr>
      </w:pPr>
      <w:r>
        <w:rPr>
          <w:rFonts w:hint="eastAsia" w:ascii="黑体" w:hAnsi="黑体" w:eastAsia="黑体" w:cs="黑体"/>
          <w:b/>
          <w:bCs/>
          <w:kern w:val="2"/>
          <w:sz w:val="30"/>
          <w:szCs w:val="30"/>
          <w:lang w:val="en-US" w:eastAsia="zh-CN" w:bidi="ar-SA"/>
        </w:rPr>
        <w:t>坚定理想信念，擦亮和保持思想品德教师的政治底色，以信仰和真理的力量感召引领学生。</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hint="default" w:cstheme="minorBidi"/>
          <w:kern w:val="2"/>
          <w:sz w:val="30"/>
          <w:szCs w:val="30"/>
          <w:lang w:val="en-US" w:eastAsia="zh-CN" w:bidi="ar-SA"/>
        </w:rPr>
      </w:pPr>
      <w:r>
        <w:rPr>
          <w:rFonts w:hint="eastAsia" w:cstheme="minorBidi"/>
          <w:kern w:val="2"/>
          <w:sz w:val="30"/>
          <w:szCs w:val="30"/>
          <w:lang w:val="en-US" w:eastAsia="zh-CN" w:bidi="ar-SA"/>
        </w:rPr>
        <w:t>工作中，我能</w:t>
      </w:r>
      <w:r>
        <w:rPr>
          <w:rFonts w:asciiTheme="minorHAnsi" w:hAnsiTheme="minorHAnsi" w:eastAsiaTheme="minorEastAsia" w:cstheme="minorBidi"/>
          <w:kern w:val="2"/>
          <w:sz w:val="30"/>
          <w:szCs w:val="30"/>
          <w:lang w:val="en-US" w:eastAsia="zh-CN" w:bidi="ar-SA"/>
        </w:rPr>
        <w:t>坚持以习近平新时代中国特色社会主义思想为指导，全面贯彻党的教育方针，落实立德树人根本任务</w:t>
      </w:r>
      <w:r>
        <w:rPr>
          <w:rFonts w:hint="eastAsia" w:cstheme="minorBidi"/>
          <w:kern w:val="2"/>
          <w:sz w:val="30"/>
          <w:szCs w:val="30"/>
          <w:lang w:val="en-US" w:eastAsia="zh-CN" w:bidi="ar-SA"/>
        </w:rPr>
        <w:t>，以</w:t>
      </w:r>
      <w:r>
        <w:rPr>
          <w:rFonts w:asciiTheme="minorHAnsi" w:hAnsiTheme="minorHAnsi" w:eastAsiaTheme="minorEastAsia" w:cstheme="minorBidi"/>
          <w:kern w:val="2"/>
          <w:sz w:val="30"/>
          <w:szCs w:val="30"/>
          <w:lang w:val="en-US" w:eastAsia="zh-CN" w:bidi="ar-SA"/>
        </w:rPr>
        <w:t>新时代“四有”好老师</w:t>
      </w:r>
      <w:r>
        <w:rPr>
          <w:rFonts w:hint="eastAsia" w:cstheme="minorBidi"/>
          <w:kern w:val="2"/>
          <w:sz w:val="30"/>
          <w:szCs w:val="30"/>
          <w:lang w:val="en-US" w:eastAsia="zh-CN" w:bidi="ar-SA"/>
        </w:rPr>
        <w:t>标准，规范自己的教育教学行为，</w:t>
      </w:r>
      <w:r>
        <w:rPr>
          <w:rFonts w:asciiTheme="minorHAnsi" w:hAnsiTheme="minorHAnsi" w:eastAsiaTheme="minorEastAsia" w:cstheme="minorBidi"/>
          <w:kern w:val="2"/>
          <w:sz w:val="30"/>
          <w:szCs w:val="30"/>
          <w:lang w:val="en-US" w:eastAsia="zh-CN" w:bidi="ar-SA"/>
        </w:rPr>
        <w:t>模范履行岗位职责，带头培育和践行社会主义核心价值观，爱岗敬业，教书育人，坚持以德立身、以德立学、以德施教、以德育德</w:t>
      </w:r>
      <w:r>
        <w:rPr>
          <w:rFonts w:hint="eastAsia" w:cstheme="minorBidi"/>
          <w:kern w:val="2"/>
          <w:sz w:val="30"/>
          <w:szCs w:val="30"/>
          <w:lang w:val="en-US" w:eastAsia="zh-CN" w:bidi="ar-SA"/>
        </w:rPr>
        <w:t>。思想品德教学中，旗帜鲜明的讲政治，培养拥护中国共产党领导和我国社会主义制度、立志为中国特色社会主义奋斗终身的有用人才，始终做到为党育人，为国育才，</w:t>
      </w:r>
      <w:r>
        <w:rPr>
          <w:rFonts w:asciiTheme="minorHAnsi" w:hAnsiTheme="minorHAnsi" w:eastAsiaTheme="minorEastAsia" w:cstheme="minorBidi"/>
          <w:kern w:val="2"/>
          <w:sz w:val="30"/>
          <w:szCs w:val="30"/>
          <w:lang w:val="en-US" w:eastAsia="zh-CN" w:bidi="ar-SA"/>
        </w:rPr>
        <w:t>给学生心灵埋下真善美的种子，引导学生扣好人生第一粒扣子</w:t>
      </w:r>
      <w:r>
        <w:rPr>
          <w:rFonts w:hint="eastAsia" w:cstheme="minorBidi"/>
          <w:kern w:val="2"/>
          <w:sz w:val="30"/>
          <w:szCs w:val="30"/>
          <w:lang w:val="en-US" w:eastAsia="zh-CN" w:bidi="ar-SA"/>
        </w:rPr>
        <w:t>。</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02" w:firstLineChars="200"/>
        <w:jc w:val="left"/>
        <w:textAlignment w:val="auto"/>
        <w:rPr>
          <w:rFonts w:hint="eastAsia" w:ascii="黑体" w:hAnsi="黑体" w:eastAsia="黑体" w:cs="黑体"/>
          <w:b/>
          <w:bCs/>
          <w:kern w:val="2"/>
          <w:sz w:val="30"/>
          <w:szCs w:val="30"/>
          <w:lang w:val="en-US" w:eastAsia="zh-CN" w:bidi="ar-SA"/>
        </w:rPr>
      </w:pPr>
      <w:r>
        <w:rPr>
          <w:rFonts w:hint="eastAsia" w:ascii="黑体" w:hAnsi="黑体" w:eastAsia="黑体" w:cs="黑体"/>
          <w:b/>
          <w:bCs/>
          <w:kern w:val="2"/>
          <w:sz w:val="30"/>
          <w:szCs w:val="30"/>
          <w:lang w:val="en-US" w:eastAsia="zh-CN" w:bidi="ar-SA"/>
        </w:rPr>
        <w:t>坚持主导性和主体性相统一，采取科学的教学方式，以精心的情景创设、启发诱导，充分调动学生的积极性和主动性。</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600" w:firstLineChars="200"/>
        <w:textAlignment w:val="auto"/>
        <w:rPr>
          <w:rFonts w:hint="eastAsia"/>
          <w:sz w:val="30"/>
          <w:szCs w:val="30"/>
          <w:lang w:val="en-US" w:eastAsia="zh-CN"/>
        </w:rPr>
      </w:pPr>
      <w:r>
        <w:rPr>
          <w:rFonts w:hint="eastAsia"/>
          <w:sz w:val="30"/>
          <w:szCs w:val="30"/>
          <w:lang w:val="en-US" w:eastAsia="zh-CN"/>
        </w:rPr>
        <w:t>课堂教学既充分发挥教师的主导作用，又充分调动学生的主观能动性，</w:t>
      </w:r>
      <w:r>
        <w:rPr>
          <w:rFonts w:hint="default"/>
          <w:sz w:val="30"/>
          <w:szCs w:val="30"/>
          <w:lang w:val="en-US" w:eastAsia="zh-CN"/>
        </w:rPr>
        <w:t>积极尝试运用“</w:t>
      </w:r>
      <w:r>
        <w:rPr>
          <w:rFonts w:hint="eastAsia"/>
          <w:sz w:val="30"/>
          <w:szCs w:val="30"/>
          <w:lang w:val="en-US" w:eastAsia="zh-CN"/>
        </w:rPr>
        <w:t>小组合作</w:t>
      </w:r>
      <w:r>
        <w:rPr>
          <w:rFonts w:hint="default"/>
          <w:sz w:val="30"/>
          <w:szCs w:val="30"/>
          <w:lang w:val="en-US" w:eastAsia="zh-CN"/>
        </w:rPr>
        <w:t>式”“</w:t>
      </w:r>
      <w:r>
        <w:rPr>
          <w:rFonts w:hint="eastAsia"/>
          <w:sz w:val="30"/>
          <w:szCs w:val="30"/>
          <w:lang w:val="en-US" w:eastAsia="zh-CN"/>
        </w:rPr>
        <w:t>自主</w:t>
      </w:r>
      <w:r>
        <w:rPr>
          <w:rFonts w:hint="default"/>
          <w:sz w:val="30"/>
          <w:szCs w:val="30"/>
          <w:lang w:val="en-US" w:eastAsia="zh-CN"/>
        </w:rPr>
        <w:t>探究式”“</w:t>
      </w:r>
      <w:r>
        <w:rPr>
          <w:rFonts w:hint="eastAsia"/>
          <w:sz w:val="30"/>
          <w:szCs w:val="30"/>
          <w:lang w:val="en-US" w:eastAsia="zh-CN"/>
        </w:rPr>
        <w:t>自学辅导</w:t>
      </w:r>
      <w:r>
        <w:rPr>
          <w:rFonts w:hint="default"/>
          <w:sz w:val="30"/>
          <w:szCs w:val="30"/>
          <w:lang w:val="en-US" w:eastAsia="zh-CN"/>
        </w:rPr>
        <w:t>式”等</w:t>
      </w:r>
      <w:r>
        <w:rPr>
          <w:rFonts w:hint="eastAsia"/>
          <w:sz w:val="30"/>
          <w:szCs w:val="30"/>
          <w:lang w:val="en-US" w:eastAsia="zh-CN"/>
        </w:rPr>
        <w:t>各</w:t>
      </w:r>
      <w:r>
        <w:rPr>
          <w:rFonts w:hint="default"/>
          <w:sz w:val="30"/>
          <w:szCs w:val="30"/>
          <w:lang w:val="en-US" w:eastAsia="zh-CN"/>
        </w:rPr>
        <w:t>种教学方式，引导学生落实新课程改革所倡导的自主学习、合作学习和探究性学习等新的学习方式。通过教师教的方式和学生学的方式的有效运用，引导学生在课堂上积极思考，主动参与，热情互动，有效对话，大胆探索，改变</w:t>
      </w:r>
      <w:r>
        <w:rPr>
          <w:rFonts w:hint="eastAsia"/>
          <w:sz w:val="30"/>
          <w:szCs w:val="30"/>
          <w:lang w:val="en-US" w:eastAsia="zh-CN"/>
        </w:rPr>
        <w:t>了</w:t>
      </w:r>
      <w:r>
        <w:rPr>
          <w:rFonts w:hint="default"/>
          <w:sz w:val="30"/>
          <w:szCs w:val="30"/>
          <w:lang w:val="en-US" w:eastAsia="zh-CN"/>
        </w:rPr>
        <w:t>课堂面貌，落实</w:t>
      </w:r>
      <w:r>
        <w:rPr>
          <w:rFonts w:hint="eastAsia"/>
          <w:sz w:val="30"/>
          <w:szCs w:val="30"/>
          <w:lang w:val="en-US" w:eastAsia="zh-CN"/>
        </w:rPr>
        <w:t>了</w:t>
      </w:r>
      <w:r>
        <w:rPr>
          <w:rFonts w:hint="default"/>
          <w:sz w:val="30"/>
          <w:szCs w:val="30"/>
          <w:lang w:val="en-US" w:eastAsia="zh-CN"/>
        </w:rPr>
        <w:t>学生的主体地位，</w:t>
      </w:r>
      <w:r>
        <w:rPr>
          <w:rFonts w:hint="eastAsia"/>
          <w:sz w:val="30"/>
          <w:szCs w:val="30"/>
          <w:lang w:val="en-US" w:eastAsia="zh-CN"/>
        </w:rPr>
        <w:t>大大增强思想品德教学的吸引力和实效性。</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02" w:firstLineChars="200"/>
        <w:jc w:val="left"/>
        <w:textAlignment w:val="auto"/>
        <w:rPr>
          <w:rFonts w:hint="eastAsia" w:ascii="黑体" w:hAnsi="黑体" w:eastAsia="黑体" w:cs="黑体"/>
          <w:b/>
          <w:bCs/>
          <w:kern w:val="2"/>
          <w:sz w:val="30"/>
          <w:szCs w:val="30"/>
          <w:lang w:val="en-US" w:eastAsia="zh-CN" w:bidi="ar-SA"/>
        </w:rPr>
      </w:pPr>
      <w:r>
        <w:rPr>
          <w:rFonts w:hint="eastAsia" w:ascii="黑体" w:hAnsi="黑体" w:eastAsia="黑体" w:cs="黑体"/>
          <w:b/>
          <w:bCs/>
          <w:kern w:val="2"/>
          <w:sz w:val="30"/>
          <w:szCs w:val="30"/>
          <w:lang w:val="en-US" w:eastAsia="zh-CN" w:bidi="ar-SA"/>
        </w:rPr>
        <w:t>坚持理论性和实践性相统一，把思政小课堂同社会大课堂结合起来，教育引导学生立鸿鹄志，做奋斗者。</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600" w:firstLineChars="200"/>
        <w:jc w:val="left"/>
        <w:textAlignment w:val="auto"/>
        <w:rPr>
          <w:rFonts w:hint="eastAsia"/>
          <w:sz w:val="30"/>
          <w:szCs w:val="30"/>
          <w:lang w:val="en-US" w:eastAsia="zh-CN"/>
        </w:rPr>
      </w:pPr>
      <w:r>
        <w:rPr>
          <w:rFonts w:hint="eastAsia"/>
          <w:sz w:val="30"/>
          <w:szCs w:val="30"/>
          <w:lang w:val="en-US" w:eastAsia="zh-CN"/>
        </w:rPr>
        <w:t>在平时的教学中我非常重视学生的学以致用，知行合一，对学生既晓之以理，又导之以行。课堂上积极引导学生开展各种操作性活动，各种情境表演等模拟活动；同时也积极创造条件，让践行向课下延伸，引导学生积极开展课下、课外乃至社会实践活动，如社会调查、践行绿色生活方式我先行、创城志愿者、宪法宣讲员等活动。这些活动的开展，既拓展了学生的学习空间，增强了学生的社会责任感，又锻炼了学生运用所学分析解决实际问题和服务社会的能力。</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600" w:firstLineChars="200"/>
        <w:jc w:val="left"/>
        <w:textAlignment w:val="auto"/>
        <w:rPr>
          <w:sz w:val="30"/>
          <w:szCs w:val="30"/>
          <w:lang w:val="en-US" w:eastAsia="zh-CN"/>
        </w:rPr>
      </w:pPr>
      <w:r>
        <w:rPr>
          <w:rFonts w:hint="eastAsia"/>
          <w:sz w:val="30"/>
          <w:szCs w:val="30"/>
          <w:lang w:val="en-US" w:eastAsia="zh-CN"/>
        </w:rPr>
        <w:t>教学中我主动将</w:t>
      </w:r>
      <w:r>
        <w:rPr>
          <w:sz w:val="30"/>
          <w:szCs w:val="30"/>
          <w:lang w:val="en-US" w:eastAsia="zh-CN"/>
        </w:rPr>
        <w:t>思政课学校课堂与社会大课堂结合起来，全方位挖掘利用课内外</w:t>
      </w:r>
      <w:r>
        <w:rPr>
          <w:rFonts w:hint="eastAsia"/>
          <w:sz w:val="30"/>
          <w:szCs w:val="30"/>
          <w:lang w:val="en-US" w:eastAsia="zh-CN"/>
        </w:rPr>
        <w:t>等多种</w:t>
      </w:r>
      <w:r>
        <w:rPr>
          <w:sz w:val="30"/>
          <w:szCs w:val="30"/>
          <w:lang w:val="en-US" w:eastAsia="zh-CN"/>
        </w:rPr>
        <w:t>教育资源，</w:t>
      </w:r>
      <w:r>
        <w:rPr>
          <w:rFonts w:hint="eastAsia"/>
          <w:sz w:val="30"/>
          <w:szCs w:val="30"/>
          <w:lang w:val="en-US" w:eastAsia="zh-CN"/>
        </w:rPr>
        <w:t>同时</w:t>
      </w:r>
      <w:r>
        <w:rPr>
          <w:sz w:val="30"/>
          <w:szCs w:val="30"/>
          <w:lang w:val="en-US" w:eastAsia="zh-CN"/>
        </w:rPr>
        <w:t>有效运用新媒体新技术，</w:t>
      </w:r>
      <w:r>
        <w:rPr>
          <w:rFonts w:hint="eastAsia"/>
          <w:sz w:val="30"/>
          <w:szCs w:val="30"/>
          <w:lang w:val="en-US" w:eastAsia="zh-CN"/>
        </w:rPr>
        <w:t>把严肃的理论变得鲜活生动，平易近人 ，</w:t>
      </w:r>
      <w:r>
        <w:rPr>
          <w:sz w:val="30"/>
          <w:szCs w:val="30"/>
          <w:lang w:val="en-US" w:eastAsia="zh-CN"/>
        </w:rPr>
        <w:t>切实提高</w:t>
      </w:r>
      <w:r>
        <w:rPr>
          <w:rFonts w:hint="eastAsia"/>
          <w:sz w:val="30"/>
          <w:szCs w:val="30"/>
          <w:lang w:val="en-US" w:eastAsia="zh-CN"/>
        </w:rPr>
        <w:t>了</w:t>
      </w:r>
      <w:r>
        <w:rPr>
          <w:sz w:val="30"/>
          <w:szCs w:val="30"/>
          <w:lang w:val="en-US" w:eastAsia="zh-CN"/>
        </w:rPr>
        <w:t>思政课的针对性、实践性、创新性和时代性。</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02" w:firstLineChars="200"/>
        <w:jc w:val="left"/>
        <w:textAlignment w:val="auto"/>
        <w:rPr>
          <w:rFonts w:hint="eastAsia" w:ascii="黑体" w:hAnsi="黑体" w:eastAsia="黑体" w:cs="黑体"/>
          <w:b/>
          <w:bCs/>
          <w:kern w:val="2"/>
          <w:sz w:val="30"/>
          <w:szCs w:val="30"/>
          <w:lang w:val="en-US" w:eastAsia="zh-CN" w:bidi="ar-SA"/>
        </w:rPr>
      </w:pPr>
      <w:r>
        <w:rPr>
          <w:rFonts w:hint="eastAsia" w:ascii="黑体" w:hAnsi="黑体" w:eastAsia="黑体" w:cs="黑体"/>
          <w:b/>
          <w:bCs/>
          <w:kern w:val="2"/>
          <w:sz w:val="30"/>
          <w:szCs w:val="30"/>
          <w:lang w:val="en-US" w:eastAsia="zh-CN" w:bidi="ar-SA"/>
        </w:rPr>
        <w:t>自觉学习反思，做科研型教师，立德树人永远在路上。</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600" w:firstLineChars="200"/>
        <w:jc w:val="left"/>
        <w:textAlignment w:val="auto"/>
        <w:rPr>
          <w:rFonts w:hint="default"/>
          <w:sz w:val="28"/>
          <w:szCs w:val="28"/>
          <w:lang w:val="en-US" w:eastAsia="zh-CN"/>
        </w:rPr>
      </w:pPr>
      <w:r>
        <w:rPr>
          <w:rFonts w:hint="eastAsia"/>
          <w:sz w:val="30"/>
          <w:szCs w:val="30"/>
          <w:lang w:val="en-US" w:eastAsia="zh-CN"/>
        </w:rPr>
        <w:t>工作之余我能够主动学习现代教育教学理论，不断总结反思自己的教育教学行为，先后主持或参与了“整体构建中小学德育体系的实践与研究”“素质教育下教与学行为的转变”等重点课题的研究，提升了自己的专业素养，推动了课堂教学改革，成效显著。</w:t>
      </w:r>
      <w:r>
        <w:rPr>
          <w:rFonts w:hint="eastAsia"/>
          <w:sz w:val="30"/>
          <w:szCs w:val="30"/>
        </w:rPr>
        <w:t>在思想政治教学中，能够坚持理论联系实际的原则，大胆创新，探索出“自学探究、质疑讨论、精讲点拨、达标检测”的教学模式，很好地落实了知识、能力、思想觉悟的有机统一；多次执教</w:t>
      </w:r>
      <w:r>
        <w:rPr>
          <w:rFonts w:hint="eastAsia"/>
          <w:sz w:val="30"/>
          <w:szCs w:val="30"/>
          <w:lang w:val="en-US" w:eastAsia="zh-CN"/>
        </w:rPr>
        <w:t>市县</w:t>
      </w:r>
      <w:r>
        <w:rPr>
          <w:rFonts w:hint="eastAsia"/>
          <w:sz w:val="30"/>
          <w:szCs w:val="30"/>
        </w:rPr>
        <w:t>级公开课、优质课并被评为市级教学能手和济宁市骨干教师</w:t>
      </w:r>
      <w:r>
        <w:rPr>
          <w:rFonts w:hint="eastAsia"/>
          <w:sz w:val="30"/>
          <w:szCs w:val="30"/>
          <w:lang w:eastAsia="zh-CN"/>
        </w:rPr>
        <w:t>、</w:t>
      </w:r>
      <w:r>
        <w:rPr>
          <w:rFonts w:hint="eastAsia"/>
          <w:sz w:val="30"/>
          <w:szCs w:val="30"/>
          <w:lang w:val="en-US" w:eastAsia="zh-CN"/>
        </w:rPr>
        <w:t>邹城名师、先进德育工作者</w:t>
      </w:r>
      <w:r>
        <w:rPr>
          <w:rFonts w:hint="eastAsia"/>
          <w:sz w:val="30"/>
          <w:szCs w:val="30"/>
        </w:rPr>
        <w:t>。由于教学能很好地体现新课改精神，注重培养学生的创新精神和实践能力，</w:t>
      </w:r>
      <w:r>
        <w:rPr>
          <w:rFonts w:hint="eastAsia"/>
          <w:sz w:val="30"/>
          <w:szCs w:val="30"/>
          <w:lang w:val="en-US" w:eastAsia="zh-CN"/>
        </w:rPr>
        <w:t>落实了立德树人的根本任务，</w:t>
      </w:r>
      <w:r>
        <w:rPr>
          <w:rFonts w:hint="eastAsia"/>
          <w:sz w:val="30"/>
          <w:szCs w:val="30"/>
        </w:rPr>
        <w:t>因而教学成绩优异，所带毕业班政治中考成绩在全市一直名列前茅，连年获优秀学科奖。</w:t>
      </w:r>
    </w:p>
    <w:sectPr>
      <w:footerReference r:id="rId3" w:type="default"/>
      <w:pgSz w:w="11906" w:h="16838"/>
      <w:pgMar w:top="1440" w:right="1800" w:bottom="1440" w:left="1800" w:header="851" w:footer="85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CC4C51"/>
    <w:multiLevelType w:val="singleLevel"/>
    <w:tmpl w:val="2FCC4C5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BE2B54"/>
    <w:rsid w:val="33D511A5"/>
    <w:rsid w:val="4CBE2B54"/>
    <w:rsid w:val="76A63B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2019-07-16T20:59:00Z</dcterms:created>
  <dc:creator>青出于蓝</dc:creator>
  <cp:lastModifiedBy>青出于蓝</cp:lastModifiedBy>
  <dcterms:modified xsi:type="dcterms:W3CDTF">2019-07-17T02:24:19Z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