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6FC" w:rsidRPr="003448E3" w:rsidRDefault="008A3DCA" w:rsidP="00DA1C71">
      <w:pPr>
        <w:spacing w:line="360" w:lineRule="auto"/>
        <w:ind w:firstLineChars="200" w:firstLine="883"/>
        <w:rPr>
          <w:rFonts w:ascii="宋体" w:eastAsia="宋体" w:hAnsi="宋体" w:cs="方正大标宋_GBK"/>
          <w:b/>
          <w:sz w:val="44"/>
          <w:szCs w:val="44"/>
        </w:rPr>
      </w:pPr>
      <w:r w:rsidRPr="003448E3">
        <w:rPr>
          <w:rFonts w:ascii="宋体" w:eastAsia="宋体" w:hAnsi="宋体" w:cs="方正大标宋_GBK" w:hint="eastAsia"/>
          <w:b/>
          <w:sz w:val="44"/>
          <w:szCs w:val="44"/>
        </w:rPr>
        <w:t>青岛农业大学李保华教授</w:t>
      </w:r>
      <w:r w:rsidR="00D05AE7">
        <w:rPr>
          <w:rFonts w:ascii="宋体" w:eastAsia="宋体" w:hAnsi="宋体" w:cs="方正大标宋_GBK" w:hint="eastAsia"/>
          <w:b/>
          <w:sz w:val="44"/>
          <w:szCs w:val="44"/>
        </w:rPr>
        <w:t>先进</w:t>
      </w:r>
      <w:r w:rsidRPr="003448E3">
        <w:rPr>
          <w:rFonts w:ascii="宋体" w:eastAsia="宋体" w:hAnsi="宋体" w:cs="方正大标宋_GBK" w:hint="eastAsia"/>
          <w:b/>
          <w:sz w:val="44"/>
          <w:szCs w:val="44"/>
        </w:rPr>
        <w:t>事迹</w:t>
      </w:r>
    </w:p>
    <w:p w:rsidR="005616FC" w:rsidRPr="003448E3" w:rsidRDefault="008A3DCA">
      <w:pPr>
        <w:spacing w:line="360" w:lineRule="auto"/>
        <w:ind w:firstLineChars="200" w:firstLine="640"/>
        <w:rPr>
          <w:rFonts w:ascii="楷体" w:eastAsia="楷体" w:hAnsi="楷体" w:cs="楷体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【个人简历】</w:t>
      </w:r>
      <w:r w:rsidRPr="003448E3">
        <w:rPr>
          <w:rFonts w:ascii="楷体" w:eastAsia="楷体" w:hAnsi="楷体" w:cs="楷体_GB2312" w:hint="eastAsia"/>
          <w:sz w:val="32"/>
          <w:szCs w:val="32"/>
        </w:rPr>
        <w:t>李保华，男，1964年12月生，山东潍坊人，博士研究生，青岛农业大植物医学学院教授，从事植物病理学的教学与研究32年，现为国家现代苹果产业技术体系岗位科学家，山东省高等学校植物病理学重点学科首席专家，山东省植物病理学会副理事长。</w:t>
      </w:r>
    </w:p>
    <w:p w:rsidR="005616FC" w:rsidRPr="003448E3" w:rsidRDefault="003448E3" w:rsidP="003448E3">
      <w:pPr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3448E3">
        <w:rPr>
          <w:rFonts w:ascii="黑体" w:eastAsia="黑体" w:hAnsi="黑体" w:cs="黑体" w:hint="eastAsia"/>
          <w:sz w:val="32"/>
          <w:szCs w:val="32"/>
        </w:rPr>
        <w:t>一、</w:t>
      </w:r>
      <w:r w:rsidR="008A3DCA" w:rsidRPr="003448E3">
        <w:rPr>
          <w:rFonts w:ascii="黑体" w:eastAsia="黑体" w:hAnsi="黑体" w:cs="黑体" w:hint="eastAsia"/>
          <w:sz w:val="32"/>
          <w:szCs w:val="32"/>
        </w:rPr>
        <w:t>躬身</w:t>
      </w:r>
      <w:bookmarkStart w:id="0" w:name="_GoBack"/>
      <w:bookmarkEnd w:id="0"/>
      <w:r w:rsidR="008A3DCA" w:rsidRPr="003448E3">
        <w:rPr>
          <w:rFonts w:ascii="黑体" w:eastAsia="黑体" w:hAnsi="黑体" w:cs="黑体" w:hint="eastAsia"/>
          <w:sz w:val="32"/>
          <w:szCs w:val="32"/>
        </w:rPr>
        <w:t>践行“身正为范”，做好学生成长领路人</w:t>
      </w:r>
    </w:p>
    <w:p w:rsidR="005616FC" w:rsidRPr="003448E3" w:rsidRDefault="008A3DCA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3448E3">
        <w:rPr>
          <w:rFonts w:ascii="仿宋" w:eastAsia="仿宋" w:hAnsi="仿宋" w:cs="仿宋_GB2312" w:hint="eastAsia"/>
          <w:sz w:val="32"/>
          <w:szCs w:val="32"/>
        </w:rPr>
        <w:t>李保华</w:t>
      </w:r>
      <w:r w:rsidR="003448E3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自1987年参加工作，一直承担本科生和研究生的教学工作。作为高校教师，他始终将“传道、授业、解惑、促行”贯穿于教育和教学的每一个环节，谨记“学高为师，身正为范”，为学生的前途和发展尽其所能。</w:t>
      </w:r>
    </w:p>
    <w:p w:rsidR="005616FC" w:rsidRPr="003448E3" w:rsidRDefault="008A3DCA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3448E3">
        <w:rPr>
          <w:rFonts w:ascii="仿宋" w:eastAsia="仿宋" w:hAnsi="仿宋" w:cs="仿宋_GB2312" w:hint="eastAsia"/>
          <w:sz w:val="32"/>
          <w:szCs w:val="32"/>
        </w:rPr>
        <w:t>在李保华</w:t>
      </w:r>
      <w:r w:rsidR="003448E3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的成长中，其研究生导师曾士迈院士的为人处事、思想品德、人生轨迹对他产生了深刻的影响，成为他为人处</w:t>
      </w:r>
      <w:r w:rsidR="00B327F3">
        <w:rPr>
          <w:rFonts w:ascii="仿宋" w:eastAsia="仿宋" w:hAnsi="仿宋" w:cs="仿宋_GB2312" w:hint="eastAsia"/>
          <w:sz w:val="32"/>
          <w:szCs w:val="32"/>
        </w:rPr>
        <w:t>事</w:t>
      </w:r>
      <w:r w:rsidRPr="003448E3">
        <w:rPr>
          <w:rFonts w:ascii="仿宋" w:eastAsia="仿宋" w:hAnsi="仿宋" w:cs="仿宋_GB2312" w:hint="eastAsia"/>
          <w:sz w:val="32"/>
          <w:szCs w:val="32"/>
        </w:rPr>
        <w:t>的标准和规范。导师对科学知识孜孜不倦的追求，严谨的科学态度成为他人生发展的方向。他也从中深刻体会到作为一名教师对学生的影响及“身正为范”的意义。</w:t>
      </w:r>
    </w:p>
    <w:p w:rsidR="005616FC" w:rsidRPr="003448E3" w:rsidRDefault="008A3DCA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3448E3">
        <w:rPr>
          <w:rFonts w:ascii="仿宋" w:eastAsia="仿宋" w:hAnsi="仿宋" w:cs="仿宋_GB2312" w:hint="eastAsia"/>
          <w:sz w:val="32"/>
          <w:szCs w:val="32"/>
        </w:rPr>
        <w:t>因此，在日常的工作和学习中，李保华</w:t>
      </w:r>
      <w:r w:rsidR="003448E3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非常注重自身思想和品德修养，规范自己的言行，勤奋工作，坚持为科学、为教育、为农业献身的精神，努力践行“身正为范”的诺言。自2004年起李保华</w:t>
      </w:r>
      <w:r w:rsidR="003448E3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承担或参与了学院的学科建设、教学改革、教学评估等多项工作，在负责的每一项工作中力争做到尽善尽美，付出了大量心血却从未计较，深受广</w:t>
      </w:r>
      <w:r w:rsidRPr="003448E3">
        <w:rPr>
          <w:rFonts w:ascii="仿宋" w:eastAsia="仿宋" w:hAnsi="仿宋" w:cs="仿宋_GB2312" w:hint="eastAsia"/>
          <w:sz w:val="32"/>
          <w:szCs w:val="32"/>
        </w:rPr>
        <w:lastRenderedPageBreak/>
        <w:t>大教师的尊重。</w:t>
      </w:r>
    </w:p>
    <w:p w:rsidR="005616FC" w:rsidRPr="003448E3" w:rsidRDefault="008A3DCA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3448E3">
        <w:rPr>
          <w:rFonts w:ascii="仿宋" w:eastAsia="仿宋" w:hAnsi="仿宋" w:cs="仿宋_GB2312" w:hint="eastAsia"/>
          <w:sz w:val="32"/>
          <w:szCs w:val="32"/>
        </w:rPr>
        <w:t>在日常的教育与教学中，他严格要求学生，从日常行为做起规范学生行为，培养学生敬畏自然，尊重科学，树立积极向上的人生态度，培养为科学、为国家、为社会的无私奉献精神和良好的道德情操。</w:t>
      </w:r>
    </w:p>
    <w:p w:rsidR="005616FC" w:rsidRPr="003448E3" w:rsidRDefault="003448E3">
      <w:pPr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3448E3">
        <w:rPr>
          <w:rFonts w:ascii="黑体" w:eastAsia="黑体" w:hAnsi="黑体" w:cs="黑体" w:hint="eastAsia"/>
          <w:sz w:val="32"/>
          <w:szCs w:val="32"/>
        </w:rPr>
        <w:t>二、</w:t>
      </w:r>
      <w:r w:rsidR="008A3DCA" w:rsidRPr="003448E3">
        <w:rPr>
          <w:rFonts w:ascii="黑体" w:eastAsia="黑体" w:hAnsi="黑体" w:cs="黑体" w:hint="eastAsia"/>
          <w:sz w:val="32"/>
          <w:szCs w:val="32"/>
        </w:rPr>
        <w:t>深钻果树病害流行防控研究，引领国内相关领域发展</w:t>
      </w:r>
    </w:p>
    <w:p w:rsidR="005616FC" w:rsidRPr="003448E3" w:rsidRDefault="008A3DCA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3448E3">
        <w:rPr>
          <w:rFonts w:ascii="仿宋" w:eastAsia="仿宋" w:hAnsi="仿宋" w:cs="仿宋_GB2312" w:hint="eastAsia"/>
          <w:sz w:val="32"/>
          <w:szCs w:val="32"/>
        </w:rPr>
        <w:t>作为专业教师，首先要具备丰富的专业知识和精湛的专业技能。为了丰富专业知识，提高专业技能，李保华</w:t>
      </w:r>
      <w:r w:rsidR="003448E3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参加工作5年后继续深造，用8年时间完成硕士、博士和博士后学习与研究。由于在果树病害流行学研究中的突破和创新，他于2007年被聘为国家苹果产业体系的岗位科学家，并承担了国家重点研发计划、国家重点基础研究发展计划、国家自然基金等8个国家级和国际合作项目。</w:t>
      </w:r>
    </w:p>
    <w:p w:rsidR="005616FC" w:rsidRPr="003448E3" w:rsidRDefault="008A3DCA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3448E3">
        <w:rPr>
          <w:rFonts w:ascii="仿宋" w:eastAsia="仿宋" w:hAnsi="仿宋" w:cs="仿宋_GB2312" w:hint="eastAsia"/>
          <w:sz w:val="32"/>
          <w:szCs w:val="32"/>
        </w:rPr>
        <w:t>李保华教授在果树病害流行防控研究领域作出重要贡献，引领国内发展方向。在苹果早期落叶病的研究中，他带领团队查明了褐斑是导致中国苹果早期落叶的主要病害，明确其发生流行规律和防治关键期，提出的病害防控措施将山东苹果产区早期落叶率由30%控制到2%以下；在国内首次发现苹果炭疽叶枯病，并揭示其发生流行规律；2014年，将全国高等农林院校”十二五”规划教材《农业植物病理学》（第三版）有关苹果和梨树病害的内容修订40%以上；近5年，</w:t>
      </w:r>
      <w:r w:rsidRPr="003448E3">
        <w:rPr>
          <w:rFonts w:ascii="仿宋" w:eastAsia="仿宋" w:hAnsi="仿宋" w:cs="仿宋_GB2312" w:hint="eastAsia"/>
          <w:sz w:val="32"/>
          <w:szCs w:val="32"/>
        </w:rPr>
        <w:lastRenderedPageBreak/>
        <w:t>发表论文113篇，SCI收录25篇，获专利授权15项，注册软件4套，制订地方标准3项；“苹果梨重大叶部病害精准防控技术研发与应用“获山东省科技进步二等奖</w:t>
      </w:r>
      <w:r w:rsidR="003448E3">
        <w:rPr>
          <w:rFonts w:ascii="仿宋" w:eastAsia="仿宋" w:hAnsi="仿宋" w:cs="仿宋_GB2312" w:hint="eastAsia"/>
          <w:sz w:val="32"/>
          <w:szCs w:val="32"/>
        </w:rPr>
        <w:t>”</w:t>
      </w:r>
      <w:r w:rsidRPr="003448E3">
        <w:rPr>
          <w:rFonts w:ascii="仿宋" w:eastAsia="仿宋" w:hAnsi="仿宋" w:cs="仿宋_GB2312" w:hint="eastAsia"/>
          <w:sz w:val="32"/>
          <w:szCs w:val="32"/>
        </w:rPr>
        <w:t>。</w:t>
      </w:r>
    </w:p>
    <w:p w:rsidR="005616FC" w:rsidRPr="003448E3" w:rsidRDefault="003448E3" w:rsidP="003448E3">
      <w:pPr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3448E3">
        <w:rPr>
          <w:rFonts w:ascii="黑体" w:eastAsia="黑体" w:hAnsi="黑体" w:cs="黑体" w:hint="eastAsia"/>
          <w:sz w:val="32"/>
          <w:szCs w:val="32"/>
        </w:rPr>
        <w:t>三、</w:t>
      </w:r>
      <w:r w:rsidR="008A3DCA" w:rsidRPr="003448E3">
        <w:rPr>
          <w:rFonts w:ascii="黑体" w:eastAsia="黑体" w:hAnsi="黑体" w:cs="黑体" w:hint="eastAsia"/>
          <w:sz w:val="32"/>
          <w:szCs w:val="32"/>
        </w:rPr>
        <w:t>教学科研相长促进，狠抓教改提升专业建设能力</w:t>
      </w:r>
    </w:p>
    <w:p w:rsidR="00D17A8D" w:rsidRPr="003448E3" w:rsidRDefault="008A3DCA" w:rsidP="00794F06">
      <w:pPr>
        <w:pStyle w:val="a6"/>
        <w:spacing w:before="0" w:beforeAutospacing="0" w:after="0" w:afterAutospacing="0" w:line="513" w:lineRule="atLeast"/>
        <w:ind w:firstLineChars="200" w:firstLine="640"/>
        <w:rPr>
          <w:rFonts w:ascii="仿宋" w:eastAsia="仿宋" w:hAnsi="仿宋" w:cs="仿宋_GB2312"/>
          <w:kern w:val="2"/>
          <w:sz w:val="32"/>
          <w:szCs w:val="32"/>
        </w:rPr>
      </w:pPr>
      <w:r w:rsidRPr="003448E3">
        <w:rPr>
          <w:rFonts w:ascii="仿宋" w:eastAsia="仿宋" w:hAnsi="仿宋" w:cs="仿宋_GB2312" w:hint="eastAsia"/>
          <w:kern w:val="2"/>
          <w:sz w:val="32"/>
          <w:szCs w:val="32"/>
        </w:rPr>
        <w:t>通过大量而深入的科学研究，李保华</w:t>
      </w:r>
      <w:r w:rsidR="003448E3">
        <w:rPr>
          <w:rFonts w:ascii="仿宋" w:eastAsia="仿宋" w:hAnsi="仿宋" w:cs="仿宋_GB2312" w:hint="eastAsia"/>
          <w:kern w:val="2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kern w:val="2"/>
          <w:sz w:val="32"/>
          <w:szCs w:val="32"/>
        </w:rPr>
        <w:t>对所从事的专业有独到的见解。他在授课中从不照本宣科，而是根据自己的理解，从学生熟悉的实例出发，由浅入深、循循善诱，让学生学习、体会和感受其中的知识、经验、内涵、及解决问题的思想与方法。丰厚的专业基础、启发式教学风格使李保华</w:t>
      </w:r>
      <w:r w:rsidR="003448E3">
        <w:rPr>
          <w:rFonts w:ascii="仿宋" w:eastAsia="仿宋" w:hAnsi="仿宋" w:cs="仿宋_GB2312" w:hint="eastAsia"/>
          <w:kern w:val="2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kern w:val="2"/>
          <w:sz w:val="32"/>
          <w:szCs w:val="32"/>
        </w:rPr>
        <w:t>深受同学欢迎，在2007年被评为青岛农业大学首届教学能手。</w:t>
      </w:r>
    </w:p>
    <w:p w:rsidR="005616FC" w:rsidRPr="003448E3" w:rsidRDefault="008A3DCA" w:rsidP="00794F06">
      <w:pPr>
        <w:pStyle w:val="a6"/>
        <w:spacing w:before="0" w:beforeAutospacing="0" w:after="0" w:afterAutospacing="0" w:line="513" w:lineRule="atLeas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3448E3">
        <w:rPr>
          <w:rFonts w:ascii="仿宋" w:eastAsia="仿宋" w:hAnsi="仿宋" w:cs="仿宋_GB2312" w:hint="eastAsia"/>
          <w:sz w:val="32"/>
          <w:szCs w:val="32"/>
        </w:rPr>
        <w:t>为了拓展视野，增长知识，李保华教授一直践行“学高为师”的警言。李保华</w:t>
      </w:r>
      <w:r w:rsidR="003448E3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拍摄了数万张高质量的病虫照片，被用作各种教学的素材；设计和改装了实验教学用图像设备；他所发明的植物组织内病原菌荧光染色方法获国家发明专利；将拍摄病虫图片作教学实习考核的重要内容，通过摄影培养学生认真观察病虫形态的习惯。李保华</w:t>
      </w:r>
      <w:r w:rsidR="001C47E8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还自学计算机程序设计和专家系统等知识，将计算机程序设计知识用于科研究与教学，在青岛农业大学，他获得了第一个计算机软件的著作权，并为研究生开设了《C++程序设计》、《SAS在数据统计分析中的应用》等课程。目前，计算机程序设计是李保华</w:t>
      </w:r>
      <w:r w:rsidR="001C47E8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的重要专业特长，在智慧农业的发展中正扮演着</w:t>
      </w:r>
      <w:r w:rsidRPr="003448E3">
        <w:rPr>
          <w:rFonts w:ascii="仿宋" w:eastAsia="仿宋" w:hAnsi="仿宋" w:cs="仿宋_GB2312" w:hint="eastAsia"/>
          <w:sz w:val="32"/>
          <w:szCs w:val="32"/>
        </w:rPr>
        <w:lastRenderedPageBreak/>
        <w:t>重要角色。为了教授《果树病理学》，李保华</w:t>
      </w:r>
      <w:r w:rsidR="001C47E8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还自学了果树栽培学，并种植15亩果园，作为实验果园和学生实习的重要基地，并亲自负责管理。李保华</w:t>
      </w:r>
      <w:r w:rsidR="001C47E8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勤奋好学，知识宽广，并注重积累各种专业知识，在授课中各种知识运用得当，深受同学喜爱。</w:t>
      </w:r>
    </w:p>
    <w:p w:rsidR="005616FC" w:rsidRPr="003448E3" w:rsidRDefault="008A3DCA" w:rsidP="00794F06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3448E3">
        <w:rPr>
          <w:rFonts w:ascii="仿宋" w:eastAsia="仿宋" w:hAnsi="仿宋" w:cs="仿宋_GB2312" w:hint="eastAsia"/>
          <w:sz w:val="32"/>
          <w:szCs w:val="32"/>
        </w:rPr>
        <w:t>为了培养学生动手能力，李保华</w:t>
      </w:r>
      <w:r w:rsidR="001C47E8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在负责教学管理期间大胆改革了植物保护专业的培养方案，规范实验和实验教学的过程。2007主持的“植物保护特色专业建设”成功获批教育部财政部第一批高等学校特色专业建设点。为了让学生掌握病害诊断的技能，李保华</w:t>
      </w:r>
      <w:r w:rsidR="001C47E8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认真检查每位同学的实验操作，对于稍有难度的操作，则采用过关制，保证每位同学完成整个实验过程，掌握相关的技术。李保华</w:t>
      </w:r>
      <w:r w:rsidR="001C47E8">
        <w:rPr>
          <w:rFonts w:ascii="仿宋" w:eastAsia="仿宋" w:hAnsi="仿宋" w:cs="仿宋_GB2312" w:hint="eastAsia"/>
          <w:sz w:val="32"/>
          <w:szCs w:val="32"/>
        </w:rPr>
        <w:t>教授</w:t>
      </w:r>
      <w:r w:rsidRPr="003448E3">
        <w:rPr>
          <w:rFonts w:ascii="仿宋" w:eastAsia="仿宋" w:hAnsi="仿宋" w:cs="仿宋_GB2312" w:hint="eastAsia"/>
          <w:sz w:val="32"/>
          <w:szCs w:val="32"/>
        </w:rPr>
        <w:t>指导的毕业实习，有四篇实习论文获得省级优秀论文。学生评价说，“李老师对学生特别负责，要求也非常严格，记得有一次实验课做苹果枝干腐烂病和干腐病的切片，切不出来就不让走，挨个检查，当时挺不理解的，但后来用到的时候确实非常感激他当时对我们的苛刻。”</w:t>
      </w:r>
    </w:p>
    <w:sectPr w:rsidR="005616FC" w:rsidRPr="003448E3" w:rsidSect="005616F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712" w:rsidRDefault="00F32712" w:rsidP="00D17A8D">
      <w:r>
        <w:separator/>
      </w:r>
    </w:p>
  </w:endnote>
  <w:endnote w:type="continuationSeparator" w:id="1">
    <w:p w:rsidR="00F32712" w:rsidRDefault="00F32712" w:rsidP="00D1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1805094"/>
      <w:docPartObj>
        <w:docPartGallery w:val="Page Numbers (Bottom of Page)"/>
        <w:docPartUnique/>
      </w:docPartObj>
    </w:sdtPr>
    <w:sdtContent>
      <w:p w:rsidR="00794F06" w:rsidRDefault="00D71BB1">
        <w:pPr>
          <w:pStyle w:val="a4"/>
          <w:jc w:val="center"/>
        </w:pPr>
        <w:fldSimple w:instr=" PAGE   \* MERGEFORMAT ">
          <w:r w:rsidR="00D05AE7" w:rsidRPr="00D05AE7">
            <w:rPr>
              <w:noProof/>
              <w:lang w:val="zh-CN"/>
            </w:rPr>
            <w:t>2</w:t>
          </w:r>
        </w:fldSimple>
      </w:p>
    </w:sdtContent>
  </w:sdt>
  <w:p w:rsidR="00794F06" w:rsidRDefault="00794F0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712" w:rsidRDefault="00F32712" w:rsidP="00D17A8D">
      <w:r>
        <w:separator/>
      </w:r>
    </w:p>
  </w:footnote>
  <w:footnote w:type="continuationSeparator" w:id="1">
    <w:p w:rsidR="00F32712" w:rsidRDefault="00F32712" w:rsidP="00D17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C0C"/>
    <w:rsid w:val="000016D9"/>
    <w:rsid w:val="0002787F"/>
    <w:rsid w:val="00073E5B"/>
    <w:rsid w:val="000902B9"/>
    <w:rsid w:val="000A3E69"/>
    <w:rsid w:val="000D616B"/>
    <w:rsid w:val="00141C0C"/>
    <w:rsid w:val="001C47E8"/>
    <w:rsid w:val="00237DEB"/>
    <w:rsid w:val="002D75A3"/>
    <w:rsid w:val="002F40F6"/>
    <w:rsid w:val="003448E3"/>
    <w:rsid w:val="003E4875"/>
    <w:rsid w:val="004267A0"/>
    <w:rsid w:val="004A31D7"/>
    <w:rsid w:val="004A43DF"/>
    <w:rsid w:val="004F4B49"/>
    <w:rsid w:val="005616FC"/>
    <w:rsid w:val="00594637"/>
    <w:rsid w:val="005C3DAD"/>
    <w:rsid w:val="00665D40"/>
    <w:rsid w:val="006B0783"/>
    <w:rsid w:val="006E1465"/>
    <w:rsid w:val="00724B30"/>
    <w:rsid w:val="0076285F"/>
    <w:rsid w:val="00780844"/>
    <w:rsid w:val="0078277A"/>
    <w:rsid w:val="00794F06"/>
    <w:rsid w:val="007F41BE"/>
    <w:rsid w:val="008A3DCA"/>
    <w:rsid w:val="008B3FC3"/>
    <w:rsid w:val="00923FF2"/>
    <w:rsid w:val="0093777D"/>
    <w:rsid w:val="009F475E"/>
    <w:rsid w:val="009F5067"/>
    <w:rsid w:val="00A64E99"/>
    <w:rsid w:val="00AD189E"/>
    <w:rsid w:val="00AD781C"/>
    <w:rsid w:val="00B327F3"/>
    <w:rsid w:val="00B553DD"/>
    <w:rsid w:val="00B87582"/>
    <w:rsid w:val="00BA141C"/>
    <w:rsid w:val="00BB287B"/>
    <w:rsid w:val="00BC4607"/>
    <w:rsid w:val="00C241BB"/>
    <w:rsid w:val="00C51B0C"/>
    <w:rsid w:val="00C815BA"/>
    <w:rsid w:val="00C938A0"/>
    <w:rsid w:val="00C95D1D"/>
    <w:rsid w:val="00CF6471"/>
    <w:rsid w:val="00D05AE7"/>
    <w:rsid w:val="00D17A8D"/>
    <w:rsid w:val="00D71BB1"/>
    <w:rsid w:val="00D753E9"/>
    <w:rsid w:val="00DA1C71"/>
    <w:rsid w:val="00F0322F"/>
    <w:rsid w:val="00F32712"/>
    <w:rsid w:val="49833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6F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16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1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61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5616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5616FC"/>
    <w:rPr>
      <w:b/>
      <w:bCs/>
    </w:rPr>
  </w:style>
  <w:style w:type="character" w:customStyle="1" w:styleId="Char1">
    <w:name w:val="页眉 Char"/>
    <w:basedOn w:val="a0"/>
    <w:link w:val="a5"/>
    <w:uiPriority w:val="99"/>
    <w:rsid w:val="005616F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16FC"/>
    <w:rPr>
      <w:sz w:val="18"/>
      <w:szCs w:val="18"/>
    </w:rPr>
  </w:style>
  <w:style w:type="paragraph" w:customStyle="1" w:styleId="1">
    <w:name w:val="修订1"/>
    <w:hidden/>
    <w:uiPriority w:val="99"/>
    <w:semiHidden/>
    <w:rsid w:val="005616FC"/>
    <w:rPr>
      <w:kern w:val="2"/>
      <w:sz w:val="21"/>
      <w:szCs w:val="22"/>
    </w:rPr>
  </w:style>
  <w:style w:type="character" w:customStyle="1" w:styleId="Char">
    <w:name w:val="批注框文本 Char"/>
    <w:basedOn w:val="a0"/>
    <w:link w:val="a3"/>
    <w:uiPriority w:val="99"/>
    <w:semiHidden/>
    <w:rsid w:val="005616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E930FD-2784-4338-87E3-3529FE64F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Baohua Li</dc:creator>
  <cp:lastModifiedBy>Lenovo</cp:lastModifiedBy>
  <cp:revision>11</cp:revision>
  <cp:lastPrinted>2019-07-17T09:32:00Z</cp:lastPrinted>
  <dcterms:created xsi:type="dcterms:W3CDTF">2019-07-15T13:10:00Z</dcterms:created>
  <dcterms:modified xsi:type="dcterms:W3CDTF">2019-07-17T09:40:00Z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