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91E" w:rsidRDefault="00C5391E" w:rsidP="00C5391E">
      <w:pPr>
        <w:spacing w:line="560" w:lineRule="exact"/>
        <w:jc w:val="center"/>
        <w:rPr>
          <w:rFonts w:ascii="仿宋_GB2312" w:eastAsia="黑体"/>
          <w:sz w:val="44"/>
          <w:szCs w:val="32"/>
        </w:rPr>
      </w:pPr>
      <w:r>
        <w:rPr>
          <w:rFonts w:ascii="仿宋_GB2312" w:eastAsia="黑体" w:hint="eastAsia"/>
          <w:sz w:val="44"/>
          <w:szCs w:val="32"/>
        </w:rPr>
        <w:t>卢子峰个人事迹材料</w:t>
      </w:r>
    </w:p>
    <w:p w:rsidR="00C5391E" w:rsidRDefault="00C5391E" w:rsidP="00C5391E">
      <w:pPr>
        <w:spacing w:line="560" w:lineRule="exact"/>
        <w:ind w:firstLineChars="200" w:firstLine="640"/>
        <w:rPr>
          <w:rFonts w:ascii="仿宋_GB2312" w:eastAsia="仿宋"/>
          <w:sz w:val="32"/>
          <w:szCs w:val="32"/>
        </w:rPr>
      </w:pPr>
    </w:p>
    <w:p w:rsidR="00C5391E" w:rsidRDefault="00C5391E" w:rsidP="00C5391E">
      <w:pPr>
        <w:spacing w:line="560" w:lineRule="exact"/>
        <w:ind w:firstLineChars="200" w:firstLine="640"/>
        <w:rPr>
          <w:rFonts w:ascii="仿宋_GB2312" w:eastAsia="仿宋"/>
          <w:sz w:val="32"/>
          <w:szCs w:val="32"/>
        </w:rPr>
      </w:pPr>
      <w:r>
        <w:rPr>
          <w:rFonts w:ascii="仿宋_GB2312" w:eastAsia="仿宋" w:hint="eastAsia"/>
          <w:sz w:val="32"/>
          <w:szCs w:val="32"/>
        </w:rPr>
        <w:t>卢子峰，男，汉族，中共党员，费县第一中学教师。在各级领导的正确领导下，认真学</w:t>
      </w:r>
      <w:proofErr w:type="gramStart"/>
      <w:r>
        <w:rPr>
          <w:rFonts w:ascii="仿宋_GB2312" w:eastAsia="仿宋" w:hint="eastAsia"/>
          <w:sz w:val="32"/>
          <w:szCs w:val="32"/>
        </w:rPr>
        <w:t>习习近</w:t>
      </w:r>
      <w:proofErr w:type="gramEnd"/>
      <w:r>
        <w:rPr>
          <w:rFonts w:ascii="仿宋_GB2312" w:eastAsia="仿宋" w:hint="eastAsia"/>
          <w:sz w:val="32"/>
          <w:szCs w:val="32"/>
        </w:rPr>
        <w:t>平新时代中国特色社会主义思想，坚决贯彻党的教育方针，以党的十九大精神为指导，始终增强“四个意识”，坚持立德树人理念，真抓实干，狠抓落实，以身作则，率先垂范，积极参与学校管理，履行了岗位职责，取得了较好成绩。</w:t>
      </w:r>
    </w:p>
    <w:p w:rsidR="00C5391E" w:rsidRDefault="00C5391E" w:rsidP="00C5391E">
      <w:pPr>
        <w:spacing w:line="560" w:lineRule="exact"/>
        <w:ind w:firstLineChars="200" w:firstLine="643"/>
        <w:rPr>
          <w:rFonts w:ascii="楷体" w:eastAsia="仿宋" w:hAnsi="楷体"/>
          <w:b/>
          <w:sz w:val="32"/>
          <w:szCs w:val="32"/>
        </w:rPr>
      </w:pPr>
      <w:r>
        <w:rPr>
          <w:rFonts w:ascii="楷体" w:eastAsia="仿宋" w:hAnsi="楷体" w:hint="eastAsia"/>
          <w:b/>
          <w:sz w:val="32"/>
          <w:szCs w:val="32"/>
        </w:rPr>
        <w:t>一、教学工作方面</w:t>
      </w:r>
    </w:p>
    <w:p w:rsidR="00C5391E" w:rsidRDefault="00C5391E" w:rsidP="00C5391E">
      <w:pPr>
        <w:spacing w:line="560" w:lineRule="exact"/>
        <w:ind w:firstLineChars="200" w:firstLine="640"/>
        <w:rPr>
          <w:rFonts w:ascii="仿宋_GB2312" w:eastAsia="仿宋"/>
          <w:sz w:val="32"/>
          <w:szCs w:val="32"/>
        </w:rPr>
      </w:pPr>
      <w:r>
        <w:rPr>
          <w:rFonts w:ascii="楷体" w:eastAsia="仿宋" w:hAnsi="楷体"/>
          <w:sz w:val="32"/>
          <w:szCs w:val="32"/>
        </w:rPr>
        <w:t>1</w:t>
      </w:r>
      <w:r>
        <w:rPr>
          <w:rFonts w:ascii="楷体" w:eastAsia="仿宋" w:hAnsi="楷体"/>
          <w:sz w:val="32"/>
          <w:szCs w:val="32"/>
        </w:rPr>
        <w:t>、重视协调意识。</w:t>
      </w:r>
      <w:r>
        <w:rPr>
          <w:rFonts w:ascii="仿宋_GB2312" w:eastAsia="仿宋"/>
          <w:sz w:val="32"/>
          <w:szCs w:val="32"/>
        </w:rPr>
        <w:t>以求真务实的态度，制订好学校</w:t>
      </w:r>
      <w:hyperlink r:id="rId8" w:tgtFrame="_blank" w:history="1">
        <w:r>
          <w:rPr>
            <w:rFonts w:ascii="仿宋_GB2312" w:eastAsia="仿宋"/>
            <w:sz w:val="32"/>
            <w:szCs w:val="32"/>
          </w:rPr>
          <w:t>教学工作计划</w:t>
        </w:r>
      </w:hyperlink>
      <w:r>
        <w:rPr>
          <w:rFonts w:ascii="仿宋_GB2312" w:eastAsia="仿宋"/>
          <w:sz w:val="32"/>
          <w:szCs w:val="32"/>
        </w:rPr>
        <w:t>，并创新性地组织实施，使工作有计划性、针对性、实效性。</w:t>
      </w:r>
    </w:p>
    <w:p w:rsidR="00C5391E" w:rsidRDefault="00C5391E" w:rsidP="00C5391E">
      <w:pPr>
        <w:spacing w:line="560" w:lineRule="exact"/>
        <w:ind w:firstLineChars="200" w:firstLine="640"/>
        <w:rPr>
          <w:rFonts w:ascii="仿宋_GB2312" w:eastAsia="仿宋"/>
          <w:sz w:val="32"/>
          <w:szCs w:val="32"/>
        </w:rPr>
      </w:pPr>
      <w:r>
        <w:rPr>
          <w:rFonts w:ascii="楷体" w:eastAsia="仿宋" w:hAnsi="楷体"/>
          <w:sz w:val="32"/>
          <w:szCs w:val="32"/>
        </w:rPr>
        <w:t>2</w:t>
      </w:r>
      <w:r>
        <w:rPr>
          <w:rFonts w:ascii="楷体" w:eastAsia="仿宋" w:hAnsi="楷体"/>
          <w:sz w:val="32"/>
          <w:szCs w:val="32"/>
        </w:rPr>
        <w:t>、突显服务意识。不断</w:t>
      </w:r>
      <w:r>
        <w:rPr>
          <w:rFonts w:ascii="仿宋_GB2312" w:eastAsia="仿宋"/>
          <w:sz w:val="32"/>
          <w:szCs w:val="32"/>
        </w:rPr>
        <w:t>加强学习，弘扬正气，乐于接受群众监督，持续提升自身的管理水平。</w:t>
      </w:r>
    </w:p>
    <w:p w:rsidR="00C5391E" w:rsidRDefault="00C5391E" w:rsidP="00C5391E">
      <w:pPr>
        <w:spacing w:line="560" w:lineRule="exact"/>
        <w:ind w:firstLineChars="200" w:firstLine="640"/>
        <w:rPr>
          <w:rFonts w:ascii="仿宋_GB2312" w:eastAsia="仿宋"/>
          <w:sz w:val="32"/>
          <w:szCs w:val="32"/>
        </w:rPr>
      </w:pPr>
      <w:r>
        <w:rPr>
          <w:rFonts w:ascii="楷体" w:eastAsia="仿宋" w:hAnsi="楷体" w:hint="eastAsia"/>
          <w:sz w:val="32"/>
          <w:szCs w:val="32"/>
        </w:rPr>
        <w:t>3</w:t>
      </w:r>
      <w:r>
        <w:rPr>
          <w:rFonts w:ascii="楷体" w:eastAsia="仿宋" w:hAnsi="楷体"/>
          <w:sz w:val="32"/>
          <w:szCs w:val="32"/>
        </w:rPr>
        <w:t>、</w:t>
      </w:r>
      <w:r>
        <w:rPr>
          <w:rFonts w:ascii="楷体" w:eastAsia="仿宋" w:hAnsi="楷体" w:hint="eastAsia"/>
          <w:sz w:val="32"/>
          <w:szCs w:val="32"/>
        </w:rPr>
        <w:t>强化</w:t>
      </w:r>
      <w:r>
        <w:rPr>
          <w:rFonts w:ascii="楷体" w:eastAsia="仿宋" w:hAnsi="楷体"/>
          <w:sz w:val="32"/>
          <w:szCs w:val="32"/>
        </w:rPr>
        <w:t>管理意识。着力提高教师业务素质，促进教师专业化成长</w:t>
      </w:r>
      <w:r>
        <w:rPr>
          <w:rFonts w:ascii="楷体" w:eastAsia="仿宋" w:hAnsi="楷体" w:hint="eastAsia"/>
          <w:sz w:val="32"/>
          <w:szCs w:val="32"/>
        </w:rPr>
        <w:t>，</w:t>
      </w:r>
      <w:r>
        <w:rPr>
          <w:rFonts w:ascii="仿宋_GB2312" w:eastAsia="仿宋"/>
          <w:sz w:val="32"/>
          <w:szCs w:val="32"/>
        </w:rPr>
        <w:t>实施开展</w:t>
      </w:r>
      <w:r>
        <w:rPr>
          <w:rFonts w:ascii="仿宋_GB2312" w:eastAsia="仿宋"/>
          <w:sz w:val="32"/>
          <w:szCs w:val="32"/>
        </w:rPr>
        <w:t>“</w:t>
      </w:r>
      <w:r>
        <w:rPr>
          <w:rFonts w:ascii="仿宋_GB2312" w:eastAsia="仿宋" w:hint="eastAsia"/>
          <w:sz w:val="32"/>
          <w:szCs w:val="32"/>
        </w:rPr>
        <w:t>高</w:t>
      </w:r>
      <w:r>
        <w:rPr>
          <w:rFonts w:ascii="仿宋_GB2312" w:eastAsia="仿宋"/>
          <w:sz w:val="32"/>
          <w:szCs w:val="32"/>
        </w:rPr>
        <w:t>效课堂教学</w:t>
      </w:r>
      <w:r>
        <w:rPr>
          <w:rFonts w:ascii="仿宋_GB2312" w:eastAsia="仿宋"/>
          <w:sz w:val="32"/>
          <w:szCs w:val="32"/>
        </w:rPr>
        <w:t>”</w:t>
      </w:r>
      <w:r>
        <w:rPr>
          <w:rFonts w:ascii="仿宋_GB2312" w:eastAsia="仿宋"/>
          <w:sz w:val="32"/>
          <w:szCs w:val="32"/>
        </w:rPr>
        <w:t>听评课、青年教师课堂教学大赛、</w:t>
      </w:r>
      <w:proofErr w:type="gramStart"/>
      <w:r>
        <w:rPr>
          <w:rFonts w:ascii="仿宋_GB2312" w:eastAsia="仿宋"/>
          <w:sz w:val="32"/>
          <w:szCs w:val="32"/>
        </w:rPr>
        <w:t>研</w:t>
      </w:r>
      <w:proofErr w:type="gramEnd"/>
      <w:r>
        <w:rPr>
          <w:rFonts w:ascii="仿宋_GB2312" w:eastAsia="仿宋"/>
          <w:sz w:val="32"/>
          <w:szCs w:val="32"/>
        </w:rPr>
        <w:t>做高考题大比武等活动。</w:t>
      </w:r>
    </w:p>
    <w:p w:rsidR="00C5391E" w:rsidRDefault="00C5391E" w:rsidP="00C5391E">
      <w:pPr>
        <w:spacing w:line="560" w:lineRule="exact"/>
        <w:ind w:firstLineChars="200" w:firstLine="640"/>
        <w:rPr>
          <w:rFonts w:ascii="仿宋_GB2312" w:eastAsia="仿宋"/>
          <w:sz w:val="32"/>
          <w:szCs w:val="32"/>
        </w:rPr>
      </w:pPr>
      <w:r>
        <w:rPr>
          <w:rFonts w:ascii="楷体" w:eastAsia="仿宋" w:hAnsi="楷体" w:hint="eastAsia"/>
          <w:sz w:val="32"/>
          <w:szCs w:val="32"/>
        </w:rPr>
        <w:t>4</w:t>
      </w:r>
      <w:r>
        <w:rPr>
          <w:rFonts w:ascii="楷体" w:eastAsia="仿宋" w:hAnsi="楷体"/>
          <w:sz w:val="32"/>
          <w:szCs w:val="32"/>
        </w:rPr>
        <w:t>、重视教学常规。始终努力</w:t>
      </w:r>
      <w:r>
        <w:rPr>
          <w:rFonts w:ascii="仿宋_GB2312" w:eastAsia="仿宋"/>
          <w:sz w:val="32"/>
          <w:szCs w:val="32"/>
        </w:rPr>
        <w:t>提高教学常规工作的标准，完善教学常规工作月查、期中、期末检查制度，抓实抓牢教学常规，有力促进教学质量提升。</w:t>
      </w:r>
    </w:p>
    <w:p w:rsidR="00C5391E" w:rsidRDefault="00C5391E" w:rsidP="00C5391E">
      <w:pPr>
        <w:spacing w:line="560" w:lineRule="exact"/>
        <w:ind w:firstLineChars="200" w:firstLine="640"/>
        <w:rPr>
          <w:rFonts w:ascii="楷体" w:eastAsia="仿宋" w:hAnsi="楷体"/>
          <w:sz w:val="32"/>
          <w:szCs w:val="32"/>
        </w:rPr>
      </w:pPr>
      <w:r>
        <w:rPr>
          <w:rFonts w:ascii="楷体" w:eastAsia="仿宋" w:hAnsi="楷体" w:hint="eastAsia"/>
          <w:sz w:val="32"/>
          <w:szCs w:val="32"/>
        </w:rPr>
        <w:t>5</w:t>
      </w:r>
      <w:r>
        <w:rPr>
          <w:rFonts w:ascii="楷体" w:eastAsia="仿宋" w:hAnsi="楷体" w:hint="eastAsia"/>
          <w:sz w:val="32"/>
          <w:szCs w:val="32"/>
        </w:rPr>
        <w:t>、</w:t>
      </w:r>
      <w:r>
        <w:rPr>
          <w:rFonts w:ascii="楷体" w:eastAsia="仿宋" w:hAnsi="楷体"/>
          <w:sz w:val="32"/>
          <w:szCs w:val="32"/>
        </w:rPr>
        <w:t>重视课程建设。认真落实课程方案，促进学生全面发展。组织教师学习新课程标准，研究新考纲，编辑撰写校本课程。</w:t>
      </w:r>
    </w:p>
    <w:p w:rsidR="00C5391E" w:rsidRDefault="00C5391E" w:rsidP="00C5391E">
      <w:pPr>
        <w:spacing w:line="560" w:lineRule="exact"/>
        <w:ind w:firstLineChars="200" w:firstLine="640"/>
        <w:rPr>
          <w:rFonts w:ascii="楷体" w:eastAsia="仿宋" w:hAnsi="楷体"/>
          <w:sz w:val="32"/>
          <w:szCs w:val="32"/>
        </w:rPr>
      </w:pPr>
      <w:r>
        <w:rPr>
          <w:rFonts w:ascii="楷体" w:eastAsia="仿宋" w:hAnsi="楷体" w:hint="eastAsia"/>
          <w:sz w:val="32"/>
          <w:szCs w:val="32"/>
        </w:rPr>
        <w:t>6</w:t>
      </w:r>
      <w:r>
        <w:rPr>
          <w:rFonts w:ascii="楷体" w:eastAsia="仿宋" w:hAnsi="楷体" w:hint="eastAsia"/>
          <w:sz w:val="32"/>
          <w:szCs w:val="32"/>
        </w:rPr>
        <w:t>、重视教学改革。深入研究新形势下教育教学任务，</w:t>
      </w:r>
      <w:r>
        <w:rPr>
          <w:rFonts w:ascii="楷体" w:eastAsia="仿宋" w:hAnsi="楷体" w:hint="eastAsia"/>
          <w:sz w:val="32"/>
          <w:szCs w:val="32"/>
        </w:rPr>
        <w:lastRenderedPageBreak/>
        <w:t>大力实施立德树人理念，培养学生学科核心素养，坚持能力立意，注重因材施教，实施分层教学。</w:t>
      </w:r>
    </w:p>
    <w:p w:rsidR="00C5391E" w:rsidRDefault="00C5391E" w:rsidP="00C5391E">
      <w:pPr>
        <w:spacing w:line="560" w:lineRule="exact"/>
        <w:ind w:firstLineChars="200" w:firstLine="640"/>
        <w:rPr>
          <w:rFonts w:eastAsia="仿宋"/>
          <w:sz w:val="32"/>
        </w:rPr>
      </w:pPr>
      <w:r>
        <w:rPr>
          <w:rFonts w:eastAsia="仿宋" w:hint="eastAsia"/>
          <w:sz w:val="32"/>
        </w:rPr>
        <w:t>在教务处指导协调之下，全校各年级教学成绩均有大幅度提升，尖子生和重点本科亮点多，重点本科完成率和普通本科完成率均在全县遥遥领先。各类特长生在各种大赛之中成绩突出，学生创新潜质得到发挥。</w:t>
      </w:r>
    </w:p>
    <w:p w:rsidR="00C5391E" w:rsidRDefault="00C5391E" w:rsidP="00C5391E">
      <w:pPr>
        <w:spacing w:line="560" w:lineRule="exact"/>
        <w:ind w:firstLineChars="200" w:firstLine="643"/>
        <w:rPr>
          <w:rFonts w:ascii="仿宋_GB2312" w:eastAsia="仿宋"/>
          <w:b/>
          <w:sz w:val="32"/>
          <w:szCs w:val="32"/>
        </w:rPr>
      </w:pPr>
      <w:r>
        <w:rPr>
          <w:rFonts w:ascii="仿宋_GB2312" w:eastAsia="仿宋" w:hint="eastAsia"/>
          <w:b/>
          <w:sz w:val="32"/>
          <w:szCs w:val="32"/>
        </w:rPr>
        <w:t>二、年级工作方面</w:t>
      </w:r>
    </w:p>
    <w:p w:rsidR="00C5391E" w:rsidRDefault="00C5391E" w:rsidP="00C5391E">
      <w:pPr>
        <w:spacing w:line="560" w:lineRule="exact"/>
        <w:ind w:firstLineChars="200" w:firstLine="640"/>
        <w:rPr>
          <w:rFonts w:eastAsia="仿宋"/>
          <w:sz w:val="32"/>
        </w:rPr>
      </w:pPr>
      <w:r>
        <w:rPr>
          <w:rFonts w:ascii="楷体" w:eastAsia="仿宋" w:hAnsi="楷体" w:hint="eastAsia"/>
          <w:sz w:val="32"/>
          <w:szCs w:val="32"/>
        </w:rPr>
        <w:t>1</w:t>
      </w:r>
      <w:r>
        <w:rPr>
          <w:rFonts w:ascii="楷体" w:eastAsia="仿宋" w:hAnsi="楷体" w:hint="eastAsia"/>
          <w:sz w:val="32"/>
          <w:szCs w:val="32"/>
        </w:rPr>
        <w:t>、强化教师队伍建设。</w:t>
      </w:r>
      <w:r>
        <w:rPr>
          <w:rFonts w:eastAsia="仿宋" w:hint="eastAsia"/>
          <w:sz w:val="32"/>
        </w:rPr>
        <w:t>坚持严格管理与人文管理相结合，利用各种会议，充分弘扬正能量，时刻激励全体教干教师的工作积极性，不断激发他们的内驱力。</w:t>
      </w:r>
    </w:p>
    <w:p w:rsidR="00C5391E" w:rsidRDefault="00C5391E" w:rsidP="00C5391E">
      <w:pPr>
        <w:spacing w:line="560" w:lineRule="exact"/>
        <w:ind w:firstLineChars="200" w:firstLine="640"/>
        <w:rPr>
          <w:rFonts w:ascii="宋体" w:eastAsia="仿宋" w:hAnsi="宋体"/>
          <w:sz w:val="32"/>
        </w:rPr>
      </w:pPr>
      <w:r>
        <w:rPr>
          <w:rFonts w:ascii="楷体" w:eastAsia="仿宋" w:hAnsi="楷体" w:hint="eastAsia"/>
          <w:sz w:val="32"/>
          <w:szCs w:val="32"/>
        </w:rPr>
        <w:t>2</w:t>
      </w:r>
      <w:r>
        <w:rPr>
          <w:rFonts w:ascii="楷体" w:eastAsia="仿宋" w:hAnsi="楷体" w:hint="eastAsia"/>
          <w:sz w:val="32"/>
          <w:szCs w:val="32"/>
        </w:rPr>
        <w:t>、加强教学管理。</w:t>
      </w:r>
      <w:r>
        <w:rPr>
          <w:rFonts w:ascii="宋体" w:eastAsia="仿宋" w:hAnsi="宋体" w:hint="eastAsia"/>
          <w:sz w:val="32"/>
        </w:rPr>
        <w:t>①</w:t>
      </w:r>
      <w:r>
        <w:rPr>
          <w:rFonts w:ascii="宋体" w:eastAsia="仿宋" w:hAnsi="宋体" w:hint="eastAsia"/>
          <w:sz w:val="32"/>
        </w:rPr>
        <w:t xml:space="preserve"> </w:t>
      </w:r>
      <w:r>
        <w:rPr>
          <w:rFonts w:ascii="宋体" w:eastAsia="仿宋" w:hAnsi="宋体" w:hint="eastAsia"/>
          <w:sz w:val="32"/>
        </w:rPr>
        <w:t>实施年级主任包学科制度。充分发挥年级管理团队各成员的作用，分包学科，明确责任，督促教学。②</w:t>
      </w:r>
      <w:r>
        <w:rPr>
          <w:rFonts w:ascii="宋体" w:eastAsia="仿宋" w:hAnsi="宋体" w:hint="eastAsia"/>
          <w:sz w:val="32"/>
        </w:rPr>
        <w:t xml:space="preserve"> </w:t>
      </w:r>
      <w:r>
        <w:rPr>
          <w:rFonts w:ascii="宋体" w:eastAsia="仿宋" w:hAnsi="宋体" w:hint="eastAsia"/>
          <w:sz w:val="32"/>
        </w:rPr>
        <w:t>扎实开展好集体备课。每学科两次集体备课，定时间、定地点、定内容、定主讲人，注重集体备课的实效性。③</w:t>
      </w:r>
      <w:r>
        <w:rPr>
          <w:rFonts w:ascii="宋体" w:eastAsia="仿宋" w:hAnsi="宋体" w:hint="eastAsia"/>
          <w:sz w:val="32"/>
        </w:rPr>
        <w:t xml:space="preserve"> </w:t>
      </w:r>
      <w:r>
        <w:rPr>
          <w:rFonts w:ascii="宋体" w:eastAsia="仿宋" w:hAnsi="宋体" w:hint="eastAsia"/>
          <w:sz w:val="32"/>
        </w:rPr>
        <w:t>注重选题质量，强化备考实效性。规范组织每次考试，训练学生的规范意识，培养学生的应试能力。④</w:t>
      </w:r>
      <w:r>
        <w:rPr>
          <w:rFonts w:ascii="宋体" w:eastAsia="仿宋" w:hAnsi="宋体" w:hint="eastAsia"/>
          <w:sz w:val="32"/>
        </w:rPr>
        <w:t xml:space="preserve"> </w:t>
      </w:r>
      <w:r>
        <w:rPr>
          <w:rFonts w:ascii="宋体" w:eastAsia="仿宋" w:hAnsi="宋体" w:hint="eastAsia"/>
          <w:sz w:val="32"/>
        </w:rPr>
        <w:t>落实结对帮扶措施，着力进行</w:t>
      </w:r>
      <w:proofErr w:type="gramStart"/>
      <w:r>
        <w:rPr>
          <w:rFonts w:ascii="宋体" w:eastAsia="仿宋" w:hAnsi="宋体" w:hint="eastAsia"/>
          <w:sz w:val="32"/>
        </w:rPr>
        <w:t>培优补弱</w:t>
      </w:r>
      <w:proofErr w:type="gramEnd"/>
      <w:r>
        <w:rPr>
          <w:rFonts w:ascii="宋体" w:eastAsia="仿宋" w:hAnsi="宋体" w:hint="eastAsia"/>
          <w:sz w:val="32"/>
        </w:rPr>
        <w:t>。</w:t>
      </w:r>
    </w:p>
    <w:p w:rsidR="00C5391E" w:rsidRDefault="00C5391E" w:rsidP="00C5391E">
      <w:pPr>
        <w:spacing w:line="560" w:lineRule="exact"/>
        <w:ind w:firstLineChars="200" w:firstLine="640"/>
        <w:rPr>
          <w:rFonts w:ascii="仿宋_GB2312" w:eastAsia="仿宋"/>
          <w:sz w:val="32"/>
          <w:szCs w:val="32"/>
        </w:rPr>
      </w:pPr>
      <w:r>
        <w:rPr>
          <w:rFonts w:ascii="楷体" w:eastAsia="仿宋" w:hAnsi="楷体" w:hint="eastAsia"/>
          <w:sz w:val="32"/>
          <w:szCs w:val="32"/>
        </w:rPr>
        <w:t>3</w:t>
      </w:r>
      <w:r>
        <w:rPr>
          <w:rFonts w:ascii="楷体" w:eastAsia="仿宋" w:hAnsi="楷体" w:hint="eastAsia"/>
          <w:sz w:val="32"/>
          <w:szCs w:val="32"/>
        </w:rPr>
        <w:t>、强化班主任队伍，加强学生管理。</w:t>
      </w:r>
      <w:r>
        <w:rPr>
          <w:rFonts w:ascii="宋体" w:eastAsia="仿宋" w:hAnsi="宋体" w:hint="eastAsia"/>
          <w:sz w:val="32"/>
        </w:rPr>
        <w:t>加大班主任工作力度，加强跟班和值班，配合学校做好</w:t>
      </w:r>
      <w:r>
        <w:rPr>
          <w:rFonts w:ascii="宋体" w:eastAsia="仿宋" w:hAnsi="宋体" w:hint="eastAsia"/>
          <w:sz w:val="32"/>
        </w:rPr>
        <w:t>24</w:t>
      </w:r>
      <w:r>
        <w:rPr>
          <w:rFonts w:ascii="宋体" w:eastAsia="仿宋" w:hAnsi="宋体" w:hint="eastAsia"/>
          <w:sz w:val="32"/>
        </w:rPr>
        <w:t>小时无缝隙值班，坚持好“三课”检查制度。</w:t>
      </w:r>
      <w:r>
        <w:rPr>
          <w:rFonts w:eastAsia="仿宋" w:hint="eastAsia"/>
          <w:sz w:val="32"/>
        </w:rPr>
        <w:t>通过宣誓、表彰会、宣传栏，打造年级文化、班级文化等，不断烘托备考氛围，激励学生不断前进。</w:t>
      </w:r>
    </w:p>
    <w:p w:rsidR="00C5391E" w:rsidRDefault="00C5391E" w:rsidP="00C5391E">
      <w:pPr>
        <w:spacing w:line="560" w:lineRule="exact"/>
        <w:ind w:firstLineChars="200" w:firstLine="640"/>
        <w:rPr>
          <w:rFonts w:ascii="Tahoma" w:eastAsia="仿宋" w:hAnsi="Tahoma" w:cs="Tahoma"/>
          <w:color w:val="000000"/>
          <w:kern w:val="0"/>
          <w:sz w:val="32"/>
          <w:szCs w:val="21"/>
          <w:shd w:val="clear" w:color="auto" w:fill="FFFFFF"/>
        </w:rPr>
      </w:pPr>
      <w:r>
        <w:rPr>
          <w:rFonts w:eastAsia="仿宋" w:hint="eastAsia"/>
          <w:sz w:val="32"/>
        </w:rPr>
        <w:t>在精准备考各项措施落实之下，</w:t>
      </w:r>
      <w:r>
        <w:rPr>
          <w:rFonts w:ascii="Tahoma" w:eastAsia="仿宋" w:hAnsi="Tahoma" w:cs="Tahoma" w:hint="eastAsia"/>
          <w:color w:val="000000"/>
          <w:kern w:val="0"/>
          <w:sz w:val="32"/>
          <w:szCs w:val="21"/>
          <w:shd w:val="clear" w:color="auto" w:fill="FFFFFF"/>
        </w:rPr>
        <w:t xml:space="preserve"> 2019</w:t>
      </w:r>
      <w:r>
        <w:rPr>
          <w:rFonts w:ascii="Tahoma" w:eastAsia="仿宋" w:hAnsi="Tahoma" w:cs="Tahoma" w:hint="eastAsia"/>
          <w:color w:val="000000"/>
          <w:kern w:val="0"/>
          <w:sz w:val="32"/>
          <w:szCs w:val="21"/>
          <w:shd w:val="clear" w:color="auto" w:fill="FFFFFF"/>
        </w:rPr>
        <w:t>年高考</w:t>
      </w:r>
      <w:r>
        <w:rPr>
          <w:rFonts w:ascii="Tahoma" w:eastAsia="仿宋" w:hAnsi="Tahoma" w:cs="Tahoma"/>
          <w:color w:val="000000"/>
          <w:kern w:val="0"/>
          <w:sz w:val="32"/>
          <w:szCs w:val="21"/>
          <w:shd w:val="clear" w:color="auto" w:fill="FFFFFF"/>
        </w:rPr>
        <w:t>再创新高、再续辉煌。</w:t>
      </w:r>
      <w:r>
        <w:rPr>
          <w:rFonts w:ascii="Tahoma" w:eastAsia="仿宋" w:hAnsi="Tahoma" w:cs="Tahoma" w:hint="eastAsia"/>
          <w:color w:val="000000"/>
          <w:kern w:val="0"/>
          <w:sz w:val="32"/>
          <w:szCs w:val="21"/>
          <w:shd w:val="clear" w:color="auto" w:fill="FFFFFF"/>
        </w:rPr>
        <w:t>王琨</w:t>
      </w:r>
      <w:r>
        <w:rPr>
          <w:rFonts w:ascii="Tahoma" w:eastAsia="仿宋" w:hAnsi="Tahoma" w:cs="Tahoma"/>
          <w:color w:val="000000"/>
          <w:kern w:val="0"/>
          <w:sz w:val="32"/>
          <w:szCs w:val="21"/>
          <w:shd w:val="clear" w:color="auto" w:fill="FFFFFF"/>
        </w:rPr>
        <w:t>同学以</w:t>
      </w:r>
      <w:r>
        <w:rPr>
          <w:rFonts w:ascii="Tahoma" w:eastAsia="仿宋" w:hAnsi="Tahoma" w:cs="Tahoma" w:hint="eastAsia"/>
          <w:color w:val="000000"/>
          <w:kern w:val="0"/>
          <w:sz w:val="32"/>
          <w:szCs w:val="21"/>
          <w:shd w:val="clear" w:color="auto" w:fill="FFFFFF"/>
        </w:rPr>
        <w:t>643</w:t>
      </w:r>
      <w:r>
        <w:rPr>
          <w:rFonts w:ascii="Tahoma" w:eastAsia="仿宋" w:hAnsi="Tahoma" w:cs="Tahoma" w:hint="eastAsia"/>
          <w:color w:val="000000"/>
          <w:kern w:val="0"/>
          <w:sz w:val="32"/>
          <w:szCs w:val="21"/>
          <w:shd w:val="clear" w:color="auto" w:fill="FFFFFF"/>
        </w:rPr>
        <w:t>分优异成绩勇夺临沂市文科状元，</w:t>
      </w:r>
      <w:r>
        <w:rPr>
          <w:rFonts w:ascii="Tahoma" w:eastAsia="仿宋" w:hAnsi="Tahoma" w:cs="Tahoma" w:hint="eastAsia"/>
          <w:color w:val="000000"/>
          <w:kern w:val="0"/>
          <w:sz w:val="32"/>
          <w:szCs w:val="21"/>
          <w:shd w:val="clear" w:color="auto" w:fill="FFFFFF"/>
        </w:rPr>
        <w:lastRenderedPageBreak/>
        <w:t>文科全县前十名占据</w:t>
      </w:r>
      <w:r>
        <w:rPr>
          <w:rFonts w:ascii="Tahoma" w:eastAsia="仿宋" w:hAnsi="Tahoma" w:cs="Tahoma" w:hint="eastAsia"/>
          <w:color w:val="000000"/>
          <w:kern w:val="0"/>
          <w:sz w:val="32"/>
          <w:szCs w:val="21"/>
          <w:shd w:val="clear" w:color="auto" w:fill="FFFFFF"/>
        </w:rPr>
        <w:t>9</w:t>
      </w:r>
      <w:r>
        <w:rPr>
          <w:rFonts w:ascii="Tahoma" w:eastAsia="仿宋" w:hAnsi="Tahoma" w:cs="Tahoma" w:hint="eastAsia"/>
          <w:color w:val="000000"/>
          <w:kern w:val="0"/>
          <w:sz w:val="32"/>
          <w:szCs w:val="21"/>
          <w:shd w:val="clear" w:color="auto" w:fill="FFFFFF"/>
        </w:rPr>
        <w:t>人；理科全县前十名占据</w:t>
      </w:r>
      <w:r>
        <w:rPr>
          <w:rFonts w:ascii="Tahoma" w:eastAsia="仿宋" w:hAnsi="Tahoma" w:cs="Tahoma" w:hint="eastAsia"/>
          <w:color w:val="000000"/>
          <w:kern w:val="0"/>
          <w:sz w:val="32"/>
          <w:szCs w:val="21"/>
          <w:shd w:val="clear" w:color="auto" w:fill="FFFFFF"/>
        </w:rPr>
        <w:t>5</w:t>
      </w:r>
      <w:r>
        <w:rPr>
          <w:rFonts w:ascii="Tahoma" w:eastAsia="仿宋" w:hAnsi="Tahoma" w:cs="Tahoma" w:hint="eastAsia"/>
          <w:color w:val="000000"/>
          <w:kern w:val="0"/>
          <w:sz w:val="32"/>
          <w:szCs w:val="21"/>
          <w:shd w:val="clear" w:color="auto" w:fill="FFFFFF"/>
        </w:rPr>
        <w:t>人，李雯同学以高校自主选拔考试全省第一的优异成绩提前被中山大学录取，王超男同学通过体育单招被北京师范大学录取。尖子生人数和自主招生过线人数实现历史性突破，均遥居全县第一。</w:t>
      </w:r>
    </w:p>
    <w:p w:rsidR="00C5391E" w:rsidRDefault="00C5391E" w:rsidP="00C5391E">
      <w:pPr>
        <w:spacing w:line="560" w:lineRule="exact"/>
        <w:ind w:firstLineChars="200" w:firstLine="643"/>
        <w:rPr>
          <w:rFonts w:ascii="仿宋_GB2312" w:eastAsia="仿宋"/>
          <w:b/>
          <w:sz w:val="32"/>
          <w:szCs w:val="32"/>
        </w:rPr>
      </w:pPr>
      <w:r>
        <w:rPr>
          <w:rFonts w:ascii="仿宋_GB2312" w:eastAsia="仿宋" w:hint="eastAsia"/>
          <w:b/>
          <w:sz w:val="32"/>
          <w:szCs w:val="32"/>
        </w:rPr>
        <w:t>三、个人方面</w:t>
      </w:r>
    </w:p>
    <w:p w:rsidR="00C5391E" w:rsidRDefault="00C5391E" w:rsidP="00C5391E">
      <w:pPr>
        <w:spacing w:line="560" w:lineRule="exact"/>
        <w:ind w:firstLineChars="200" w:firstLine="640"/>
        <w:rPr>
          <w:rFonts w:eastAsia="仿宋"/>
          <w:sz w:val="32"/>
        </w:rPr>
      </w:pPr>
      <w:r>
        <w:rPr>
          <w:rFonts w:eastAsia="仿宋" w:hint="eastAsia"/>
          <w:sz w:val="32"/>
        </w:rPr>
        <w:t>从事教育工作</w:t>
      </w:r>
      <w:r>
        <w:rPr>
          <w:rFonts w:eastAsia="仿宋" w:hint="eastAsia"/>
          <w:sz w:val="32"/>
        </w:rPr>
        <w:t>23</w:t>
      </w:r>
      <w:r>
        <w:rPr>
          <w:rFonts w:eastAsia="仿宋" w:hint="eastAsia"/>
          <w:sz w:val="32"/>
        </w:rPr>
        <w:t>年以来，一直在教学一线，并且担任班主任工作。一是爱岗敬业，乐于奉献。始终兢兢业业，潜心研究教学，曾获临沂市高中英语优质课评选一等奖，多次执教共公开课，课堂教学模式多次在市县进行推广，同时，积极参与市县科研课题立项工作，效果良好。二是学高为师，身正为</w:t>
      </w:r>
      <w:proofErr w:type="gramStart"/>
      <w:r>
        <w:rPr>
          <w:rFonts w:eastAsia="仿宋" w:hint="eastAsia"/>
          <w:sz w:val="32"/>
        </w:rPr>
        <w:t>范</w:t>
      </w:r>
      <w:proofErr w:type="gramEnd"/>
      <w:r>
        <w:rPr>
          <w:rFonts w:eastAsia="仿宋" w:hint="eastAsia"/>
          <w:sz w:val="32"/>
        </w:rPr>
        <w:t>。作为班主任，牢牢坚持立德树人理念，创新管理理念，利用好主题班会，不断激励学生自信、进取心，关心爱护每一位学生，上好每一节课，成绩斐然，多次获得市县教学质量奖、教学成果奖、县优秀教师、县模范班主任等荣誉称号，为国家输送了数百名国家栋梁之才，有近百人被</w:t>
      </w:r>
      <w:r>
        <w:rPr>
          <w:rFonts w:eastAsia="仿宋" w:hint="eastAsia"/>
          <w:sz w:val="32"/>
        </w:rPr>
        <w:t>985</w:t>
      </w:r>
      <w:r>
        <w:rPr>
          <w:rFonts w:eastAsia="仿宋" w:hint="eastAsia"/>
          <w:sz w:val="32"/>
        </w:rPr>
        <w:t>高校录取。</w:t>
      </w:r>
    </w:p>
    <w:p w:rsidR="00C5391E" w:rsidRDefault="00C5391E" w:rsidP="00C5391E">
      <w:pPr>
        <w:spacing w:line="560" w:lineRule="exact"/>
        <w:ind w:firstLineChars="200" w:firstLine="640"/>
        <w:rPr>
          <w:rFonts w:ascii="黑体" w:eastAsia="仿宋" w:hAnsi="宋体"/>
          <w:sz w:val="32"/>
          <w:szCs w:val="32"/>
        </w:rPr>
      </w:pPr>
      <w:r>
        <w:rPr>
          <w:rFonts w:ascii="黑体" w:eastAsia="仿宋" w:hAnsi="宋体"/>
          <w:sz w:val="32"/>
          <w:szCs w:val="32"/>
        </w:rPr>
        <w:t>在努力工作的同时，始终以</w:t>
      </w:r>
      <w:r>
        <w:rPr>
          <w:rFonts w:ascii="黑体" w:eastAsia="仿宋" w:hAnsi="宋体" w:hint="eastAsia"/>
          <w:sz w:val="32"/>
          <w:szCs w:val="32"/>
        </w:rPr>
        <w:t>优秀</w:t>
      </w:r>
      <w:r>
        <w:rPr>
          <w:rFonts w:ascii="黑体" w:eastAsia="仿宋" w:hAnsi="宋体"/>
          <w:sz w:val="32"/>
          <w:szCs w:val="32"/>
        </w:rPr>
        <w:t>党员的标准严格要求自己，不断加强廉洁自律意识，坚决执行中央八项规定，做到廉洁从教。</w:t>
      </w:r>
    </w:p>
    <w:p w:rsidR="00C5391E" w:rsidRDefault="00C5391E" w:rsidP="00C5391E">
      <w:pPr>
        <w:spacing w:line="560" w:lineRule="exact"/>
        <w:rPr>
          <w:rFonts w:ascii="黑体" w:eastAsia="仿宋" w:hAnsi="宋体"/>
          <w:sz w:val="32"/>
          <w:szCs w:val="32"/>
        </w:rPr>
      </w:pPr>
      <w:r>
        <w:rPr>
          <w:rFonts w:ascii="黑体" w:eastAsia="仿宋" w:hAnsi="宋体" w:hint="eastAsia"/>
          <w:sz w:val="32"/>
          <w:szCs w:val="32"/>
        </w:rPr>
        <w:t xml:space="preserve">    </w:t>
      </w:r>
      <w:r>
        <w:rPr>
          <w:rFonts w:ascii="黑体" w:eastAsia="仿宋" w:hAnsi="宋体" w:hint="eastAsia"/>
          <w:sz w:val="32"/>
          <w:szCs w:val="32"/>
        </w:rPr>
        <w:t>因成绩突出，先后荣获市县教学质量奖、县优秀教师、县模范班主任、市县政府成果奖、费县十大杰出青年、振兴沂蒙劳动奖章等荣誉称号。</w:t>
      </w:r>
    </w:p>
    <w:p w:rsidR="00C5391E" w:rsidRDefault="00C5391E" w:rsidP="00C5391E">
      <w:pPr>
        <w:spacing w:line="560" w:lineRule="exact"/>
        <w:ind w:firstLine="200"/>
        <w:rPr>
          <w:rFonts w:eastAsia="仿宋"/>
          <w:sz w:val="32"/>
        </w:rPr>
      </w:pPr>
    </w:p>
    <w:p w:rsidR="002C18C1" w:rsidRPr="00C5391E" w:rsidRDefault="002C18C1" w:rsidP="00C5391E">
      <w:bookmarkStart w:id="0" w:name="_GoBack"/>
      <w:bookmarkEnd w:id="0"/>
    </w:p>
    <w:sectPr w:rsidR="002C18C1" w:rsidRPr="00C539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C9F" w:rsidRDefault="00AA4C9F" w:rsidP="002C18C1">
      <w:r>
        <w:separator/>
      </w:r>
    </w:p>
  </w:endnote>
  <w:endnote w:type="continuationSeparator" w:id="0">
    <w:p w:rsidR="00AA4C9F" w:rsidRDefault="00AA4C9F" w:rsidP="002C1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C9F" w:rsidRDefault="00AA4C9F" w:rsidP="002C18C1">
      <w:r>
        <w:separator/>
      </w:r>
    </w:p>
  </w:footnote>
  <w:footnote w:type="continuationSeparator" w:id="0">
    <w:p w:rsidR="00AA4C9F" w:rsidRDefault="00AA4C9F" w:rsidP="002C1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77E1A42"/>
    <w:rsid w:val="0001619E"/>
    <w:rsid w:val="00161B74"/>
    <w:rsid w:val="001734D3"/>
    <w:rsid w:val="002C18C1"/>
    <w:rsid w:val="005D3AE0"/>
    <w:rsid w:val="006B7992"/>
    <w:rsid w:val="00737601"/>
    <w:rsid w:val="009A509E"/>
    <w:rsid w:val="00AA1E52"/>
    <w:rsid w:val="00AA4C9F"/>
    <w:rsid w:val="00AA778B"/>
    <w:rsid w:val="00C5391E"/>
    <w:rsid w:val="00D10E7A"/>
    <w:rsid w:val="2B5E4C2A"/>
    <w:rsid w:val="377E1A42"/>
    <w:rsid w:val="70FD2B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xuexila.com/fanwen/jiaoxuegongzuojih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241</Words>
  <Characters>1377</Characters>
  <Application>Microsoft Office Word</Application>
  <DocSecurity>0</DocSecurity>
  <Lines>11</Lines>
  <Paragraphs>3</Paragraphs>
  <ScaleCrop>false</ScaleCrop>
  <Company>Sky123.Org</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p:lastModifiedBy>
  <cp:revision>6</cp:revision>
  <dcterms:created xsi:type="dcterms:W3CDTF">2019-05-14T07:53:00Z</dcterms:created>
  <dcterms:modified xsi:type="dcterms:W3CDTF">2019-08-30T08:12:00Z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