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0"/>
          <w:sz w:val="40"/>
          <w:kern w:val="2"/>
          <w:lang w:bidi="ar-SA" w:eastAsia="zh-CN" w:val="en-US"/>
          <w:rFonts w:hAnsi="宋体" w:ascii="宋体" w:eastAsia="宋体"/>
        </w:rPr>
        <w:autoSpaceDE/>
        <w:autoSpaceDN/>
        <w:bidi w:val="off"/>
        <w:kinsoku/>
        <w:kinsoku/>
        <w:overflowPunct/>
        <w:wordWrap/>
        <w:spacing w:lineRule="exact" w:line="560"/>
        <w:jc w:val="center"/>
      </w:pPr>
      <w:r>
        <w:rPr>
          <w:rStyle w:val="NormalCharacter"/>
          <w:szCs w:val="40"/>
          <w:sz w:val="40"/>
          <w:kern w:val="2"/>
          <w:lang w:bidi="ar-SA" w:eastAsia="zh-CN" w:val="en-US"/>
          <w:rFonts w:hAnsi="宋体" w:ascii="宋体" w:eastAsia="宋体"/>
        </w:rPr>
        <w:t xml:space="preserve">优秀德育工作者事迹材料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潍坊市坊子区坊城街道前宁小学   刘雪云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国无德不兴，人无德不立。习近平总书记曾经说过：“好老师应该懂得，选择当老师就选择了责任，就要尽到教书育人、立德树人的责任，并把这种责任体现到平凡、普通、细微的教学管理之中。”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作为一名为孩子们服务的普普通通的小学教师，以平常心做着平常事，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始终以“立德树人”作为自己教育教学工作重心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</w:p>
    <w:p>
      <w:pPr>
        <w:pStyle w:val="Normal"/>
        <w:rPr>
          <w:rStyle w:val="NormalCharacter"/>
          <w:szCs w:val="32"/>
          <w:sz w:val="32"/>
          <w:kern w:val="0"/>
          <w:lang w:bidi="ar-SA" w:eastAsia="zh-CN"/>
          <w:rFonts w:hAnsi="仿宋" w:ascii="仿宋" w:eastAsia="仿宋"/>
        </w:rPr>
        <w:autoSpaceDE/>
        <w:autoSpaceDN/>
        <w:bidi w:val="off"/>
        <w:kinsoku/>
        <w:kinsoku/>
        <w:overflowPunct/>
        <w:wordWrap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桃李不言，下自成蹊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left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教师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良好的政治素质、道德品质，时刻用自己的言行举止为榜样影响着学生的身心发展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只有具备这样的素质，才能在人格上赢得学生的心，使他们接受其教育。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left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去年我接了一年级班。由于学生年龄小，不会打扫卫生、整理学习用品。我就手把手教，但对于孩子来说，一次两次的示范，作用不大。于是，每天早晨，我总是最早到校，亲自打扫卫生，整理用品。在我的影响下，每天早到校的孩子，即使不是值日生，也主动有模有样地跟我一起打扫卫生、整理教室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春风化雨，滋润心田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后进生的转化，历来就是老师的难题。后进生虽人数不多，但影响面大，是班级的消极因素。同时，对于后进生本人来说，如果老师不能很好地转化，他们的未来堪忧。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在我班上有一位名叫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李栋梁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的学生，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非常聪明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。但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经常不完成作业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。我经常找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他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谈心，但收效甚微。但我想，一个人并非一生下来就是差生，只有把原因找出来，才有可能转变他。经过多次家访，我了解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到：他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的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父亲去世了，母亲是农村的，靠打零工维持生活，家庭教育意识淡薄。我与他母亲沟通，让她认识到家庭教育的重要性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同时，我考虑到他母亲确实没有更多的时间管理他，就协商好每天放学后留在学校，我监督他完成作业，并且进行辅导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在我的不断努力下，李栋梁行为习惯得到了很大改善，学习成绩也有很大的提高。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留守儿童，悉心教育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“留守儿童”的父母无暇顾及孩子，孩子感情上得不到交流，得不到正确的引导和帮助，缺少父母的温暖和教育。他们更渴望得到老师、同学、社会的关注。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班有个学生叫耿增诺，父母在重庆中铁二局工作。由于工作的特殊性质，不能把他带在身边，跟随爷爷奶奶生活，对他疏于教育。课间他经常在角落里独自玩耍，很少与同学交流。针对这种情况，我经常找他聊天，让他理解爸爸妈妈的工作，能够主动与同学交往。我把儿子读过的书送给他，让他读后跟我交流。这样，他逐渐融入班级大家庭，性格也开朗了，学习也进步了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红色基因，代代传承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习近平总书记说：“红色基因就是要传承,中华民族从站起来、富起来到强起来,经历了多少坎坷,创造了多少奇迹,要让后代牢记,我们要不忘初心,永远不可迷失了方向和道路。”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组织开展了“珍爱红领巾”、“中国梦·我的梦”、“传承红色基因研学旅行”等一系列活动。我还带学生们来到这些红色故事的发生地实地教学。比如去潍县战役纪念馆、荷花湾战役遗址、潍坊烈士陵园等,倾听老战士讲述讲述抗日战争、解放战争的故事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在活动中，孩子们通过一时一处的红色记忆，了解了中华民族的历史，以及中国共产党光荣的奋斗史，感受到幸福生活来之不易。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行为习惯，时时关注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行为习惯不是天生就有的，而是后天形成的生活方式。好的习惯终身受福，坏的习惯终身受害，因此培养良好的行为习惯对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小学生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就有着重要的意义。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我班有个学生，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上课时不遵守纪律，注意力不集中；做作业经常拖拉；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忘记带作业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多次与家长沟通交流，制定行为习惯养成方案。我们商定：每晚八点半，我准时给孩子打电话，询问作业完成情况，书包整理情况。如果做得好，第二天就在班里当众表扬。经过一段时间，他逐步养成了一些好习惯，学习也突飞猛进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left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天道酬勤，通过多年的不懈努力，我被评为区级优秀教师，区级优秀班主任，区教育教学奖，区立德树人标兵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；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参与的市级“十二五”规划课题《特殊学生随班就读策略研究》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圆满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结题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；承担的多项德育课题圆满结题；组织的多项德育活动得到上级重视，并在主流媒体得到报道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用心去工作，用爱去育人，是我一生的追求。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  <w:color w:val="000000"/>
        </w:rPr>
        <w:t xml:space="preserve">相信，在自己的不断努力与探索下工作也会越做越出色！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="20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</w:r>
    </w:p>
    <w:sectPr>
      <w:vAlign w:val="top"/>
      <w:type w:val="nextPage"/>
      <w:pgSz w:w="11906" w:orient="portrait" w:h="16838"/>
      <w:pgMar w:top="2098" w:bottom="1984" w:header="851" w:right="1474" w:left="1587" w:footer="992" w:gutter="0"/>
      <w:lnNumType w:countBy="0"/>
      <w:paperSrc w:other="0" w:first="0"/>
      <w:cols w:space="720" w:num="1"/>
      <w:docGrid w:charSpace="0" w:type="lines" w:linePitch="312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仿宋">
    <w:altName w:val="仿宋"/>
    <w:charset w:val="86"/>
    <w:family w:val="modern"/>
    <w:panose1 w:val="02010609060101010101"/>
    <w:pitch w:val="default"/>
    <w:sig w:usb0="800002bf" w:usb1="38cf7cfa" w:usb2="00000016" w:usb3="00000000" w:csb0="00040001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zoom w:percent="12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pos="docEnd" w:numStart="1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bidi="ar-SA" w:eastAsia="zh-CN" w:val="en-US"/>
        <w:rFonts w:eastAsia="宋体"/>
      </w:rPr>
      <w:spacing w:lineRule="auto" w:line="240"/>
      <w:jc w:val="both"/>
    </w:pPr>
    <w:rPr>
      <w:szCs w:val="24"/>
      <w:sz w:val="21"/>
      <w:kern w:val="2"/>
      <w:lang w:bidi="ar-SA" w:eastAsia="zh-CN" w:val="en-US"/>
      <w:rFonts w:eastAsia="宋体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0"/>
          <w:sz w:val="40"/>
          <w:kern w:val="2"/>
          <w:lang w:bidi="ar-SA" w:eastAsia="zh-CN" w:val="en-US"/>
          <w:rFonts w:hAnsi="宋体" w:ascii="宋体" w:eastAsia="宋体"/>
        </w:rPr>
        <w:autoSpaceDE/>
        <w:autoSpaceDN/>
        <w:bidi w:val="off"/>
        <w:kinsoku/>
        <w:kinsoku/>
        <w:overflowPunct/>
        <w:wordWrap/>
        <w:spacing w:lineRule="exact" w:line="560"/>
        <w:jc w:val="center"/>
      </w:pPr>
      <w:r>
        <w:rPr>
          <w:rStyle w:val="NormalCharacter"/>
          <w:szCs w:val="40"/>
          <w:sz w:val="40"/>
          <w:kern w:val="2"/>
          <w:lang w:bidi="ar-SA" w:eastAsia="zh-CN" w:val="en-US"/>
          <w:rFonts w:hAnsi="宋体" w:ascii="宋体" w:eastAsia="宋体"/>
        </w:rPr>
        <w:t xml:space="preserve">优秀德育工作者事迹材料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潍坊市坊子区坊城街道前宁小学   刘雪云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国无德不兴，人无德不立。习近平总书记曾经说过：“好老师应该懂得，选择当老师就选择了责任，就要尽到教书育人、立德树人的责任，并把这种责任体现到平凡、普通、细微的教学管理之中。”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作为一名为孩子们服务的普普通通的小学教师，以平常心做着平常事，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始终以“立德树人”作为自己教育教学工作重心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</w:p>
    <w:p>
      <w:pPr>
        <w:pStyle w:val="Normal"/>
        <w:rPr>
          <w:rStyle w:val="NormalCharacter"/>
          <w:szCs w:val="32"/>
          <w:sz w:val="32"/>
          <w:kern w:val="0"/>
          <w:lang w:bidi="ar-SA" w:eastAsia="zh-CN"/>
          <w:rFonts w:hAnsi="仿宋" w:ascii="仿宋" w:eastAsia="仿宋"/>
        </w:rPr>
        <w:autoSpaceDE/>
        <w:autoSpaceDN/>
        <w:bidi w:val="off"/>
        <w:kinsoku/>
        <w:kinsoku/>
        <w:overflowPunct/>
        <w:wordWrap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桃李不言，下自成蹊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left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教师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良好的政治素质、道德品质，时刻用自己的言行举止为榜样影响着学生的身心发展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只有具备这样的素质，才能在人格上赢得学生的心，使他们接受其教育。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left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去年我接了一年级班。由于学生年龄小，不会打扫卫生、整理学习用品。我就手把手教，但对于孩子来说，一次两次的示范，作用不大。于是，每天早晨，我总是最早到校，亲自打扫卫生，整理用品。在我的影响下，每天早到校的孩子，即使不是值日生，也主动有模有样地跟我一起打扫卫生、整理教室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春风化雨，滋润心田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后进生的转化，历来就是老师的难题。后进生虽人数不多，但影响面大，是班级的消极因素。同时，对于后进生本人来说，如果老师不能很好地转化，他们的未来堪忧。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在我班上有一位名叫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李栋梁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的学生，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非常聪明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。但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经常不完成作业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。我经常找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他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谈心，但收效甚微。但我想，一个人并非一生下来就是差生，只有把原因找出来，才有可能转变他。经过多次家访，我了解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到：他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的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父亲去世了，母亲是农村的，靠打零工维持生活，家庭教育意识淡薄。我与他母亲沟通，让她认识到家庭教育的重要性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同时，我考虑到他母亲确实没有更多的时间管理他，就协商好每天放学后留在学校，我监督他完成作业，并且进行辅导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在我的不断努力下，李栋梁行为习惯得到了很大改善，学习成绩也有很大的提高。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留守儿童，悉心教育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“留守儿童”的父母无暇顾及孩子，孩子感情上得不到交流，得不到正确的引导和帮助，缺少父母的温暖和教育。他们更渴望得到老师、同学、社会的关注。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班有个学生叫耿增诺，父母在重庆中铁二局工作。由于工作的特殊性质，不能把他带在身边，跟随爷爷奶奶生活，对他疏于教育。课间他经常在角落里独自玩耍，很少与同学交流。针对这种情况，我经常找他聊天，让他理解爸爸妈妈的工作，能够主动与同学交往。我把儿子读过的书送给他，让他读后跟我交流。这样，他逐渐融入班级大家庭，性格也开朗了，学习也进步了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红色基因，代代传承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习近平总书记说：“红色基因就是要传承,中华民族从站起来、富起来到强起来,经历了多少坎坷,创造了多少奇迹,要让后代牢记,我们要不忘初心,永远不可迷失了方向和道路。”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组织开展了“珍爱红领巾”、“中国梦·我的梦”、“传承红色基因研学旅行”等一系列活动。我还带学生们来到这些红色故事的发生地实地教学。比如去潍县战役纪念馆、荷花湾战役遗址、潍坊烈士陵园等,倾听老战士讲述讲述抗日战争、解放战争的故事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在活动中，孩子们通过一时一处的红色记忆，了解了中华民族的历史，以及中国共产党光荣的奋斗史，感受到幸福生活来之不易。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center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t xml:space="preserve">行为习惯，时时关注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行为习惯不是天生就有的，而是后天形成的生活方式。好的习惯终身受福，坏的习惯终身受害，因此培养良好的行为习惯对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小学生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就有着重要的意义。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黑体" w:ascii="黑体" w:eastAsia="黑体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我班有个学生，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上课时不遵守纪律，注意力不集中；做作业经常拖拉；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忘记带作业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我多次与家长沟通交流，制定行为习惯养成方案。我们商定：每晚八点半，我准时给孩子打电话，询问作业完成情况，书包整理情况。如果做得好，第二天就在班里当众表扬。经过一段时间，他逐步养成了一些好习惯，学习也突飞猛进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left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天道酬勤，通过多年的不懈努力，我被评为区级优秀教师，区级优秀班主任，区教育教学奖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；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参与的市级“十二五”规划课题《特殊学生随班就读策略研究》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圆满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结题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；承担的多项德育课题圆满结题；组织的多项德育活动得到上级重视，并在主流媒体得到报道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。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Chars="200" w:firstLine="64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t xml:space="preserve">用心去工作，用爱去育人，是我一生的追求。</w:t>
      </w: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  <w:color w:val="000000"/>
        </w:rPr>
        <w:t xml:space="preserve">相信，在自己的不断努力与探索下工作也会越做越出色！</w:t>
      </w:r>
    </w:p>
    <w:p>
      <w:pPr>
        <w:pStyle w:val="Normal"/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  <w:autoSpaceDE/>
        <w:autoSpaceDN/>
        <w:bidi w:val="off"/>
        <w:kinsoku/>
        <w:kinsoku/>
        <w:overflowPunct/>
        <w:wordWrap/>
        <w:ind w:firstLine="200"/>
        <w:spacing w:lineRule="exact" w:line="560"/>
        <w:jc w:val="both"/>
      </w:pPr>
      <w:r>
        <w:rPr>
          <w:rStyle w:val="NormalCharacter"/>
          <w:szCs w:val="32"/>
          <w:sz w:val="32"/>
          <w:kern w:val="2"/>
          <w:lang w:bidi="ar-SA" w:eastAsia="zh-CN" w:val="en-US"/>
          <w:rFonts w:hAnsi="仿宋" w:ascii="仿宋" w:eastAsia="仿宋"/>
        </w:rPr>
      </w:r>
    </w:p>
    <w:sectPr>
      <w:vAlign w:val="top"/>
      <w:type w:val="nextPage"/>
      <w:pgSz w:w="11906" w:orient="portrait" w:h="16838"/>
      <w:pgMar w:top="2098" w:bottom="1984" w:header="851" w:right="1474" w:left="1587" w:footer="992" w:gutter="0"/>
      <w:lnNumType w:countBy="0"/>
      <w:paperSrc w:other="0" w:first="0"/>
      <w:cols w:space="720" w:num="1"/>
      <w:docGrid w:charSpace="0" w:type="lines" w:linePitch="312"/>
    </w:sectPr>
  </w:body>
</w:document>
</file>