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520" w:lineRule="exact"/>
        <w:jc w:val="both"/>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 xml:space="preserve">白沙埠镇中心小学郑守恒同志的先进事迹材料 </w:t>
      </w:r>
    </w:p>
    <w:p>
      <w:pPr>
        <w:keepNext w:val="0"/>
        <w:keepLines w:val="0"/>
        <w:pageBreakBefore w:val="0"/>
        <w:widowControl w:val="0"/>
        <w:kinsoku/>
        <w:wordWrap/>
        <w:overflowPunct/>
        <w:topLinePunct w:val="0"/>
        <w:autoSpaceDE/>
        <w:autoSpaceDN/>
        <w:bidi w:val="0"/>
        <w:adjustRightInd/>
        <w:spacing w:line="520" w:lineRule="exact"/>
        <w:jc w:val="both"/>
        <w:textAlignment w:val="auto"/>
        <w:rPr>
          <w:rFonts w:hint="default" w:ascii="仿宋_GB2312" w:eastAsia="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pacing w:line="520" w:lineRule="exact"/>
        <w:ind w:left="0" w:leftChars="0" w:firstLine="0" w:firstLineChars="0"/>
        <w:jc w:val="center"/>
        <w:textAlignment w:val="auto"/>
        <w:rPr>
          <w:rFonts w:hint="eastAsia" w:ascii="方正小标宋_GBK" w:hAnsi="方正小标宋_GBK" w:eastAsia="方正小标宋_GBK" w:cs="方正小标宋_GBK"/>
          <w:color w:val="auto"/>
          <w:sz w:val="44"/>
          <w:szCs w:val="44"/>
          <w:lang w:val="en-US" w:eastAsia="zh-CN"/>
        </w:rPr>
      </w:pPr>
      <w:r>
        <w:rPr>
          <w:rFonts w:hint="eastAsia" w:ascii="方正小标宋_GBK" w:hAnsi="方正小标宋_GBK" w:eastAsia="方正小标宋_GBK" w:cs="方正小标宋_GBK"/>
          <w:color w:val="auto"/>
          <w:sz w:val="44"/>
          <w:szCs w:val="44"/>
          <w:lang w:eastAsia="zh-CN"/>
        </w:rPr>
        <w:t>无怨无悔，扎根农村</w:t>
      </w:r>
      <w:r>
        <w:rPr>
          <w:rFonts w:hint="eastAsia" w:ascii="方正小标宋_GBK" w:hAnsi="方正小标宋_GBK" w:eastAsia="方正小标宋_GBK" w:cs="方正小标宋_GBK"/>
          <w:color w:val="auto"/>
          <w:sz w:val="44"/>
          <w:szCs w:val="44"/>
          <w:lang w:val="en-US" w:eastAsia="zh-CN"/>
        </w:rPr>
        <w:t>21年</w:t>
      </w:r>
    </w:p>
    <w:p>
      <w:pPr>
        <w:keepNext w:val="0"/>
        <w:keepLines w:val="0"/>
        <w:pageBreakBefore w:val="0"/>
        <w:widowControl w:val="0"/>
        <w:kinsoku/>
        <w:wordWrap/>
        <w:overflowPunct/>
        <w:topLinePunct w:val="0"/>
        <w:autoSpaceDE/>
        <w:autoSpaceDN/>
        <w:bidi w:val="0"/>
        <w:adjustRightInd/>
        <w:spacing w:line="520" w:lineRule="exact"/>
        <w:ind w:left="0" w:leftChars="0" w:firstLine="0" w:firstLineChars="0"/>
        <w:jc w:val="center"/>
        <w:textAlignment w:val="auto"/>
        <w:rPr>
          <w:rFonts w:hint="eastAsia" w:ascii="方正小标宋_GBK" w:hAnsi="方正小标宋_GBK" w:eastAsia="方正小标宋_GBK" w:cs="方正小标宋_GBK"/>
          <w:color w:val="auto"/>
          <w:sz w:val="44"/>
          <w:szCs w:val="44"/>
          <w:lang w:val="en-US" w:eastAsia="zh-CN"/>
        </w:rPr>
      </w:pPr>
    </w:p>
    <w:p>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eastAsia="zh-CN"/>
        </w:rPr>
        <w:t>郑守恒，男，中国共产党党员，</w:t>
      </w:r>
      <w:r>
        <w:rPr>
          <w:rFonts w:hint="eastAsia" w:ascii="仿宋_GB2312" w:eastAsia="仿宋_GB2312"/>
          <w:color w:val="auto"/>
          <w:sz w:val="32"/>
          <w:szCs w:val="32"/>
          <w:lang w:val="en-US" w:eastAsia="zh-CN"/>
        </w:rPr>
        <w:t>1998年7月毕业于临沂师范学校，在</w:t>
      </w:r>
      <w:r>
        <w:rPr>
          <w:rFonts w:hint="eastAsia" w:ascii="仿宋_GB2312" w:eastAsia="仿宋_GB2312"/>
          <w:color w:val="auto"/>
          <w:sz w:val="32"/>
          <w:szCs w:val="32"/>
          <w:lang w:eastAsia="zh-CN"/>
        </w:rPr>
        <w:t>一所农村学校中的村级小学诸葛小学任教，</w:t>
      </w:r>
      <w:r>
        <w:rPr>
          <w:rFonts w:hint="eastAsia" w:ascii="仿宋_GB2312" w:eastAsia="仿宋_GB2312"/>
          <w:color w:val="auto"/>
          <w:sz w:val="32"/>
          <w:szCs w:val="32"/>
          <w:lang w:val="en-US" w:eastAsia="zh-CN"/>
        </w:rPr>
        <w:t>21年扎根农村教育。坚守农村小学数学教育一线，多次获兰山区优秀教师、兰山区教学成绩奖等多个奖项。</w:t>
      </w:r>
    </w:p>
    <w:p>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方正小标宋_GBK" w:hAnsi="方正小标宋_GBK" w:eastAsia="方正小标宋_GBK" w:cs="方正小标宋_GBK"/>
          <w:color w:val="auto"/>
          <w:sz w:val="32"/>
          <w:szCs w:val="32"/>
          <w:lang w:eastAsia="zh-CN"/>
        </w:rPr>
      </w:pPr>
      <w:r>
        <w:rPr>
          <w:rFonts w:hint="eastAsia" w:ascii="方正小标宋_GBK" w:hAnsi="方正小标宋_GBK" w:eastAsia="方正小标宋_GBK" w:cs="方正小标宋_GBK"/>
          <w:color w:val="auto"/>
          <w:sz w:val="32"/>
          <w:szCs w:val="32"/>
          <w:lang w:eastAsia="zh-CN"/>
        </w:rPr>
        <w:t>一、</w:t>
      </w:r>
      <w:r>
        <w:rPr>
          <w:rFonts w:hint="eastAsia" w:ascii="方正小标宋_GBK" w:hAnsi="方正小标宋_GBK" w:eastAsia="方正小标宋_GBK" w:cs="方正小标宋_GBK"/>
          <w:color w:val="auto"/>
          <w:sz w:val="32"/>
          <w:szCs w:val="32"/>
        </w:rPr>
        <w:t>立德树</w:t>
      </w:r>
      <w:r>
        <w:rPr>
          <w:rFonts w:hint="eastAsia" w:ascii="方正小标宋_GBK" w:hAnsi="方正小标宋_GBK" w:eastAsia="方正小标宋_GBK" w:cs="方正小标宋_GBK"/>
          <w:color w:val="auto"/>
          <w:sz w:val="32"/>
          <w:szCs w:val="32"/>
          <w:lang w:eastAsia="zh-CN"/>
        </w:rPr>
        <w:t>人，努力争当“四有”好老师。</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该同志</w:t>
      </w:r>
      <w:r>
        <w:rPr>
          <w:rFonts w:ascii="仿宋_GB2312" w:eastAsia="仿宋_GB2312"/>
          <w:color w:val="auto"/>
          <w:sz w:val="32"/>
          <w:szCs w:val="32"/>
        </w:rPr>
        <w:t>以习近平新时代中国特色社会主义思想为指导，忠诚</w:t>
      </w:r>
      <w:r>
        <w:rPr>
          <w:rFonts w:hint="eastAsia" w:ascii="仿宋_GB2312" w:eastAsia="仿宋_GB2312"/>
          <w:color w:val="auto"/>
          <w:sz w:val="32"/>
          <w:szCs w:val="32"/>
          <w:lang w:eastAsia="zh-CN"/>
        </w:rPr>
        <w:t>于党，忠诚于</w:t>
      </w:r>
      <w:r>
        <w:rPr>
          <w:rFonts w:ascii="仿宋_GB2312" w:eastAsia="仿宋_GB2312"/>
          <w:color w:val="auto"/>
          <w:sz w:val="32"/>
          <w:szCs w:val="32"/>
        </w:rPr>
        <w:t>人民</w:t>
      </w:r>
      <w:r>
        <w:rPr>
          <w:rFonts w:hint="eastAsia" w:ascii="仿宋_GB2312" w:eastAsia="仿宋_GB2312"/>
          <w:color w:val="auto"/>
          <w:sz w:val="32"/>
          <w:szCs w:val="32"/>
          <w:lang w:eastAsia="zh-CN"/>
        </w:rPr>
        <w:t>的</w:t>
      </w:r>
      <w:r>
        <w:rPr>
          <w:rFonts w:ascii="仿宋_GB2312" w:eastAsia="仿宋_GB2312"/>
          <w:color w:val="auto"/>
          <w:sz w:val="32"/>
          <w:szCs w:val="32"/>
        </w:rPr>
        <w:t>教育事业，</w:t>
      </w:r>
      <w:r>
        <w:rPr>
          <w:rFonts w:hint="eastAsia" w:ascii="仿宋_GB2312" w:eastAsia="仿宋_GB2312"/>
          <w:color w:val="auto"/>
          <w:sz w:val="32"/>
          <w:szCs w:val="32"/>
          <w:lang w:eastAsia="zh-CN"/>
        </w:rPr>
        <w:t>工作中注重党员形象，</w:t>
      </w:r>
      <w:r>
        <w:rPr>
          <w:rFonts w:ascii="仿宋_GB2312" w:eastAsia="仿宋_GB2312"/>
          <w:color w:val="auto"/>
          <w:sz w:val="32"/>
          <w:szCs w:val="32"/>
        </w:rPr>
        <w:t>模范履行岗位职责，带头培育和践行社会主义核心价值观，爱岗敬业，教书育人，</w:t>
      </w:r>
      <w:r>
        <w:rPr>
          <w:rFonts w:hint="eastAsia" w:ascii="仿宋_GB2312" w:eastAsia="仿宋_GB2312"/>
          <w:color w:val="auto"/>
          <w:sz w:val="32"/>
          <w:szCs w:val="32"/>
          <w:lang w:eastAsia="zh-CN"/>
        </w:rPr>
        <w:t>以习总书记对</w:t>
      </w:r>
      <w:r>
        <w:rPr>
          <w:rFonts w:ascii="仿宋_GB2312" w:eastAsia="仿宋_GB2312"/>
          <w:color w:val="auto"/>
          <w:sz w:val="32"/>
          <w:szCs w:val="32"/>
        </w:rPr>
        <w:t>新时代“四有”好老师</w:t>
      </w:r>
      <w:r>
        <w:rPr>
          <w:rFonts w:hint="eastAsia" w:ascii="仿宋_GB2312" w:eastAsia="仿宋_GB2312"/>
          <w:color w:val="auto"/>
          <w:sz w:val="32"/>
          <w:szCs w:val="32"/>
          <w:lang w:eastAsia="zh-CN"/>
        </w:rPr>
        <w:t>的要求严格要求自己，努力践行</w:t>
      </w:r>
      <w:r>
        <w:rPr>
          <w:rFonts w:ascii="仿宋_GB2312" w:eastAsia="仿宋_GB2312"/>
          <w:color w:val="auto"/>
          <w:sz w:val="32"/>
          <w:szCs w:val="32"/>
        </w:rPr>
        <w:t>彻党的教育方针，落实立德树人根本任务，坚持以德立身、以德立学、以德施教、以德育德，为人师表，师德高尚</w:t>
      </w:r>
      <w:r>
        <w:rPr>
          <w:rFonts w:hint="eastAsia" w:ascii="仿宋_GB2312" w:eastAsia="仿宋_GB2312"/>
          <w:color w:val="auto"/>
          <w:sz w:val="32"/>
          <w:szCs w:val="32"/>
          <w:lang w:eastAsia="zh-CN"/>
        </w:rPr>
        <w:t>。虽为一名数学教师，该同志始终</w:t>
      </w:r>
      <w:r>
        <w:rPr>
          <w:rFonts w:ascii="仿宋_GB2312" w:eastAsia="仿宋_GB2312"/>
          <w:color w:val="auto"/>
          <w:sz w:val="32"/>
          <w:szCs w:val="32"/>
        </w:rPr>
        <w:t>坚持把思想政治工作贯穿教育教学全过程，注重全程育人、全方位育人，</w:t>
      </w:r>
      <w:r>
        <w:rPr>
          <w:rFonts w:hint="eastAsia" w:ascii="仿宋_GB2312" w:eastAsia="仿宋_GB2312"/>
          <w:color w:val="auto"/>
          <w:sz w:val="32"/>
          <w:szCs w:val="32"/>
          <w:lang w:eastAsia="zh-CN"/>
        </w:rPr>
        <w:t>全面落实兰山区德育体系综合改革</w:t>
      </w:r>
      <w:r>
        <w:rPr>
          <w:rFonts w:ascii="仿宋_GB2312" w:eastAsia="仿宋_GB2312"/>
          <w:color w:val="auto"/>
          <w:sz w:val="32"/>
          <w:szCs w:val="32"/>
        </w:rPr>
        <w:t>，使课程教学与思想政治教育同向同行</w:t>
      </w:r>
      <w:r>
        <w:rPr>
          <w:rFonts w:hint="eastAsia" w:ascii="仿宋_GB2312" w:eastAsia="仿宋_GB2312"/>
          <w:color w:val="auto"/>
          <w:sz w:val="32"/>
          <w:szCs w:val="32"/>
          <w:lang w:eastAsia="zh-CN"/>
        </w:rPr>
        <w:t>。每年撰写理论法律法规</w:t>
      </w:r>
      <w:r>
        <w:rPr>
          <w:rFonts w:hint="eastAsia" w:ascii="仿宋_GB2312" w:eastAsia="仿宋_GB2312"/>
          <w:color w:val="auto"/>
          <w:sz w:val="32"/>
          <w:szCs w:val="32"/>
          <w:lang w:val="en-US" w:eastAsia="zh-CN"/>
        </w:rPr>
        <w:t>2万余字</w:t>
      </w:r>
      <w:r>
        <w:rPr>
          <w:rFonts w:hint="eastAsia" w:ascii="仿宋_GB2312" w:eastAsia="仿宋_GB2312"/>
          <w:color w:val="auto"/>
          <w:sz w:val="32"/>
          <w:szCs w:val="32"/>
          <w:lang w:eastAsia="zh-CN"/>
        </w:rPr>
        <w:t>，</w:t>
      </w:r>
      <w:r>
        <w:rPr>
          <w:rFonts w:hint="eastAsia" w:ascii="仿宋_GB2312" w:eastAsia="仿宋_GB2312"/>
          <w:color w:val="auto"/>
          <w:sz w:val="32"/>
          <w:szCs w:val="32"/>
        </w:rPr>
        <w:t>党员理论学习1.5万多字</w:t>
      </w:r>
      <w:r>
        <w:rPr>
          <w:rFonts w:hint="eastAsia" w:ascii="仿宋_GB2312" w:eastAsia="仿宋_GB2312"/>
          <w:color w:val="auto"/>
          <w:sz w:val="32"/>
          <w:szCs w:val="32"/>
          <w:lang w:eastAsia="zh-CN"/>
        </w:rPr>
        <w:t>，学习强国名次位于全校前列。</w:t>
      </w:r>
    </w:p>
    <w:p>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方正小标宋_GBK" w:hAnsi="方正小标宋_GBK" w:eastAsia="方正小标宋_GBK" w:cs="方正小标宋_GBK"/>
          <w:color w:val="auto"/>
          <w:sz w:val="32"/>
          <w:szCs w:val="32"/>
          <w:lang w:eastAsia="zh-CN"/>
        </w:rPr>
      </w:pPr>
      <w:r>
        <w:rPr>
          <w:rFonts w:hint="eastAsia" w:ascii="方正小标宋_GBK" w:hAnsi="方正小标宋_GBK" w:eastAsia="方正小标宋_GBK" w:cs="方正小标宋_GBK"/>
          <w:color w:val="auto"/>
          <w:sz w:val="32"/>
          <w:szCs w:val="32"/>
          <w:lang w:eastAsia="zh-CN"/>
        </w:rPr>
        <w:t>二、不忘初心，积极投身到农村教育教学中来。</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该同志参加工作二十一年以来，一直坚守农村教育教学第一线，从事数学教学工作，认真备好每一节课。在刚刚参加工作的第一天，多数教师距离家较远，还有的是来自于城市，不愿意到农村小学中的村级小学参加工作，因为村级小学不通公交车。刚刚中专毕业的郑守恒老师说：“我的母校就在这里，虽然不通公交车，我可以住在学校里，我愿意到村小去工作。”就这样，郑老师带着铺盖进了村级小学开始了他的教师职业生涯。因为刚刚工作，没有多少经验，郑老师每天备课到深夜，有弄不懂的地方他就记下来，等明天上班的时候再向老教师请教，就这样。他由一名年轻的老师逐渐变成了一名数学教学骨干。在工作中该同志本着“问题就是课题，工作就是研究，课堂就是阵地，效能就是成果”的理念，自我要求做到“三个第一”（坚持人品第一，坚持能力第一，坚持业务第一）的标准，以理念为先导，严格执行教学常规，加强理论学习，努力提高自身的教育教学水平。由于不断的努力，该同志多次代表学校到中心小学参加公开课和兰山区优质课评选活动，均取得了优异成绩。</w:t>
      </w:r>
      <w:r>
        <w:rPr>
          <w:rFonts w:hint="eastAsia" w:ascii="仿宋_GB2312" w:eastAsia="仿宋_GB2312"/>
          <w:color w:val="auto"/>
          <w:sz w:val="32"/>
          <w:szCs w:val="32"/>
          <w:lang w:val="en-US" w:eastAsia="zh-CN"/>
        </w:rPr>
        <w:t>二十一年来，该同志多次带领学生参加兰山区小发明小制活动、带领学生参加社会实践活动、带领学生用数学知识解决群众身边的实际问题、带领学生挖掘身边的教学资源，自治土数学教具二十余件，成了学生口中的“发明老师”。所教的学生二十一年无辍学、失学现象，升学率100%。</w:t>
      </w:r>
      <w:r>
        <w:rPr>
          <w:rFonts w:hint="eastAsia" w:ascii="仿宋_GB2312" w:eastAsia="仿宋_GB2312"/>
          <w:color w:val="auto"/>
          <w:sz w:val="32"/>
          <w:szCs w:val="32"/>
          <w:lang w:eastAsia="zh-CN"/>
        </w:rPr>
        <w:t>工作之余，他还发表了《论小学数学课堂教学中创设问题情境的有效策略》等多篇高质量的教学论文，多次被评为兰山区优秀教师，受到家长和社会的一致好评。</w:t>
      </w:r>
    </w:p>
    <w:p>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方正小标宋_GBK" w:hAnsi="方正小标宋_GBK" w:eastAsia="方正小标宋_GBK" w:cs="方正小标宋_GBK"/>
          <w:color w:val="auto"/>
          <w:sz w:val="32"/>
          <w:szCs w:val="32"/>
          <w:lang w:eastAsia="zh-CN"/>
        </w:rPr>
      </w:pPr>
      <w:r>
        <w:rPr>
          <w:rFonts w:hint="eastAsia" w:ascii="方正小标宋_GBK" w:hAnsi="方正小标宋_GBK" w:eastAsia="方正小标宋_GBK" w:cs="方正小标宋_GBK"/>
          <w:color w:val="auto"/>
          <w:sz w:val="32"/>
          <w:szCs w:val="32"/>
          <w:lang w:eastAsia="zh-CN"/>
        </w:rPr>
        <w:t>三、强德育教，强化家校沟通共育师生发展。</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该同志在工作中重视德育工作，开展了数学德育系列提升活动，“以德育人、以德化人”，注重关心关爱学生。他结合教体局组织的“结亲连心”和“连心育人”活动，每月坚持家访，每学期做到上门访一次，定期组织家长召开家长会进行家校沟通。结合学校的“孝”文化，在班内评选“小孝星”、“小能手”、“小达人”等活动，为孩子们的健康成长开拓了一片广阔的蓝天。</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为了帮助刚刚毕业的年轻教师提高教师的基本功和教育教学水平，他自发开展了新教师团训提升班，在工作上互相学习，互相提高；开展了以“共享交流，快乐阅读”教师读书漂流活动，在师生间开展“笔墨情趣，书写青春”师生写字大赛等活动。通过活动，既提高了其他</w:t>
      </w:r>
      <w:bookmarkStart w:id="0" w:name="_GoBack"/>
      <w:bookmarkEnd w:id="0"/>
      <w:r>
        <w:rPr>
          <w:rFonts w:hint="eastAsia" w:ascii="仿宋_GB2312" w:eastAsia="仿宋_GB2312"/>
          <w:color w:val="auto"/>
          <w:sz w:val="32"/>
          <w:szCs w:val="32"/>
          <w:lang w:eastAsia="zh-CN"/>
        </w:rPr>
        <w:t>教师的业务水平，也提升了自已的教学本领，愉悦了教师身心。</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eastAsia="zh-CN"/>
        </w:rPr>
        <w:t>二十一年扎根农村教育，无怨无悔，在追梦路上实现了华丽绽放，他以一名模范党员的标准向社会、家长和学生交出了一份满意的答卷。</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485FBA"/>
    <w:rsid w:val="068F744C"/>
    <w:rsid w:val="10A161C7"/>
    <w:rsid w:val="11250D71"/>
    <w:rsid w:val="145032F0"/>
    <w:rsid w:val="24C83717"/>
    <w:rsid w:val="3EEB0F48"/>
    <w:rsid w:val="466806EF"/>
    <w:rsid w:val="47FD1CDA"/>
    <w:rsid w:val="54B36138"/>
    <w:rsid w:val="5ED52250"/>
    <w:rsid w:val="70525D52"/>
    <w:rsid w:val="71485FBA"/>
    <w:rsid w:val="7DF443F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2019-07-17T07:12:00Z</dcterms:created>
  <dc:creator>zhengwuchu</dc:creator>
  <cp:lastModifiedBy>zhengwuchu</cp:lastModifiedBy>
  <dcterms:modified xsi:type="dcterms:W3CDTF">2019-07-17T08:41:27Z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