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AE" w:rsidRDefault="00D60EAE">
      <w:pPr>
        <w:spacing w:after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D60EAE" w:rsidRDefault="00D60EAE">
      <w:pPr>
        <w:spacing w:after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D60EAE" w:rsidRPr="00D60EAE" w:rsidRDefault="00D60EAE">
      <w:pPr>
        <w:spacing w:after="0"/>
        <w:jc w:val="center"/>
        <w:rPr>
          <w:rFonts w:ascii="方正小标宋简体" w:eastAsia="方正小标宋简体" w:hAnsi="方正小标宋简体" w:cs="方正小标宋简体" w:hint="eastAsia"/>
          <w:sz w:val="48"/>
          <w:szCs w:val="48"/>
        </w:rPr>
      </w:pPr>
    </w:p>
    <w:p w:rsidR="00825A52" w:rsidRPr="00D60EAE" w:rsidRDefault="00954DAC">
      <w:pPr>
        <w:spacing w:after="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>个</w:t>
      </w:r>
      <w:r w:rsidR="00D60EAE"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 xml:space="preserve"> </w:t>
      </w:r>
      <w:r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>人</w:t>
      </w:r>
      <w:r w:rsidR="00D60EAE"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 xml:space="preserve"> </w:t>
      </w:r>
      <w:r w:rsid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 xml:space="preserve">先 进 </w:t>
      </w:r>
      <w:r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>事</w:t>
      </w:r>
      <w:r w:rsidR="00D60EAE"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 xml:space="preserve"> </w:t>
      </w:r>
      <w:r w:rsidRPr="00D60EAE">
        <w:rPr>
          <w:rFonts w:ascii="方正小标宋简体" w:eastAsia="方正小标宋简体" w:hAnsi="方正小标宋简体" w:cs="方正小标宋简体" w:hint="eastAsia"/>
          <w:sz w:val="48"/>
          <w:szCs w:val="48"/>
        </w:rPr>
        <w:t>迹</w:t>
      </w:r>
    </w:p>
    <w:p w:rsidR="00825A52" w:rsidRDefault="00825A52">
      <w:pPr>
        <w:spacing w:after="0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880"/>
        <w:jc w:val="center"/>
        <w:rPr>
          <w:rFonts w:ascii="仿宋" w:eastAsia="仿宋" w:hAnsi="仿宋" w:cs="仿宋" w:hint="eastAsia"/>
          <w:sz w:val="44"/>
          <w:szCs w:val="44"/>
        </w:rPr>
      </w:pPr>
    </w:p>
    <w:p w:rsidR="00D60EAE" w:rsidRDefault="00D60EAE" w:rsidP="00D60EAE">
      <w:pPr>
        <w:spacing w:after="0" w:line="440" w:lineRule="exact"/>
        <w:ind w:firstLineChars="200" w:firstLine="880"/>
        <w:jc w:val="center"/>
        <w:rPr>
          <w:rFonts w:ascii="仿宋" w:eastAsia="仿宋" w:hAnsi="仿宋" w:cs="仿宋" w:hint="eastAsia"/>
          <w:sz w:val="44"/>
          <w:szCs w:val="44"/>
        </w:rPr>
      </w:pPr>
    </w:p>
    <w:p w:rsidR="00D60EAE" w:rsidRPr="00D60EAE" w:rsidRDefault="00D60EAE" w:rsidP="00D60EAE">
      <w:pPr>
        <w:spacing w:after="0" w:line="440" w:lineRule="exact"/>
        <w:ind w:firstLineChars="200" w:firstLine="880"/>
        <w:jc w:val="center"/>
        <w:rPr>
          <w:rFonts w:ascii="仿宋" w:eastAsia="仿宋" w:hAnsi="仿宋" w:cs="仿宋" w:hint="eastAsia"/>
          <w:sz w:val="44"/>
          <w:szCs w:val="44"/>
        </w:rPr>
      </w:pPr>
      <w:r w:rsidRPr="00D60EAE">
        <w:rPr>
          <w:rFonts w:ascii="仿宋" w:eastAsia="仿宋" w:hAnsi="仿宋" w:cs="仿宋" w:hint="eastAsia"/>
          <w:sz w:val="44"/>
          <w:szCs w:val="44"/>
        </w:rPr>
        <w:t>张焕生</w:t>
      </w: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阳信县第二高级中学</w:t>
      </w:r>
    </w:p>
    <w:p w:rsidR="00D60EAE" w:rsidRDefault="00D60EAE" w:rsidP="00D60EAE">
      <w:pPr>
        <w:spacing w:after="0" w:line="440" w:lineRule="exact"/>
        <w:ind w:firstLineChars="200" w:firstLine="640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2019年7月1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日</w:t>
      </w: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D60EAE" w:rsidRDefault="00D60EAE">
      <w:pPr>
        <w:spacing w:after="0"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工作二十多年来，我一直奋斗在教学第一线，我积极学习国家教育方针政策，洞悉教育改革方向，用最新的信息来指导教育实践。近年来，先后荣获县优秀教育工作者、阳信县名教师、阳信名师、滨州市普法教育活动优秀教师、2017年</w:t>
      </w:r>
      <w:r>
        <w:rPr>
          <w:rFonts w:ascii="仿宋" w:eastAsia="仿宋" w:hAnsi="仿宋" w:cs="仿宋"/>
          <w:sz w:val="32"/>
          <w:szCs w:val="32"/>
        </w:rPr>
        <w:t>被评为“</w:t>
      </w:r>
      <w:r>
        <w:rPr>
          <w:rFonts w:ascii="仿宋" w:eastAsia="仿宋" w:hAnsi="仿宋" w:cs="仿宋" w:hint="eastAsia"/>
          <w:sz w:val="32"/>
          <w:szCs w:val="32"/>
        </w:rPr>
        <w:t>滨州市十佳名师“等荣誉称号。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课堂教学上，我致力追求教学的本然回归。我倡导以人为本的课堂，调动学生的求知热情，让学生质疑、让学生回答、让学生评价，通过小组活动让学生产生思维碰撞，使问题从学生中来到学生中去，引导学生在思维碰撞中把学科内容隐含的规律呈现出来。对数学课堂的有效探索和合理反思，使我赢得了多次在市备课会上作典型发言的机会，并多次在市优质课比赛中获奖，2014年被评为“滨州市数学教学能手”，2019年被评为阳信县数学学科带头人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教育管理中，我注重关怀学生生命，关注学生成长。在班级管理中，我实施了一系列改革，在教学中植入“鱼仔游戏”+“点赞板”模式，让学生间师徒互助，优势互补，捆绑评价，传递正能量。开辟“数学讲堂”，让学生大胆站出来，发表自己的观点。班级轮流值日、轮流带操锻炼他们的管理能力、参与意识，让学生体会班级管理团队的不易，培养爱班护班的团队意识。创新性的教学改革使我所带的班级学科成绩一直遥遥领先，学优生层出不穷，后进生也是信心满怀，先后被授予“滨州市十佳班主任”、“滨州市优秀班主任”、“滨州市教学工作先进个人”、“数学竞赛优秀指导教师”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他山之石，可以攻玉。众多学习的机会，让我快速成长。2014年参加了“国培计划------全国骨干教师远程培训人大附中数学班”、滨州市三名工程组织的成都七中万达等学校的跟岗培训、惠民二中帮扶支教、“全国德育及班主任培训”等几十次研修和培训活动。这些活动不断激励我成长，给我指明了努力方向。与专家零距离的交流、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与名师分组研修、自我反思撰写培训感悟都使自己的心灵一次次接受洗礼，让自己的教育理想一次次得到升华。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多年来，我关注课堂，不断创新，善于总结，教科研水平不断提升。2016年5月，我撰写的专著《数学思想方法分析及其在教学中的渗透》由北京教育出版并发行，同时获滨州市优秀成果奖；2015年3月在国家级核心期刊《中学数学教学参考》发表《高中数学课堂教学情境构建探索》；2018年在国家级核心期刊《教育研究》发表《浅谈在数学教学中如何践行德育教育》；2019年</w:t>
      </w:r>
      <w:r w:rsidR="00597FD7">
        <w:rPr>
          <w:rFonts w:ascii="仿宋" w:eastAsia="仿宋" w:hAnsi="仿宋" w:cs="仿宋" w:hint="eastAsia"/>
          <w:sz w:val="32"/>
          <w:szCs w:val="32"/>
        </w:rPr>
        <w:t>在</w:t>
      </w:r>
      <w:r>
        <w:rPr>
          <w:rFonts w:ascii="仿宋" w:eastAsia="仿宋" w:hAnsi="仿宋" w:cs="仿宋" w:hint="eastAsia"/>
          <w:sz w:val="32"/>
          <w:szCs w:val="32"/>
        </w:rPr>
        <w:t>核心期刊 《</w:t>
      </w:r>
      <w:r w:rsidR="00597FD7">
        <w:rPr>
          <w:rFonts w:ascii="仿宋" w:eastAsia="仿宋" w:hAnsi="仿宋" w:cs="仿宋" w:hint="eastAsia"/>
          <w:sz w:val="32"/>
          <w:szCs w:val="32"/>
        </w:rPr>
        <w:t>教学与</w:t>
      </w:r>
      <w:r w:rsidR="00597FD7">
        <w:rPr>
          <w:rFonts w:ascii="仿宋" w:eastAsia="仿宋" w:hAnsi="仿宋" w:cs="仿宋"/>
          <w:sz w:val="32"/>
          <w:szCs w:val="32"/>
        </w:rPr>
        <w:t>研究</w:t>
      </w:r>
      <w:r>
        <w:rPr>
          <w:rFonts w:ascii="仿宋" w:eastAsia="仿宋" w:hAnsi="仿宋" w:cs="仿宋" w:hint="eastAsia"/>
          <w:sz w:val="32"/>
          <w:szCs w:val="32"/>
        </w:rPr>
        <w:t>》</w:t>
      </w:r>
      <w:r w:rsidR="00597FD7">
        <w:rPr>
          <w:rFonts w:ascii="仿宋" w:eastAsia="仿宋" w:hAnsi="仿宋" w:cs="仿宋" w:hint="eastAsia"/>
          <w:sz w:val="32"/>
          <w:szCs w:val="32"/>
        </w:rPr>
        <w:t>发表</w:t>
      </w:r>
      <w:r w:rsidR="00597FD7">
        <w:rPr>
          <w:rFonts w:ascii="仿宋" w:eastAsia="仿宋" w:hAnsi="仿宋" w:cs="仿宋"/>
          <w:sz w:val="32"/>
          <w:szCs w:val="32"/>
        </w:rPr>
        <w:t>《高中数学成绩分化的原因与对策》</w:t>
      </w:r>
      <w:r>
        <w:rPr>
          <w:rFonts w:ascii="仿宋" w:eastAsia="仿宋" w:hAnsi="仿宋" w:cs="仿宋" w:hint="eastAsia"/>
          <w:sz w:val="32"/>
          <w:szCs w:val="32"/>
        </w:rPr>
        <w:t>； 2016年9月，主持的两项市课题《高中导学案学习目标设计如何设计最有效》、《课堂教学小结的设计与实践研究》顺利结题； 2017年5月，山东省教育科学规划委托课题《基于学生核心素养发展的基础教育课程与教学改革研究》子课题《提升学生核心素养的高中数学课堂教学实践研究》已立项，因为成绩突出，2017年我被评为“滨州市教科研工作先进个人”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发挥自己的榜样力量，传递正能量，我加入了学校“骨干教师协会”，与多位青年教师结对，深入课堂、跟踪听评课、同课多次打磨，同时为徒弟量身定制《青年教师培养计划》。近三年中所带徒弟业务成长迅速，其中慈云才老师2014年获滨州市数学优质课一等奖，抗翠玲老师2018年获滨州市数学优质课一等奖，赵洋、袭静在全市教学研讨会上执教公开课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我热心教育，我热爱我的学生。我不仅有远大的目标，更在为之而努力奋斗。伏牛昂首志当远，不用扬鞭自奋蹄。点滴成绩只能代表过去，我将不断突破自我、超越自我，做更加优秀的自己。</w:t>
      </w:r>
    </w:p>
    <w:p w:rsidR="00825A52" w:rsidRDefault="00954DAC">
      <w:pPr>
        <w:spacing w:after="0"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我将不断优化自己的课堂，让教学特色务实鲜明；我将加大教育书籍的阅读量，汲取知识营养；我将反思自己的教学片断，汇集发生在身边的教育故事，并积极向媒介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投送稿件；我将带领更多的青年教师参与教学研究，追求业务进步，发挥名师正能量作用。</w:t>
      </w:r>
    </w:p>
    <w:p w:rsidR="00825A52" w:rsidRDefault="00825A52">
      <w:pPr>
        <w:spacing w:line="440" w:lineRule="exact"/>
      </w:pPr>
    </w:p>
    <w:p w:rsidR="00825A52" w:rsidRDefault="00825A52"/>
    <w:p w:rsidR="00825A52" w:rsidRDefault="00825A52"/>
    <w:p w:rsidR="00825A52" w:rsidRPr="000A7B1A" w:rsidRDefault="000A7B1A" w:rsidP="000A7B1A">
      <w:pPr>
        <w:ind w:firstLineChars="1750" w:firstLine="560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 w:rsidRPr="000A7B1A">
        <w:rPr>
          <w:rFonts w:ascii="仿宋" w:eastAsia="仿宋" w:hAnsi="仿宋" w:cs="仿宋" w:hint="eastAsia"/>
          <w:sz w:val="32"/>
          <w:szCs w:val="32"/>
        </w:rPr>
        <w:t>张焕生</w:t>
      </w:r>
    </w:p>
    <w:p w:rsidR="000A7B1A" w:rsidRPr="000A7B1A" w:rsidRDefault="000A7B1A" w:rsidP="000A7B1A">
      <w:pPr>
        <w:ind w:firstLineChars="1450" w:firstLine="4640"/>
        <w:rPr>
          <w:rFonts w:ascii="仿宋" w:eastAsia="仿宋" w:hAnsi="仿宋" w:cs="仿宋"/>
          <w:sz w:val="32"/>
          <w:szCs w:val="32"/>
        </w:rPr>
      </w:pPr>
      <w:r w:rsidRPr="000A7B1A">
        <w:rPr>
          <w:rFonts w:ascii="仿宋" w:eastAsia="仿宋" w:hAnsi="仿宋" w:cs="仿宋" w:hint="eastAsia"/>
          <w:sz w:val="32"/>
          <w:szCs w:val="32"/>
        </w:rPr>
        <w:t>阳信县第二高级中学</w:t>
      </w:r>
    </w:p>
    <w:p w:rsidR="00825A52" w:rsidRDefault="00825A52"/>
    <w:sectPr w:rsidR="00825A52" w:rsidSect="001B63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bordersDoNotSurroundHeader/>
  <w:bordersDoNotSurroundFooter/>
  <w:defaultTabStop w:val="720"/>
  <w:characterSpacingControl w:val="doNotCompress"/>
  <w:compat>
    <w:useFELayout/>
  </w:compat>
  <w:rsids>
    <w:rsidRoot w:val="00D31D50"/>
    <w:rsid w:val="000314DE"/>
    <w:rsid w:val="00032909"/>
    <w:rsid w:val="000A7B1A"/>
    <w:rsid w:val="00115C84"/>
    <w:rsid w:val="001B63D7"/>
    <w:rsid w:val="001D5F14"/>
    <w:rsid w:val="0020602A"/>
    <w:rsid w:val="00273E98"/>
    <w:rsid w:val="00323B43"/>
    <w:rsid w:val="003509BA"/>
    <w:rsid w:val="00384747"/>
    <w:rsid w:val="003D37D8"/>
    <w:rsid w:val="00426133"/>
    <w:rsid w:val="004358AB"/>
    <w:rsid w:val="00597FD7"/>
    <w:rsid w:val="006664A9"/>
    <w:rsid w:val="006926BE"/>
    <w:rsid w:val="006E6375"/>
    <w:rsid w:val="00825A52"/>
    <w:rsid w:val="008B7726"/>
    <w:rsid w:val="00910E57"/>
    <w:rsid w:val="00954DAC"/>
    <w:rsid w:val="00A10246"/>
    <w:rsid w:val="00A67B92"/>
    <w:rsid w:val="00AC6291"/>
    <w:rsid w:val="00D31D50"/>
    <w:rsid w:val="00D60EAE"/>
    <w:rsid w:val="00E35DD3"/>
    <w:rsid w:val="00F74BAB"/>
    <w:rsid w:val="00FD7312"/>
    <w:rsid w:val="01CC188A"/>
    <w:rsid w:val="056D316E"/>
    <w:rsid w:val="14BF2E3D"/>
    <w:rsid w:val="16B40A6A"/>
    <w:rsid w:val="3CA05AA5"/>
    <w:rsid w:val="50610622"/>
    <w:rsid w:val="595F2466"/>
    <w:rsid w:val="6195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D7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B63D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B63D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B63D7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B63D7"/>
    <w:rPr>
      <w:rFonts w:ascii="Tahoma" w:hAnsi="Tahoma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D60EAE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D60EAE"/>
    <w:rPr>
      <w:rFonts w:ascii="Tahoma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240</Words>
  <Characters>1374</Characters>
  <Application>Microsoft Office Word</Application>
  <DocSecurity>0</DocSecurity>
  <Lines>11</Lines>
  <Paragraphs>3</Paragraphs>
  <ScaleCrop>false</ScaleCrop>
  <Company>微软中国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18</cp:revision>
  <dcterms:created xsi:type="dcterms:W3CDTF">2008-09-11T17:20:00Z</dcterms:created>
  <dcterms:modified xsi:type="dcterms:W3CDTF">2019-07-11T08:01:00Z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