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0ADE" w:rsidRDefault="006E0ADE" w:rsidP="006E0ADE">
      <w:pPr>
        <w:jc w:val="center"/>
        <w:rPr>
          <w:rFonts w:ascii="仿宋" w:eastAsia="仿宋" w:hAnsi="仿宋"/>
          <w:b/>
          <w:sz w:val="36"/>
          <w:szCs w:val="36"/>
        </w:rPr>
      </w:pPr>
    </w:p>
    <w:p w:rsidR="006E0ADE" w:rsidRDefault="00FB410B" w:rsidP="006E0ADE">
      <w:pPr>
        <w:jc w:val="center"/>
        <w:rPr>
          <w:rFonts w:ascii="仿宋" w:eastAsia="仿宋" w:hAnsi="仿宋"/>
          <w:b/>
          <w:sz w:val="36"/>
          <w:szCs w:val="36"/>
        </w:rPr>
      </w:pPr>
      <w:r w:rsidRPr="006E0ADE">
        <w:rPr>
          <w:rFonts w:ascii="仿宋" w:eastAsia="仿宋" w:hAnsi="仿宋" w:hint="eastAsia"/>
          <w:b/>
          <w:sz w:val="36"/>
          <w:szCs w:val="36"/>
        </w:rPr>
        <w:t>全国模范教师、优秀教师</w:t>
      </w:r>
      <w:r w:rsidR="00002C62">
        <w:rPr>
          <w:rFonts w:ascii="仿宋" w:eastAsia="仿宋" w:hAnsi="仿宋" w:hint="eastAsia"/>
          <w:b/>
          <w:sz w:val="36"/>
          <w:szCs w:val="36"/>
        </w:rPr>
        <w:t>评选</w:t>
      </w:r>
      <w:r w:rsidRPr="006E0ADE">
        <w:rPr>
          <w:rFonts w:ascii="仿宋" w:eastAsia="仿宋" w:hAnsi="仿宋" w:hint="eastAsia"/>
          <w:b/>
          <w:sz w:val="36"/>
          <w:szCs w:val="36"/>
        </w:rPr>
        <w:t>先进事迹材料</w:t>
      </w:r>
    </w:p>
    <w:p w:rsidR="006C53FE" w:rsidRPr="006E0ADE" w:rsidRDefault="006E0ADE" w:rsidP="006E0ADE">
      <w:pPr>
        <w:jc w:val="center"/>
        <w:rPr>
          <w:rFonts w:ascii="仿宋" w:eastAsia="仿宋" w:hAnsi="仿宋"/>
          <w:b/>
          <w:sz w:val="36"/>
          <w:szCs w:val="36"/>
        </w:rPr>
      </w:pPr>
      <w:r w:rsidRPr="006E0ADE">
        <w:rPr>
          <w:rFonts w:ascii="仿宋" w:eastAsia="仿宋" w:hAnsi="仿宋" w:hint="eastAsia"/>
          <w:sz w:val="28"/>
          <w:szCs w:val="28"/>
        </w:rPr>
        <w:t>山东省</w:t>
      </w:r>
      <w:r w:rsidR="00FB410B" w:rsidRPr="006E0ADE">
        <w:rPr>
          <w:rFonts w:ascii="仿宋" w:eastAsia="仿宋" w:hAnsi="仿宋" w:hint="eastAsia"/>
          <w:sz w:val="28"/>
          <w:szCs w:val="28"/>
        </w:rPr>
        <w:t>聊城第三中学   刘习锋</w:t>
      </w:r>
    </w:p>
    <w:p w:rsidR="006C53FE" w:rsidRPr="006E0ADE" w:rsidRDefault="00FB410B" w:rsidP="006E0ADE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6E0ADE">
        <w:rPr>
          <w:rFonts w:ascii="仿宋" w:eastAsia="仿宋" w:hAnsi="仿宋" w:hint="eastAsia"/>
          <w:sz w:val="28"/>
          <w:szCs w:val="28"/>
        </w:rPr>
        <w:t>2002年大学毕业后，我怀着对教育事业的真诚，踏上了教育这片热土。我一直以习近平新时代中国特色社会主义思想为指导，带头培育和践行社会主义核心价值观，坚定贯彻党的教育方针，怀揣做“四有”好老师的理想和追求，为祖国和人民的教育事业播撒着自己的青春，同时也在不断努力成长着、进步着，在教育教学方面也取得了一些的收获和感悟。</w:t>
      </w:r>
    </w:p>
    <w:p w:rsidR="006C53FE" w:rsidRPr="006E0ADE" w:rsidRDefault="00FB410B" w:rsidP="006E0ADE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6E0ADE">
        <w:rPr>
          <w:rFonts w:ascii="仿宋" w:eastAsia="仿宋" w:hAnsi="仿宋" w:hint="eastAsia"/>
          <w:sz w:val="28"/>
          <w:szCs w:val="28"/>
        </w:rPr>
        <w:t>一、关爱学生，践行用爱心唤醒智慧，用责任和信任点燃激情的教育过程。</w:t>
      </w:r>
    </w:p>
    <w:p w:rsidR="006C53FE" w:rsidRPr="006E0ADE" w:rsidRDefault="00FB410B" w:rsidP="006E0ADE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6E0ADE">
        <w:rPr>
          <w:rFonts w:ascii="仿宋" w:eastAsia="仿宋" w:hAnsi="仿宋" w:hint="eastAsia"/>
          <w:sz w:val="28"/>
          <w:szCs w:val="28"/>
        </w:rPr>
        <w:t>作为班主任，我一直在教育教学管理中贯彻落实立德树人的教育的根本任务，以班级活动为载体，坚持以人为本，把全员育人、全程育人、全方位育人理念贯穿到教育教学的全过程，使教学与思想品德教育同向同行。坚持以身作则，榜样引领，凡是要求学生做到的，首先我要求自己做到更好。比如每次卫生大扫除，我总能带领学生积极行动，不怕脏不怕累，这样在潜移默化中培养了学生尊重劳动、热爱劳动的良好品德，弘扬了劳动精神。</w:t>
      </w:r>
    </w:p>
    <w:p w:rsidR="006C53FE" w:rsidRPr="006E0ADE" w:rsidRDefault="00FB410B">
      <w:pPr>
        <w:rPr>
          <w:rFonts w:ascii="仿宋" w:eastAsia="仿宋" w:hAnsi="仿宋"/>
          <w:sz w:val="28"/>
          <w:szCs w:val="28"/>
        </w:rPr>
      </w:pPr>
      <w:r w:rsidRPr="006E0ADE">
        <w:rPr>
          <w:rFonts w:ascii="仿宋" w:eastAsia="仿宋" w:hAnsi="仿宋" w:hint="eastAsia"/>
          <w:sz w:val="28"/>
          <w:szCs w:val="28"/>
        </w:rPr>
        <w:t xml:space="preserve">　　我的带级理念是“当日事，当日毕”。班级每天早晨6:50都会开个简短的“晨会”，总结前一天综合情况，总结经验教训，安排当天的主要任务，让学生以饱满的激情和昂扬的斗志投入新一天的学习。17年如一日，我对教育的痴心不改，且愈发执着和坚定，这主</w:t>
      </w:r>
      <w:r w:rsidRPr="006E0ADE">
        <w:rPr>
          <w:rFonts w:ascii="仿宋" w:eastAsia="仿宋" w:hAnsi="仿宋" w:hint="eastAsia"/>
          <w:sz w:val="28"/>
          <w:szCs w:val="28"/>
        </w:rPr>
        <w:lastRenderedPageBreak/>
        <w:t>要源于我对教育事业的热爱。我的学生说：“刘老师是一位品德高尚、对待学生严慈相济、对待工作严肃认真、极其敬业的老师。他总是用饱含激情的话来激励我们，为我们指明方向，给我们前进的动力。从他的眼神中，看到的是他对我们的深深关心和殷切期望。他用最饱满的精神状态面对我们，点燃了我们心中的火把。有刘老师指导我们，带领我们叩开理想大学的校门，我们三生有幸！”</w:t>
      </w:r>
    </w:p>
    <w:p w:rsidR="006C53FE" w:rsidRPr="006E0ADE" w:rsidRDefault="00FB410B" w:rsidP="006E0ADE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6E0ADE">
        <w:rPr>
          <w:rFonts w:ascii="仿宋" w:eastAsia="仿宋" w:hAnsi="仿宋" w:hint="eastAsia"/>
          <w:sz w:val="28"/>
          <w:szCs w:val="28"/>
        </w:rPr>
        <w:t>习主席指出，教育是民族振兴、社会进步的重要基石，是功在当代、利在千秋的德政工程，对提高人民综合素质、促进人的全面发展、增强中华民族创新创造活力、实现中华民族伟大复兴具有决定性意义。教育是国之大计、党之大计。习主席指出，培养什么人，是教育的首要问题。必须把培养社会主义建设者和接班人作为根本任务，培养一代又一代拥护中国共产党领导和我国社会主义制度、立志为中国特色社会主义奋斗终身的有用人才。为了培养有用人才，在教育教学过程中，为贯彻落实全员育人、全程育人、全方位育人的教育理念。我不断探索创新班级管理的理念和模式，摸索出一套“小组教学”和“值日班长制度”的管理模式，从学生内心深处唤醒他们的的主人翁意识和集体责任感，让每位学生都能成人成才。“小组教学”管理模式，即：我把全班同学分成8个学习小组，实行小组量化管理，民主评议，每周总评，评出优秀小组，并在周一班会上予以表扬和鼓励，同时针对不足的小组，我会提出改进的要求，并要求予以整改。“值日班长制度”，即：要求学生轮流做值日班长，主要负责当天班级的各种常规事务，同时记录在班级日志中，并在第二天晨会上向全班同</w:t>
      </w:r>
      <w:r w:rsidRPr="006E0ADE">
        <w:rPr>
          <w:rFonts w:ascii="仿宋" w:eastAsia="仿宋" w:hAnsi="仿宋" w:hint="eastAsia"/>
          <w:sz w:val="28"/>
          <w:szCs w:val="28"/>
        </w:rPr>
        <w:lastRenderedPageBreak/>
        <w:t>学做工作总结。</w:t>
      </w:r>
    </w:p>
    <w:p w:rsidR="006C53FE" w:rsidRPr="006E0ADE" w:rsidRDefault="00FB410B">
      <w:pPr>
        <w:ind w:firstLine="420"/>
        <w:rPr>
          <w:rFonts w:ascii="仿宋" w:eastAsia="仿宋" w:hAnsi="仿宋"/>
          <w:sz w:val="28"/>
          <w:szCs w:val="28"/>
        </w:rPr>
      </w:pPr>
      <w:r w:rsidRPr="006E0ADE">
        <w:rPr>
          <w:rFonts w:ascii="仿宋" w:eastAsia="仿宋" w:hAnsi="仿宋" w:hint="eastAsia"/>
          <w:sz w:val="28"/>
          <w:szCs w:val="28"/>
        </w:rPr>
        <w:t>全体师生共同贯彻学生的自我管理模式，共同打造和谐上进团结的优秀班集体，这不仅增强了学生责任意识、团队意识、合作意识，而且还引导学生养成了优秀的品质、健全的人格。我的这套教学管理模式在教育教学质量方面取得了骄人的成绩，并作为成功的经验模式在聊城三中大力推广，现在已经成为聊城三中的办学特色和品牌。</w:t>
      </w:r>
    </w:p>
    <w:p w:rsidR="006C53FE" w:rsidRPr="006E0ADE" w:rsidRDefault="00FB410B">
      <w:pPr>
        <w:rPr>
          <w:rFonts w:ascii="仿宋" w:eastAsia="仿宋" w:hAnsi="仿宋"/>
          <w:sz w:val="28"/>
          <w:szCs w:val="28"/>
        </w:rPr>
      </w:pPr>
      <w:r w:rsidRPr="006E0ADE">
        <w:rPr>
          <w:rFonts w:ascii="仿宋" w:eastAsia="仿宋" w:hAnsi="仿宋" w:hint="eastAsia"/>
          <w:sz w:val="28"/>
          <w:szCs w:val="28"/>
        </w:rPr>
        <w:t xml:space="preserve">　　二、用爱心播种希望，让每位学生都充满自信地学习和生活</w:t>
      </w:r>
    </w:p>
    <w:p w:rsidR="006C53FE" w:rsidRPr="006E0ADE" w:rsidRDefault="00FB410B">
      <w:pPr>
        <w:rPr>
          <w:rFonts w:ascii="仿宋" w:eastAsia="仿宋" w:hAnsi="仿宋"/>
          <w:sz w:val="28"/>
          <w:szCs w:val="28"/>
        </w:rPr>
      </w:pPr>
      <w:r w:rsidRPr="006E0ADE">
        <w:rPr>
          <w:rFonts w:ascii="仿宋" w:eastAsia="仿宋" w:hAnsi="仿宋" w:hint="eastAsia"/>
          <w:sz w:val="28"/>
          <w:szCs w:val="28"/>
        </w:rPr>
        <w:t xml:space="preserve">　　教育家苏霍姆林斯基说：“让每个学生都抬起头来做人。”无私的关爱后进生，才是伟大的老师。在工作中，我及时捕捉每位学生尤其是后进生的闪光点，用关爱让学生杨帆远航。</w:t>
      </w:r>
    </w:p>
    <w:p w:rsidR="006C53FE" w:rsidRPr="006E0ADE" w:rsidRDefault="00FB410B">
      <w:pPr>
        <w:ind w:firstLine="420"/>
        <w:rPr>
          <w:rFonts w:ascii="仿宋" w:eastAsia="仿宋" w:hAnsi="仿宋"/>
          <w:sz w:val="28"/>
          <w:szCs w:val="28"/>
        </w:rPr>
      </w:pPr>
      <w:r w:rsidRPr="006E0ADE">
        <w:rPr>
          <w:rFonts w:ascii="仿宋" w:eastAsia="仿宋" w:hAnsi="仿宋" w:hint="eastAsia"/>
          <w:sz w:val="28"/>
          <w:szCs w:val="28"/>
        </w:rPr>
        <w:t>田明同学成绩很理想，却非常自卑。经过了解，我发现他文艺才能突出，我以此为突破口，唤醒他的自信。学校歌咏比赛活动前，我鼓励他：“田明，你艺术才能这么棒，咱班的歌咏比赛，就靠你啦!”当他看到老师期待的眼神，非常激动的说：“刘老师，同学们这么信任我，我一定能做好！”他与其他同学积极认真准备，最终我班获得年级第一名的好成绩。我及时抓住了闪光点对他进行鼓励，让孩子找到了自信和价值。从此，学习也有了热情，高考时考了620多分，被青岛大学录取。类似的案例还有很多，在这里就不再一一列数。</w:t>
      </w:r>
    </w:p>
    <w:p w:rsidR="006C53FE" w:rsidRPr="006E0ADE" w:rsidRDefault="00FB410B">
      <w:pPr>
        <w:ind w:firstLine="420"/>
        <w:rPr>
          <w:rFonts w:ascii="仿宋" w:eastAsia="仿宋" w:hAnsi="仿宋"/>
          <w:sz w:val="28"/>
          <w:szCs w:val="28"/>
        </w:rPr>
      </w:pPr>
      <w:r w:rsidRPr="006E0ADE">
        <w:rPr>
          <w:rFonts w:ascii="仿宋" w:eastAsia="仿宋" w:hAnsi="仿宋" w:hint="eastAsia"/>
          <w:sz w:val="28"/>
          <w:szCs w:val="28"/>
        </w:rPr>
        <w:t>我深刻地体会到，爱是神奇的！只要我们对学生投入足够的关爱，就能充分地挖掘他们的潜力，点燃他们的激情，为他们插上腾飞的翅膀。</w:t>
      </w:r>
    </w:p>
    <w:p w:rsidR="006C53FE" w:rsidRPr="006E0ADE" w:rsidRDefault="00FB410B">
      <w:pPr>
        <w:rPr>
          <w:rFonts w:ascii="仿宋" w:eastAsia="仿宋" w:hAnsi="仿宋"/>
          <w:sz w:val="28"/>
          <w:szCs w:val="28"/>
        </w:rPr>
      </w:pPr>
      <w:r w:rsidRPr="006E0ADE">
        <w:rPr>
          <w:rFonts w:ascii="仿宋" w:eastAsia="仿宋" w:hAnsi="仿宋" w:hint="eastAsia"/>
          <w:sz w:val="28"/>
          <w:szCs w:val="28"/>
        </w:rPr>
        <w:t xml:space="preserve">　　三、埋头苦干搞课改，探索课堂新模式</w:t>
      </w:r>
    </w:p>
    <w:p w:rsidR="006C53FE" w:rsidRPr="006E0ADE" w:rsidRDefault="00FB410B">
      <w:pPr>
        <w:rPr>
          <w:rFonts w:ascii="仿宋" w:eastAsia="仿宋" w:hAnsi="仿宋"/>
          <w:sz w:val="28"/>
          <w:szCs w:val="28"/>
        </w:rPr>
      </w:pPr>
      <w:r w:rsidRPr="006E0ADE">
        <w:rPr>
          <w:rFonts w:ascii="仿宋" w:eastAsia="仿宋" w:hAnsi="仿宋" w:hint="eastAsia"/>
          <w:sz w:val="28"/>
          <w:szCs w:val="28"/>
        </w:rPr>
        <w:lastRenderedPageBreak/>
        <w:t xml:space="preserve">　　物理课一直以来被学生认为是高中阶段最难学的一门课程。我作为学科带头人，深入学习钻研教育教学理论，积极参与教学改革，学习并尝试先进的教学方法，让课堂成为学生学习的圣地，尊重学生的主体地位，让学生成为课堂的主人，领悟掌握了自主学习、合作学习、探究学习等一些先进的学习模式。由于有先进的理论和实践支撑，我教的很多学生都成为了引领社会发展的卓越人才。</w:t>
      </w:r>
    </w:p>
    <w:p w:rsidR="006C53FE" w:rsidRPr="006E0ADE" w:rsidRDefault="00FB410B">
      <w:pPr>
        <w:rPr>
          <w:rFonts w:ascii="仿宋" w:eastAsia="仿宋" w:hAnsi="仿宋"/>
          <w:sz w:val="28"/>
          <w:szCs w:val="28"/>
        </w:rPr>
      </w:pPr>
      <w:r w:rsidRPr="006E0ADE">
        <w:rPr>
          <w:rFonts w:ascii="仿宋" w:eastAsia="仿宋" w:hAnsi="仿宋" w:hint="eastAsia"/>
          <w:sz w:val="28"/>
          <w:szCs w:val="28"/>
        </w:rPr>
        <w:t xml:space="preserve">　　2012年，参加山东省第12届高中物理优质课评选，获得省一等奖。2014年寒假，我指导的6名同学，进行研究性学习《对几种烧水方式效能的研究》，通过了课题答辩，专家评审，获得学校特等奖。</w:t>
      </w:r>
    </w:p>
    <w:p w:rsidR="006C53FE" w:rsidRPr="006E0ADE" w:rsidRDefault="00FB410B" w:rsidP="006E0ADE">
      <w:pPr>
        <w:ind w:left="210" w:firstLineChars="100" w:firstLine="280"/>
        <w:rPr>
          <w:rFonts w:ascii="仿宋" w:eastAsia="仿宋" w:hAnsi="仿宋"/>
          <w:sz w:val="28"/>
          <w:szCs w:val="28"/>
        </w:rPr>
      </w:pPr>
      <w:r w:rsidRPr="006E0ADE">
        <w:rPr>
          <w:rFonts w:ascii="仿宋" w:eastAsia="仿宋" w:hAnsi="仿宋" w:hint="eastAsia"/>
          <w:sz w:val="28"/>
          <w:szCs w:val="28"/>
        </w:rPr>
        <w:t>四、苍天不负苦心人，汗水浇开成功花</w:t>
      </w:r>
    </w:p>
    <w:p w:rsidR="006C53FE" w:rsidRPr="006E0ADE" w:rsidRDefault="00FB410B" w:rsidP="006E0ADE">
      <w:pPr>
        <w:ind w:firstLineChars="200" w:firstLine="560"/>
        <w:rPr>
          <w:rFonts w:ascii="仿宋" w:eastAsia="仿宋" w:hAnsi="仿宋"/>
          <w:color w:val="333333"/>
          <w:sz w:val="28"/>
          <w:szCs w:val="28"/>
        </w:rPr>
      </w:pPr>
      <w:r w:rsidRPr="006E0ADE">
        <w:rPr>
          <w:rFonts w:ascii="仿宋" w:eastAsia="仿宋" w:hAnsi="仿宋" w:hint="eastAsia"/>
          <w:sz w:val="28"/>
          <w:szCs w:val="28"/>
        </w:rPr>
        <w:t>作为一名新时代的教师，我是幸运的，赶上了教育改革的好时代，艰辛付出给我带来了不小的收获。</w:t>
      </w:r>
      <w:r w:rsidRPr="006E0ADE">
        <w:rPr>
          <w:rFonts w:ascii="仿宋" w:eastAsia="仿宋" w:hAnsi="仿宋"/>
          <w:sz w:val="28"/>
          <w:szCs w:val="28"/>
        </w:rPr>
        <w:t>我多次</w:t>
      </w:r>
      <w:r w:rsidRPr="006E0ADE">
        <w:rPr>
          <w:rFonts w:ascii="仿宋" w:eastAsia="仿宋" w:hAnsi="仿宋" w:hint="eastAsia"/>
          <w:sz w:val="28"/>
          <w:szCs w:val="28"/>
        </w:rPr>
        <w:t>参加优质课比赛，</w:t>
      </w:r>
      <w:r w:rsidRPr="006E0ADE">
        <w:rPr>
          <w:rFonts w:ascii="仿宋" w:eastAsia="仿宋" w:hAnsi="仿宋"/>
          <w:sz w:val="28"/>
          <w:szCs w:val="28"/>
        </w:rPr>
        <w:t>获得</w:t>
      </w:r>
      <w:r w:rsidRPr="006E0ADE">
        <w:rPr>
          <w:rFonts w:ascii="仿宋" w:eastAsia="仿宋" w:hAnsi="仿宋" w:hint="eastAsia"/>
          <w:sz w:val="28"/>
          <w:szCs w:val="28"/>
        </w:rPr>
        <w:t>山东省高中物理优质课一等奖；我参与的省级课题《高中物理习题设计研究》，顺利结题，并获得二等奖。</w:t>
      </w:r>
      <w:r w:rsidRPr="006E0ADE">
        <w:rPr>
          <w:rFonts w:ascii="仿宋" w:eastAsia="仿宋" w:hAnsi="仿宋"/>
          <w:sz w:val="28"/>
          <w:szCs w:val="28"/>
        </w:rPr>
        <w:br/>
        <w:t>201</w:t>
      </w:r>
      <w:r w:rsidRPr="006E0ADE">
        <w:rPr>
          <w:rFonts w:ascii="仿宋" w:eastAsia="仿宋" w:hAnsi="仿宋" w:hint="eastAsia"/>
          <w:sz w:val="28"/>
          <w:szCs w:val="28"/>
        </w:rPr>
        <w:t>8</w:t>
      </w:r>
      <w:r w:rsidRPr="006E0ADE">
        <w:rPr>
          <w:rFonts w:ascii="仿宋" w:eastAsia="仿宋" w:hAnsi="仿宋"/>
          <w:sz w:val="28"/>
          <w:szCs w:val="28"/>
        </w:rPr>
        <w:t>年在</w:t>
      </w:r>
      <w:r w:rsidRPr="006E0ADE">
        <w:rPr>
          <w:rFonts w:ascii="仿宋" w:eastAsia="仿宋" w:hAnsi="仿宋" w:hint="eastAsia"/>
          <w:sz w:val="28"/>
          <w:szCs w:val="28"/>
        </w:rPr>
        <w:t>聊城市名师名校长经验交流</w:t>
      </w:r>
      <w:r w:rsidRPr="006E0ADE">
        <w:rPr>
          <w:rFonts w:ascii="仿宋" w:eastAsia="仿宋" w:hAnsi="仿宋"/>
          <w:sz w:val="28"/>
          <w:szCs w:val="28"/>
        </w:rPr>
        <w:t>会上，我</w:t>
      </w:r>
      <w:r w:rsidRPr="006E0ADE">
        <w:rPr>
          <w:rFonts w:ascii="仿宋" w:eastAsia="仿宋" w:hAnsi="仿宋" w:hint="eastAsia"/>
          <w:sz w:val="28"/>
          <w:szCs w:val="28"/>
        </w:rPr>
        <w:t>作为优秀</w:t>
      </w:r>
      <w:r w:rsidRPr="006E0ADE">
        <w:rPr>
          <w:rFonts w:ascii="仿宋" w:eastAsia="仿宋" w:hAnsi="仿宋"/>
          <w:sz w:val="28"/>
          <w:szCs w:val="28"/>
        </w:rPr>
        <w:t>典型发言，获得了</w:t>
      </w:r>
      <w:r w:rsidRPr="006E0ADE">
        <w:rPr>
          <w:rFonts w:ascii="仿宋" w:eastAsia="仿宋" w:hAnsi="仿宋" w:hint="eastAsia"/>
          <w:sz w:val="28"/>
          <w:szCs w:val="28"/>
        </w:rPr>
        <w:t>一致的好评和认可；</w:t>
      </w:r>
      <w:r w:rsidRPr="006E0ADE">
        <w:rPr>
          <w:rFonts w:ascii="仿宋" w:eastAsia="仿宋" w:hAnsi="仿宋"/>
          <w:sz w:val="28"/>
          <w:szCs w:val="28"/>
        </w:rPr>
        <w:t>我先后去</w:t>
      </w:r>
      <w:r w:rsidRPr="006E0ADE">
        <w:rPr>
          <w:rFonts w:ascii="仿宋" w:eastAsia="仿宋" w:hAnsi="仿宋" w:hint="eastAsia"/>
          <w:sz w:val="28"/>
          <w:szCs w:val="28"/>
        </w:rPr>
        <w:t>其他学校</w:t>
      </w:r>
      <w:r w:rsidRPr="006E0ADE">
        <w:rPr>
          <w:rFonts w:ascii="仿宋" w:eastAsia="仿宋" w:hAnsi="仿宋"/>
          <w:sz w:val="28"/>
          <w:szCs w:val="28"/>
        </w:rPr>
        <w:t>做</w:t>
      </w:r>
      <w:r w:rsidRPr="006E0ADE">
        <w:rPr>
          <w:rFonts w:ascii="仿宋" w:eastAsia="仿宋" w:hAnsi="仿宋" w:hint="eastAsia"/>
          <w:sz w:val="28"/>
          <w:szCs w:val="28"/>
        </w:rPr>
        <w:t>教学改革报告</w:t>
      </w:r>
      <w:r w:rsidRPr="006E0ADE">
        <w:rPr>
          <w:rFonts w:ascii="仿宋" w:eastAsia="仿宋" w:hAnsi="仿宋"/>
          <w:sz w:val="28"/>
          <w:szCs w:val="28"/>
        </w:rPr>
        <w:t>，</w:t>
      </w:r>
      <w:r w:rsidRPr="006E0ADE">
        <w:rPr>
          <w:rFonts w:ascii="仿宋" w:eastAsia="仿宋" w:hAnsi="仿宋" w:hint="eastAsia"/>
          <w:sz w:val="28"/>
          <w:szCs w:val="28"/>
        </w:rPr>
        <w:t>指导一批青年教师迅速成长，</w:t>
      </w:r>
      <w:r w:rsidRPr="006E0ADE">
        <w:rPr>
          <w:rFonts w:ascii="仿宋" w:eastAsia="仿宋" w:hAnsi="仿宋"/>
          <w:sz w:val="28"/>
          <w:szCs w:val="28"/>
        </w:rPr>
        <w:t>为我市教育事业的发展尽</w:t>
      </w:r>
      <w:r w:rsidRPr="006E0ADE">
        <w:rPr>
          <w:rFonts w:ascii="仿宋" w:eastAsia="仿宋" w:hAnsi="仿宋" w:hint="eastAsia"/>
          <w:sz w:val="28"/>
          <w:szCs w:val="28"/>
        </w:rPr>
        <w:t>了绵薄</w:t>
      </w:r>
      <w:r w:rsidRPr="006E0ADE">
        <w:rPr>
          <w:rFonts w:ascii="仿宋" w:eastAsia="仿宋" w:hAnsi="仿宋"/>
          <w:sz w:val="28"/>
          <w:szCs w:val="28"/>
        </w:rPr>
        <w:t>之力！</w:t>
      </w:r>
      <w:r w:rsidRPr="006E0ADE">
        <w:rPr>
          <w:rFonts w:ascii="仿宋" w:eastAsia="仿宋" w:hAnsi="仿宋"/>
          <w:sz w:val="28"/>
          <w:szCs w:val="28"/>
        </w:rPr>
        <w:br/>
        <w:t xml:space="preserve">　　正是对梦想的执着</w:t>
      </w:r>
      <w:r w:rsidRPr="006E0ADE">
        <w:rPr>
          <w:rFonts w:ascii="仿宋" w:eastAsia="仿宋" w:hAnsi="仿宋" w:hint="eastAsia"/>
          <w:sz w:val="28"/>
          <w:szCs w:val="28"/>
        </w:rPr>
        <w:t>与</w:t>
      </w:r>
      <w:r w:rsidRPr="006E0ADE">
        <w:rPr>
          <w:rFonts w:ascii="仿宋" w:eastAsia="仿宋" w:hAnsi="仿宋"/>
          <w:sz w:val="28"/>
          <w:szCs w:val="28"/>
        </w:rPr>
        <w:t>追求，教育之花</w:t>
      </w:r>
      <w:r w:rsidRPr="006E0ADE">
        <w:rPr>
          <w:rFonts w:ascii="仿宋" w:eastAsia="仿宋" w:hAnsi="仿宋" w:hint="eastAsia"/>
          <w:sz w:val="28"/>
          <w:szCs w:val="28"/>
        </w:rPr>
        <w:t>才</w:t>
      </w:r>
      <w:r w:rsidRPr="006E0ADE">
        <w:rPr>
          <w:rFonts w:ascii="仿宋" w:eastAsia="仿宋" w:hAnsi="仿宋"/>
          <w:sz w:val="28"/>
          <w:szCs w:val="28"/>
        </w:rPr>
        <w:t>灿烂绽放</w:t>
      </w:r>
      <w:r w:rsidRPr="006E0ADE">
        <w:rPr>
          <w:rFonts w:ascii="仿宋" w:eastAsia="仿宋" w:hAnsi="仿宋" w:hint="eastAsia"/>
          <w:sz w:val="28"/>
          <w:szCs w:val="28"/>
        </w:rPr>
        <w:t>。今后，</w:t>
      </w:r>
      <w:r w:rsidRPr="006E0ADE">
        <w:rPr>
          <w:rFonts w:ascii="仿宋" w:eastAsia="仿宋" w:hAnsi="仿宋"/>
          <w:sz w:val="28"/>
          <w:szCs w:val="28"/>
        </w:rPr>
        <w:t>我将</w:t>
      </w:r>
      <w:r w:rsidRPr="006E0ADE">
        <w:rPr>
          <w:rFonts w:ascii="仿宋" w:eastAsia="仿宋" w:hAnsi="仿宋" w:hint="eastAsia"/>
          <w:sz w:val="28"/>
          <w:szCs w:val="28"/>
        </w:rPr>
        <w:t>继续</w:t>
      </w:r>
      <w:r w:rsidRPr="006E0ADE">
        <w:rPr>
          <w:rFonts w:ascii="仿宋" w:eastAsia="仿宋" w:hAnsi="仿宋" w:cs="Arial"/>
          <w:color w:val="333333"/>
          <w:sz w:val="28"/>
          <w:szCs w:val="28"/>
          <w:shd w:val="clear" w:color="auto" w:fill="FFFFFF"/>
        </w:rPr>
        <w:t>树牢“四个意识”，坚定“四个自信”，坚决做到“两个维护”，坚</w:t>
      </w:r>
      <w:r w:rsidRPr="006E0ADE">
        <w:rPr>
          <w:rFonts w:ascii="仿宋" w:eastAsia="仿宋" w:hAnsi="仿宋" w:cs="Arial" w:hint="eastAsia"/>
          <w:color w:val="333333"/>
          <w:sz w:val="28"/>
          <w:szCs w:val="28"/>
          <w:shd w:val="clear" w:color="auto" w:fill="FFFFFF"/>
        </w:rPr>
        <w:t>定</w:t>
      </w:r>
      <w:r w:rsidRPr="006E0ADE">
        <w:rPr>
          <w:rFonts w:ascii="仿宋" w:eastAsia="仿宋" w:hAnsi="仿宋" w:cs="Arial"/>
          <w:color w:val="333333"/>
          <w:sz w:val="28"/>
          <w:szCs w:val="28"/>
          <w:shd w:val="clear" w:color="auto" w:fill="FFFFFF"/>
        </w:rPr>
        <w:t>贯彻党中央</w:t>
      </w:r>
      <w:r w:rsidRPr="006E0ADE">
        <w:rPr>
          <w:rFonts w:ascii="仿宋" w:eastAsia="仿宋" w:hAnsi="仿宋" w:cs="Arial" w:hint="eastAsia"/>
          <w:color w:val="333333"/>
          <w:sz w:val="28"/>
          <w:szCs w:val="28"/>
          <w:shd w:val="clear" w:color="auto" w:fill="FFFFFF"/>
        </w:rPr>
        <w:t>的教育方针</w:t>
      </w:r>
      <w:r w:rsidRPr="006E0ADE">
        <w:rPr>
          <w:rFonts w:ascii="仿宋" w:eastAsia="仿宋" w:hAnsi="仿宋" w:cs="Arial"/>
          <w:color w:val="333333"/>
          <w:sz w:val="28"/>
          <w:szCs w:val="28"/>
          <w:shd w:val="clear" w:color="auto" w:fill="FFFFFF"/>
        </w:rPr>
        <w:t>，</w:t>
      </w:r>
      <w:r w:rsidRPr="006E0ADE">
        <w:rPr>
          <w:rFonts w:ascii="仿宋" w:eastAsia="仿宋" w:hAnsi="仿宋" w:cs="Arial" w:hint="eastAsia"/>
          <w:color w:val="333333"/>
          <w:sz w:val="28"/>
          <w:szCs w:val="28"/>
          <w:shd w:val="clear" w:color="auto" w:fill="FFFFFF"/>
        </w:rPr>
        <w:t>做好教育教学工作，做“四有”好老师，为祖国和社会培养更多能够引领社会发展的优秀的人才。</w:t>
      </w:r>
    </w:p>
    <w:p w:rsidR="006C53FE" w:rsidRPr="006E0ADE" w:rsidRDefault="006C53FE">
      <w:pPr>
        <w:spacing w:line="360" w:lineRule="auto"/>
        <w:rPr>
          <w:sz w:val="28"/>
          <w:szCs w:val="28"/>
        </w:rPr>
      </w:pPr>
    </w:p>
    <w:p w:rsidR="006C53FE" w:rsidRPr="006E0ADE" w:rsidRDefault="006C53FE">
      <w:pPr>
        <w:spacing w:line="360" w:lineRule="auto"/>
        <w:rPr>
          <w:sz w:val="28"/>
          <w:szCs w:val="28"/>
        </w:rPr>
      </w:pPr>
    </w:p>
    <w:p w:rsidR="006E0ADE" w:rsidRPr="00B01F29" w:rsidRDefault="00FB410B">
      <w:pPr>
        <w:spacing w:line="360" w:lineRule="auto"/>
        <w:rPr>
          <w:rFonts w:ascii="仿宋" w:eastAsia="仿宋" w:hAnsi="仿宋"/>
          <w:b/>
          <w:bCs/>
          <w:sz w:val="32"/>
          <w:szCs w:val="32"/>
        </w:rPr>
      </w:pPr>
      <w:r w:rsidRPr="00B01F29">
        <w:rPr>
          <w:rFonts w:ascii="仿宋" w:eastAsia="仿宋" w:hAnsi="仿宋" w:hint="eastAsia"/>
          <w:b/>
          <w:bCs/>
          <w:sz w:val="32"/>
          <w:szCs w:val="32"/>
        </w:rPr>
        <w:t>附：</w:t>
      </w:r>
    </w:p>
    <w:p w:rsidR="006C53FE" w:rsidRPr="00B01F29" w:rsidRDefault="006E0ADE">
      <w:pPr>
        <w:spacing w:line="360" w:lineRule="auto"/>
        <w:rPr>
          <w:rFonts w:ascii="仿宋" w:eastAsia="仿宋" w:hAnsi="仿宋"/>
          <w:b/>
          <w:bCs/>
          <w:sz w:val="36"/>
          <w:szCs w:val="36"/>
        </w:rPr>
      </w:pPr>
      <w:r w:rsidRPr="00B01F29">
        <w:rPr>
          <w:rFonts w:ascii="仿宋" w:eastAsia="仿宋" w:hAnsi="仿宋" w:hint="eastAsia"/>
          <w:b/>
          <w:bCs/>
        </w:rPr>
        <w:t xml:space="preserve">                    </w:t>
      </w:r>
      <w:r w:rsidR="007B16CF">
        <w:rPr>
          <w:rFonts w:ascii="仿宋" w:eastAsia="仿宋" w:hAnsi="仿宋" w:hint="eastAsia"/>
          <w:b/>
          <w:bCs/>
        </w:rPr>
        <w:t xml:space="preserve"> </w:t>
      </w:r>
      <w:r w:rsidRPr="00B01F29">
        <w:rPr>
          <w:rFonts w:ascii="仿宋" w:eastAsia="仿宋" w:hAnsi="仿宋" w:hint="eastAsia"/>
          <w:b/>
          <w:bCs/>
          <w:sz w:val="36"/>
          <w:szCs w:val="36"/>
        </w:rPr>
        <w:t xml:space="preserve">  </w:t>
      </w:r>
      <w:r w:rsidR="00FB410B" w:rsidRPr="00B01F29">
        <w:rPr>
          <w:rFonts w:ascii="仿宋" w:eastAsia="仿宋" w:hAnsi="仿宋" w:hint="eastAsia"/>
          <w:b/>
          <w:bCs/>
          <w:sz w:val="36"/>
          <w:szCs w:val="36"/>
        </w:rPr>
        <w:t>刘习锋获奖荣誉</w:t>
      </w:r>
      <w:r w:rsidRPr="00B01F29">
        <w:rPr>
          <w:rFonts w:ascii="仿宋" w:eastAsia="仿宋" w:hAnsi="仿宋" w:hint="eastAsia"/>
          <w:b/>
          <w:bCs/>
          <w:sz w:val="36"/>
          <w:szCs w:val="36"/>
        </w:rPr>
        <w:t>情况</w:t>
      </w:r>
      <w:r w:rsidR="009A2CBA">
        <w:rPr>
          <w:rFonts w:ascii="仿宋" w:eastAsia="仿宋" w:hAnsi="仿宋" w:hint="eastAsia"/>
          <w:b/>
          <w:bCs/>
          <w:sz w:val="36"/>
          <w:szCs w:val="36"/>
        </w:rPr>
        <w:t xml:space="preserve"> </w:t>
      </w:r>
    </w:p>
    <w:p w:rsidR="006C53FE" w:rsidRPr="00B01F29" w:rsidRDefault="00FB410B">
      <w:pPr>
        <w:spacing w:line="360" w:lineRule="auto"/>
        <w:rPr>
          <w:rFonts w:ascii="仿宋" w:eastAsia="仿宋" w:hAnsi="仿宋"/>
        </w:rPr>
      </w:pPr>
      <w:r w:rsidRPr="00B01F29">
        <w:rPr>
          <w:rFonts w:ascii="仿宋" w:eastAsia="仿宋" w:hAnsi="仿宋" w:hint="eastAsia"/>
        </w:rPr>
        <w:t xml:space="preserve"> </w:t>
      </w:r>
      <w:r w:rsidR="006E0ADE" w:rsidRPr="00B01F29">
        <w:rPr>
          <w:rFonts w:ascii="仿宋" w:eastAsia="仿宋" w:hAnsi="仿宋" w:hint="eastAsia"/>
        </w:rPr>
        <w:t xml:space="preserve">  </w:t>
      </w:r>
    </w:p>
    <w:p w:rsidR="006C53FE" w:rsidRPr="009A2CBA" w:rsidRDefault="00FB410B">
      <w:pPr>
        <w:spacing w:line="360" w:lineRule="auto"/>
        <w:rPr>
          <w:rFonts w:ascii="仿宋" w:eastAsia="仿宋" w:hAnsi="仿宋"/>
          <w:b/>
          <w:sz w:val="28"/>
          <w:szCs w:val="28"/>
        </w:rPr>
      </w:pPr>
      <w:r w:rsidRPr="009A2CBA">
        <w:rPr>
          <w:rFonts w:ascii="仿宋" w:eastAsia="仿宋" w:hAnsi="仿宋" w:hint="eastAsia"/>
          <w:b/>
          <w:sz w:val="28"/>
          <w:szCs w:val="28"/>
        </w:rPr>
        <w:t>一、教学奖励</w:t>
      </w:r>
    </w:p>
    <w:p w:rsidR="006C53FE" w:rsidRPr="00B01F29" w:rsidRDefault="00FB410B">
      <w:pPr>
        <w:spacing w:line="360" w:lineRule="auto"/>
        <w:rPr>
          <w:rFonts w:ascii="仿宋" w:eastAsia="仿宋" w:hAnsi="仿宋"/>
          <w:sz w:val="28"/>
          <w:szCs w:val="28"/>
        </w:rPr>
      </w:pPr>
      <w:r w:rsidRPr="00B01F29">
        <w:rPr>
          <w:rFonts w:ascii="仿宋" w:eastAsia="仿宋" w:hAnsi="仿宋" w:hint="eastAsia"/>
          <w:sz w:val="28"/>
          <w:szCs w:val="28"/>
        </w:rPr>
        <w:t>1、2012年11月山东省高中物理教学优质课一等奖</w:t>
      </w:r>
      <w:r w:rsidR="006E0ADE" w:rsidRPr="00B01F29">
        <w:rPr>
          <w:rFonts w:ascii="仿宋" w:eastAsia="仿宋" w:hAnsi="仿宋" w:hint="eastAsia"/>
          <w:sz w:val="28"/>
          <w:szCs w:val="28"/>
        </w:rPr>
        <w:t xml:space="preserve">  </w:t>
      </w:r>
      <w:r w:rsidR="00B01F29">
        <w:rPr>
          <w:rFonts w:ascii="仿宋" w:eastAsia="仿宋" w:hAnsi="仿宋" w:hint="eastAsia"/>
          <w:sz w:val="28"/>
          <w:szCs w:val="28"/>
        </w:rPr>
        <w:t xml:space="preserve"> </w:t>
      </w:r>
      <w:r w:rsidRPr="00B01F29">
        <w:rPr>
          <w:rFonts w:ascii="仿宋" w:eastAsia="仿宋" w:hAnsi="仿宋" w:hint="eastAsia"/>
          <w:sz w:val="28"/>
          <w:szCs w:val="28"/>
        </w:rPr>
        <w:t>山东省教研室</w:t>
      </w:r>
      <w:r w:rsidR="00B01F29">
        <w:rPr>
          <w:rFonts w:ascii="仿宋" w:eastAsia="仿宋" w:hAnsi="仿宋" w:hint="eastAsia"/>
          <w:sz w:val="28"/>
          <w:szCs w:val="28"/>
        </w:rPr>
        <w:t>。</w:t>
      </w:r>
    </w:p>
    <w:p w:rsidR="006C53FE" w:rsidRPr="00B01F29" w:rsidRDefault="00FB410B">
      <w:pPr>
        <w:spacing w:line="360" w:lineRule="auto"/>
        <w:rPr>
          <w:rFonts w:ascii="仿宋" w:eastAsia="仿宋" w:hAnsi="仿宋"/>
          <w:sz w:val="28"/>
          <w:szCs w:val="28"/>
        </w:rPr>
      </w:pPr>
      <w:r w:rsidRPr="00B01F29">
        <w:rPr>
          <w:rFonts w:ascii="仿宋" w:eastAsia="仿宋" w:hAnsi="仿宋" w:hint="eastAsia"/>
          <w:sz w:val="28"/>
          <w:szCs w:val="28"/>
        </w:rPr>
        <w:t>2、2010年9月聊城市高中教学改革优秀教师</w:t>
      </w:r>
      <w:r w:rsidR="006E0ADE" w:rsidRPr="00B01F29">
        <w:rPr>
          <w:rFonts w:ascii="仿宋" w:eastAsia="仿宋" w:hAnsi="仿宋" w:hint="eastAsia"/>
          <w:sz w:val="28"/>
          <w:szCs w:val="28"/>
        </w:rPr>
        <w:t xml:space="preserve"> </w:t>
      </w:r>
      <w:r w:rsidR="00B01F29">
        <w:rPr>
          <w:rFonts w:ascii="仿宋" w:eastAsia="仿宋" w:hAnsi="仿宋" w:hint="eastAsia"/>
          <w:sz w:val="28"/>
          <w:szCs w:val="28"/>
        </w:rPr>
        <w:t xml:space="preserve"> </w:t>
      </w:r>
      <w:r w:rsidR="006E0ADE" w:rsidRPr="00B01F29">
        <w:rPr>
          <w:rFonts w:ascii="仿宋" w:eastAsia="仿宋" w:hAnsi="仿宋" w:hint="eastAsia"/>
          <w:sz w:val="28"/>
          <w:szCs w:val="28"/>
        </w:rPr>
        <w:t xml:space="preserve">  </w:t>
      </w:r>
      <w:r w:rsidRPr="00B01F29">
        <w:rPr>
          <w:rFonts w:ascii="仿宋" w:eastAsia="仿宋" w:hAnsi="仿宋" w:hint="eastAsia"/>
          <w:sz w:val="28"/>
          <w:szCs w:val="28"/>
        </w:rPr>
        <w:t>聊城市教育局</w:t>
      </w:r>
      <w:r w:rsidR="00B01F29">
        <w:rPr>
          <w:rFonts w:ascii="仿宋" w:eastAsia="仿宋" w:hAnsi="仿宋" w:hint="eastAsia"/>
          <w:sz w:val="28"/>
          <w:szCs w:val="28"/>
        </w:rPr>
        <w:t>。</w:t>
      </w:r>
    </w:p>
    <w:p w:rsidR="006C53FE" w:rsidRPr="00B01F29" w:rsidRDefault="00FB410B">
      <w:pPr>
        <w:spacing w:line="360" w:lineRule="auto"/>
        <w:rPr>
          <w:rFonts w:ascii="仿宋" w:eastAsia="仿宋" w:hAnsi="仿宋"/>
          <w:sz w:val="28"/>
          <w:szCs w:val="28"/>
        </w:rPr>
      </w:pPr>
      <w:r w:rsidRPr="00B01F29">
        <w:rPr>
          <w:rFonts w:ascii="仿宋" w:eastAsia="仿宋" w:hAnsi="仿宋" w:hint="eastAsia"/>
          <w:sz w:val="28"/>
          <w:szCs w:val="28"/>
        </w:rPr>
        <w:t>3、2012年7月教学设计《摩擦力》一等奖</w:t>
      </w:r>
      <w:r w:rsidR="006E0ADE" w:rsidRPr="00B01F29">
        <w:rPr>
          <w:rFonts w:ascii="仿宋" w:eastAsia="仿宋" w:hAnsi="仿宋" w:hint="eastAsia"/>
          <w:sz w:val="28"/>
          <w:szCs w:val="28"/>
        </w:rPr>
        <w:t xml:space="preserve">  </w:t>
      </w:r>
      <w:r w:rsidRPr="00B01F29">
        <w:rPr>
          <w:rFonts w:ascii="仿宋" w:eastAsia="仿宋" w:hAnsi="仿宋" w:hint="eastAsia"/>
          <w:sz w:val="28"/>
          <w:szCs w:val="28"/>
        </w:rPr>
        <w:t>聊城市高中教学研究室</w:t>
      </w:r>
      <w:r w:rsidR="00B01F29">
        <w:rPr>
          <w:rFonts w:ascii="仿宋" w:eastAsia="仿宋" w:hAnsi="仿宋" w:hint="eastAsia"/>
          <w:sz w:val="28"/>
          <w:szCs w:val="28"/>
        </w:rPr>
        <w:t>。</w:t>
      </w:r>
    </w:p>
    <w:p w:rsidR="006C53FE" w:rsidRPr="00B01F29" w:rsidRDefault="00FB410B">
      <w:pPr>
        <w:spacing w:line="360" w:lineRule="auto"/>
        <w:rPr>
          <w:rFonts w:ascii="仿宋" w:eastAsia="仿宋" w:hAnsi="仿宋"/>
          <w:sz w:val="28"/>
          <w:szCs w:val="28"/>
        </w:rPr>
      </w:pPr>
      <w:r w:rsidRPr="00B01F29">
        <w:rPr>
          <w:rFonts w:ascii="仿宋" w:eastAsia="仿宋" w:hAnsi="仿宋" w:hint="eastAsia"/>
          <w:sz w:val="28"/>
          <w:szCs w:val="28"/>
        </w:rPr>
        <w:t>4、2011年11月聊城市高中物理优质课一等奖</w:t>
      </w:r>
      <w:r w:rsidR="006E0ADE" w:rsidRPr="00B01F29">
        <w:rPr>
          <w:rFonts w:ascii="仿宋" w:eastAsia="仿宋" w:hAnsi="仿宋" w:hint="eastAsia"/>
          <w:sz w:val="28"/>
          <w:szCs w:val="28"/>
        </w:rPr>
        <w:t xml:space="preserve">   </w:t>
      </w:r>
      <w:r w:rsidRPr="00B01F29">
        <w:rPr>
          <w:rFonts w:ascii="仿宋" w:eastAsia="仿宋" w:hAnsi="仿宋" w:hint="eastAsia"/>
          <w:sz w:val="28"/>
          <w:szCs w:val="28"/>
        </w:rPr>
        <w:t>聊城市教育局</w:t>
      </w:r>
      <w:r w:rsidR="00B01F29">
        <w:rPr>
          <w:rFonts w:ascii="仿宋" w:eastAsia="仿宋" w:hAnsi="仿宋" w:hint="eastAsia"/>
          <w:sz w:val="28"/>
          <w:szCs w:val="28"/>
        </w:rPr>
        <w:t>。</w:t>
      </w:r>
    </w:p>
    <w:p w:rsidR="006C53FE" w:rsidRPr="00B01F29" w:rsidRDefault="00FB410B">
      <w:pPr>
        <w:spacing w:line="360" w:lineRule="auto"/>
        <w:rPr>
          <w:rFonts w:ascii="仿宋" w:eastAsia="仿宋" w:hAnsi="仿宋"/>
          <w:sz w:val="28"/>
          <w:szCs w:val="28"/>
        </w:rPr>
      </w:pPr>
      <w:r w:rsidRPr="00B01F29">
        <w:rPr>
          <w:rFonts w:ascii="仿宋" w:eastAsia="仿宋" w:hAnsi="仿宋" w:hint="eastAsia"/>
          <w:sz w:val="28"/>
          <w:szCs w:val="28"/>
        </w:rPr>
        <w:t>5、</w:t>
      </w:r>
      <w:r w:rsidRPr="00B01F29">
        <w:rPr>
          <w:rFonts w:ascii="仿宋" w:eastAsia="仿宋" w:hAnsi="仿宋"/>
          <w:sz w:val="28"/>
          <w:szCs w:val="28"/>
        </w:rPr>
        <w:t>2015年5月山东省青少年科技创新大赛二等奖指导教师</w:t>
      </w:r>
      <w:r w:rsidR="006E0ADE" w:rsidRPr="00B01F29">
        <w:rPr>
          <w:rFonts w:ascii="仿宋" w:eastAsia="仿宋" w:hAnsi="仿宋" w:hint="eastAsia"/>
          <w:sz w:val="28"/>
          <w:szCs w:val="28"/>
        </w:rPr>
        <w:t xml:space="preserve"> </w:t>
      </w:r>
      <w:r w:rsidRPr="00B01F29">
        <w:rPr>
          <w:rFonts w:ascii="仿宋" w:eastAsia="仿宋" w:hAnsi="仿宋" w:hint="eastAsia"/>
          <w:sz w:val="28"/>
          <w:szCs w:val="28"/>
        </w:rPr>
        <w:t xml:space="preserve"> 山东省教育厅</w:t>
      </w:r>
      <w:r w:rsidR="00B01F29">
        <w:rPr>
          <w:rFonts w:ascii="仿宋" w:eastAsia="仿宋" w:hAnsi="仿宋" w:hint="eastAsia"/>
          <w:sz w:val="28"/>
          <w:szCs w:val="28"/>
        </w:rPr>
        <w:t>。</w:t>
      </w:r>
      <w:r w:rsidRPr="00B01F29">
        <w:rPr>
          <w:rFonts w:ascii="仿宋" w:eastAsia="仿宋" w:hAnsi="仿宋" w:hint="eastAsia"/>
          <w:sz w:val="28"/>
          <w:szCs w:val="28"/>
        </w:rPr>
        <w:t xml:space="preserve"> </w:t>
      </w:r>
    </w:p>
    <w:p w:rsidR="006C53FE" w:rsidRPr="009A2CBA" w:rsidRDefault="00FB410B">
      <w:pPr>
        <w:spacing w:line="360" w:lineRule="auto"/>
        <w:rPr>
          <w:rFonts w:ascii="仿宋" w:eastAsia="仿宋" w:hAnsi="仿宋"/>
          <w:b/>
          <w:sz w:val="28"/>
          <w:szCs w:val="28"/>
        </w:rPr>
      </w:pPr>
      <w:r w:rsidRPr="009A2CBA">
        <w:rPr>
          <w:rFonts w:ascii="仿宋" w:eastAsia="仿宋" w:hAnsi="仿宋" w:hint="eastAsia"/>
          <w:b/>
          <w:sz w:val="28"/>
          <w:szCs w:val="28"/>
        </w:rPr>
        <w:t>二、综合奖励</w:t>
      </w:r>
    </w:p>
    <w:p w:rsidR="006C53FE" w:rsidRPr="00B01F29" w:rsidRDefault="00FB410B">
      <w:pPr>
        <w:spacing w:line="360" w:lineRule="auto"/>
        <w:rPr>
          <w:rFonts w:ascii="仿宋" w:eastAsia="仿宋" w:hAnsi="仿宋"/>
          <w:sz w:val="28"/>
          <w:szCs w:val="28"/>
        </w:rPr>
      </w:pPr>
      <w:r w:rsidRPr="00B01F29">
        <w:rPr>
          <w:rFonts w:ascii="仿宋" w:eastAsia="仿宋" w:hAnsi="仿宋" w:hint="eastAsia"/>
          <w:sz w:val="28"/>
          <w:szCs w:val="28"/>
        </w:rPr>
        <w:t>1、2013年9月聊城市优秀教师</w:t>
      </w:r>
      <w:r w:rsidR="006E0ADE" w:rsidRPr="00B01F29">
        <w:rPr>
          <w:rFonts w:ascii="仿宋" w:eastAsia="仿宋" w:hAnsi="仿宋" w:hint="eastAsia"/>
          <w:sz w:val="28"/>
          <w:szCs w:val="28"/>
        </w:rPr>
        <w:t xml:space="preserve">   </w:t>
      </w:r>
      <w:r w:rsidRPr="00B01F29">
        <w:rPr>
          <w:rFonts w:ascii="仿宋" w:eastAsia="仿宋" w:hAnsi="仿宋" w:hint="eastAsia"/>
          <w:sz w:val="28"/>
          <w:szCs w:val="28"/>
        </w:rPr>
        <w:t>聊城市人社局和教育局</w:t>
      </w:r>
      <w:r w:rsidR="00B01F29">
        <w:rPr>
          <w:rFonts w:ascii="仿宋" w:eastAsia="仿宋" w:hAnsi="仿宋" w:hint="eastAsia"/>
          <w:sz w:val="28"/>
          <w:szCs w:val="28"/>
        </w:rPr>
        <w:t>。</w:t>
      </w:r>
    </w:p>
    <w:p w:rsidR="006C53FE" w:rsidRPr="00B01F29" w:rsidRDefault="00FB410B">
      <w:pPr>
        <w:spacing w:line="360" w:lineRule="auto"/>
        <w:rPr>
          <w:rFonts w:ascii="仿宋" w:eastAsia="仿宋" w:hAnsi="仿宋"/>
          <w:sz w:val="28"/>
          <w:szCs w:val="28"/>
        </w:rPr>
      </w:pPr>
      <w:r w:rsidRPr="00B01F29">
        <w:rPr>
          <w:rFonts w:ascii="仿宋" w:eastAsia="仿宋" w:hAnsi="仿宋" w:hint="eastAsia"/>
          <w:sz w:val="28"/>
          <w:szCs w:val="28"/>
        </w:rPr>
        <w:t>2、2012年6月聊城市教育创新班主任</w:t>
      </w:r>
      <w:r w:rsidR="007B16CF">
        <w:rPr>
          <w:rFonts w:ascii="仿宋" w:eastAsia="仿宋" w:hAnsi="仿宋" w:hint="eastAsia"/>
          <w:sz w:val="28"/>
          <w:szCs w:val="28"/>
        </w:rPr>
        <w:t xml:space="preserve">   </w:t>
      </w:r>
      <w:r w:rsidRPr="00B01F29">
        <w:rPr>
          <w:rFonts w:ascii="仿宋" w:eastAsia="仿宋" w:hAnsi="仿宋" w:hint="eastAsia"/>
          <w:sz w:val="28"/>
          <w:szCs w:val="28"/>
        </w:rPr>
        <w:t>聊城市教育局</w:t>
      </w:r>
      <w:r w:rsidR="00B01F29">
        <w:rPr>
          <w:rFonts w:ascii="仿宋" w:eastAsia="仿宋" w:hAnsi="仿宋" w:hint="eastAsia"/>
          <w:sz w:val="28"/>
          <w:szCs w:val="28"/>
        </w:rPr>
        <w:t>。</w:t>
      </w:r>
    </w:p>
    <w:p w:rsidR="006C53FE" w:rsidRPr="00B01F29" w:rsidRDefault="00FB410B">
      <w:pPr>
        <w:spacing w:line="360" w:lineRule="auto"/>
        <w:rPr>
          <w:rFonts w:ascii="仿宋" w:eastAsia="仿宋" w:hAnsi="仿宋"/>
          <w:sz w:val="28"/>
          <w:szCs w:val="28"/>
        </w:rPr>
      </w:pPr>
      <w:r w:rsidRPr="00B01F29">
        <w:rPr>
          <w:rFonts w:ascii="仿宋" w:eastAsia="仿宋" w:hAnsi="仿宋" w:hint="eastAsia"/>
          <w:sz w:val="28"/>
          <w:szCs w:val="28"/>
        </w:rPr>
        <w:t>3、2014年9月</w:t>
      </w:r>
      <w:r w:rsidRPr="00B01F29">
        <w:rPr>
          <w:rFonts w:ascii="仿宋" w:eastAsia="仿宋" w:hAnsi="仿宋"/>
          <w:sz w:val="28"/>
          <w:szCs w:val="28"/>
        </w:rPr>
        <w:t>聊城市“十个十佳”高中教师</w:t>
      </w:r>
      <w:r w:rsidR="006E0ADE" w:rsidRPr="00B01F29">
        <w:rPr>
          <w:rFonts w:ascii="仿宋" w:eastAsia="仿宋" w:hAnsi="仿宋" w:hint="eastAsia"/>
          <w:sz w:val="28"/>
          <w:szCs w:val="28"/>
        </w:rPr>
        <w:t xml:space="preserve"> </w:t>
      </w:r>
      <w:r w:rsidRPr="00B01F29">
        <w:rPr>
          <w:rFonts w:ascii="仿宋" w:eastAsia="仿宋" w:hAnsi="仿宋" w:hint="eastAsia"/>
          <w:sz w:val="28"/>
          <w:szCs w:val="28"/>
        </w:rPr>
        <w:t xml:space="preserve"> </w:t>
      </w:r>
      <w:r w:rsidR="007B16CF">
        <w:rPr>
          <w:rFonts w:ascii="仿宋" w:eastAsia="仿宋" w:hAnsi="仿宋" w:hint="eastAsia"/>
          <w:sz w:val="28"/>
          <w:szCs w:val="28"/>
        </w:rPr>
        <w:t>聊</w:t>
      </w:r>
      <w:r w:rsidRPr="00B01F29">
        <w:rPr>
          <w:rFonts w:ascii="仿宋" w:eastAsia="仿宋" w:hAnsi="仿宋" w:hint="eastAsia"/>
          <w:sz w:val="28"/>
          <w:szCs w:val="28"/>
        </w:rPr>
        <w:t>城市人社局、教育局</w:t>
      </w:r>
      <w:r w:rsidR="00B01F29">
        <w:rPr>
          <w:rFonts w:ascii="仿宋" w:eastAsia="仿宋" w:hAnsi="仿宋" w:hint="eastAsia"/>
          <w:sz w:val="28"/>
          <w:szCs w:val="28"/>
        </w:rPr>
        <w:t>。</w:t>
      </w:r>
    </w:p>
    <w:p w:rsidR="006C53FE" w:rsidRPr="00B01F29" w:rsidRDefault="00FB410B">
      <w:pPr>
        <w:spacing w:line="360" w:lineRule="auto"/>
        <w:rPr>
          <w:rFonts w:ascii="仿宋" w:eastAsia="仿宋" w:hAnsi="仿宋"/>
          <w:sz w:val="28"/>
          <w:szCs w:val="28"/>
        </w:rPr>
      </w:pPr>
      <w:r w:rsidRPr="00B01F29">
        <w:rPr>
          <w:rFonts w:ascii="仿宋" w:eastAsia="仿宋" w:hAnsi="仿宋" w:hint="eastAsia"/>
          <w:sz w:val="28"/>
          <w:szCs w:val="28"/>
        </w:rPr>
        <w:t>4、2010年11月聊城市优秀青年教师</w:t>
      </w:r>
      <w:r w:rsidR="006E0ADE" w:rsidRPr="00B01F29">
        <w:rPr>
          <w:rFonts w:ascii="仿宋" w:eastAsia="仿宋" w:hAnsi="仿宋" w:hint="eastAsia"/>
          <w:sz w:val="28"/>
          <w:szCs w:val="28"/>
        </w:rPr>
        <w:t xml:space="preserve">  </w:t>
      </w:r>
      <w:r w:rsidRPr="00B01F29">
        <w:rPr>
          <w:rFonts w:ascii="仿宋" w:eastAsia="仿宋" w:hAnsi="仿宋" w:hint="eastAsia"/>
          <w:sz w:val="28"/>
          <w:szCs w:val="28"/>
        </w:rPr>
        <w:t>聊城市教育局和教育工会</w:t>
      </w:r>
      <w:r w:rsidR="00B01F29">
        <w:rPr>
          <w:rFonts w:ascii="仿宋" w:eastAsia="仿宋" w:hAnsi="仿宋" w:hint="eastAsia"/>
          <w:sz w:val="28"/>
          <w:szCs w:val="28"/>
        </w:rPr>
        <w:t>。</w:t>
      </w:r>
    </w:p>
    <w:p w:rsidR="006C53FE" w:rsidRPr="00B01F29" w:rsidRDefault="00FB410B">
      <w:pPr>
        <w:spacing w:line="360" w:lineRule="auto"/>
        <w:rPr>
          <w:rFonts w:ascii="仿宋" w:eastAsia="仿宋" w:hAnsi="仿宋"/>
          <w:sz w:val="28"/>
          <w:szCs w:val="28"/>
        </w:rPr>
      </w:pPr>
      <w:r w:rsidRPr="00B01F29">
        <w:rPr>
          <w:rFonts w:ascii="仿宋" w:eastAsia="仿宋" w:hAnsi="仿宋" w:hint="eastAsia"/>
          <w:sz w:val="28"/>
          <w:szCs w:val="28"/>
        </w:rPr>
        <w:t>5、2012年6月优秀共产党员</w:t>
      </w:r>
      <w:r w:rsidR="006E0ADE" w:rsidRPr="00B01F29">
        <w:rPr>
          <w:rFonts w:ascii="仿宋" w:eastAsia="仿宋" w:hAnsi="仿宋" w:hint="eastAsia"/>
          <w:sz w:val="28"/>
          <w:szCs w:val="28"/>
        </w:rPr>
        <w:t xml:space="preserve">   </w:t>
      </w:r>
      <w:r w:rsidRPr="00B01F29">
        <w:rPr>
          <w:rFonts w:ascii="仿宋" w:eastAsia="仿宋" w:hAnsi="仿宋" w:hint="eastAsia"/>
          <w:sz w:val="28"/>
          <w:szCs w:val="28"/>
        </w:rPr>
        <w:t>聊城市委市直机关工委</w:t>
      </w:r>
      <w:r w:rsidR="00B01F29">
        <w:rPr>
          <w:rFonts w:ascii="仿宋" w:eastAsia="仿宋" w:hAnsi="仿宋" w:hint="eastAsia"/>
          <w:sz w:val="28"/>
          <w:szCs w:val="28"/>
        </w:rPr>
        <w:t>。</w:t>
      </w:r>
    </w:p>
    <w:p w:rsidR="006C53FE" w:rsidRPr="00B01F29" w:rsidRDefault="00FB410B">
      <w:pPr>
        <w:spacing w:line="360" w:lineRule="auto"/>
        <w:rPr>
          <w:rFonts w:ascii="仿宋" w:eastAsia="仿宋" w:hAnsi="仿宋"/>
          <w:sz w:val="28"/>
          <w:szCs w:val="28"/>
        </w:rPr>
      </w:pPr>
      <w:r w:rsidRPr="00B01F29">
        <w:rPr>
          <w:rFonts w:ascii="仿宋" w:eastAsia="仿宋" w:hAnsi="仿宋" w:hint="eastAsia"/>
          <w:sz w:val="28"/>
          <w:szCs w:val="28"/>
        </w:rPr>
        <w:t>6、2017年4月聊城市第四届“水城名师名校长”建设人选</w:t>
      </w:r>
      <w:r w:rsidR="007B16CF">
        <w:rPr>
          <w:rFonts w:ascii="仿宋" w:eastAsia="仿宋" w:hAnsi="仿宋" w:hint="eastAsia"/>
          <w:sz w:val="28"/>
          <w:szCs w:val="28"/>
        </w:rPr>
        <w:t xml:space="preserve">  </w:t>
      </w:r>
      <w:r w:rsidRPr="00B01F29">
        <w:rPr>
          <w:rFonts w:ascii="仿宋" w:eastAsia="仿宋" w:hAnsi="仿宋" w:hint="eastAsia"/>
          <w:sz w:val="28"/>
          <w:szCs w:val="28"/>
        </w:rPr>
        <w:t>聊城市教育局</w:t>
      </w:r>
      <w:r w:rsidR="00B01F29">
        <w:rPr>
          <w:rFonts w:ascii="仿宋" w:eastAsia="仿宋" w:hAnsi="仿宋" w:hint="eastAsia"/>
          <w:sz w:val="28"/>
          <w:szCs w:val="28"/>
        </w:rPr>
        <w:t>。</w:t>
      </w:r>
    </w:p>
    <w:p w:rsidR="006C53FE" w:rsidRPr="009A2CBA" w:rsidRDefault="00FB410B">
      <w:pPr>
        <w:spacing w:line="360" w:lineRule="auto"/>
        <w:rPr>
          <w:rFonts w:ascii="仿宋" w:eastAsia="仿宋" w:hAnsi="仿宋"/>
          <w:b/>
          <w:sz w:val="28"/>
          <w:szCs w:val="28"/>
        </w:rPr>
      </w:pPr>
      <w:r w:rsidRPr="009A2CBA">
        <w:rPr>
          <w:rFonts w:ascii="仿宋" w:eastAsia="仿宋" w:hAnsi="仿宋" w:hint="eastAsia"/>
          <w:b/>
          <w:sz w:val="28"/>
          <w:szCs w:val="28"/>
        </w:rPr>
        <w:t>三、课题、论文</w:t>
      </w:r>
    </w:p>
    <w:p w:rsidR="006C53FE" w:rsidRPr="00B01F29" w:rsidRDefault="00FB410B">
      <w:pPr>
        <w:spacing w:line="360" w:lineRule="auto"/>
        <w:rPr>
          <w:rFonts w:ascii="仿宋" w:eastAsia="仿宋" w:hAnsi="仿宋"/>
          <w:sz w:val="28"/>
          <w:szCs w:val="28"/>
        </w:rPr>
      </w:pPr>
      <w:r w:rsidRPr="00B01F29">
        <w:rPr>
          <w:rFonts w:ascii="仿宋" w:eastAsia="仿宋" w:hAnsi="仿宋" w:hint="eastAsia"/>
          <w:sz w:val="28"/>
          <w:szCs w:val="28"/>
        </w:rPr>
        <w:t>1、</w:t>
      </w:r>
      <w:r w:rsidRPr="00B01F29">
        <w:rPr>
          <w:rFonts w:ascii="仿宋" w:eastAsia="仿宋" w:hAnsi="仿宋"/>
          <w:sz w:val="28"/>
          <w:szCs w:val="28"/>
        </w:rPr>
        <w:t>2016年06月</w:t>
      </w:r>
      <w:r w:rsidR="006E0ADE" w:rsidRPr="00B01F29">
        <w:rPr>
          <w:rFonts w:ascii="仿宋" w:eastAsia="仿宋" w:hAnsi="仿宋"/>
          <w:sz w:val="28"/>
          <w:szCs w:val="28"/>
        </w:rPr>
        <w:t xml:space="preserve"> </w:t>
      </w:r>
      <w:r w:rsidRPr="00B01F29">
        <w:rPr>
          <w:rFonts w:ascii="仿宋" w:eastAsia="仿宋" w:hAnsi="仿宋"/>
          <w:sz w:val="28"/>
          <w:szCs w:val="28"/>
        </w:rPr>
        <w:t>《高中班主任班级管理工作初探》</w:t>
      </w:r>
      <w:r w:rsidRPr="00B01F29">
        <w:rPr>
          <w:rFonts w:ascii="仿宋" w:eastAsia="仿宋" w:hAnsi="仿宋" w:hint="eastAsia"/>
          <w:sz w:val="28"/>
          <w:szCs w:val="28"/>
        </w:rPr>
        <w:t>《亚太教育》2016</w:t>
      </w:r>
      <w:r w:rsidRPr="00B01F29">
        <w:rPr>
          <w:rFonts w:ascii="仿宋" w:eastAsia="仿宋" w:hAnsi="仿宋" w:hint="eastAsia"/>
          <w:sz w:val="28"/>
          <w:szCs w:val="28"/>
        </w:rPr>
        <w:lastRenderedPageBreak/>
        <w:t>年06版</w:t>
      </w:r>
      <w:r w:rsidR="00B01F29">
        <w:rPr>
          <w:rFonts w:ascii="仿宋" w:eastAsia="仿宋" w:hAnsi="仿宋" w:hint="eastAsia"/>
          <w:sz w:val="28"/>
          <w:szCs w:val="28"/>
        </w:rPr>
        <w:t>。</w:t>
      </w:r>
    </w:p>
    <w:p w:rsidR="006C53FE" w:rsidRPr="00B01F29" w:rsidRDefault="00FB410B">
      <w:pPr>
        <w:spacing w:line="360" w:lineRule="auto"/>
        <w:jc w:val="left"/>
        <w:rPr>
          <w:rFonts w:ascii="仿宋" w:eastAsia="仿宋" w:hAnsi="仿宋"/>
          <w:sz w:val="28"/>
          <w:szCs w:val="28"/>
        </w:rPr>
      </w:pPr>
      <w:r w:rsidRPr="00B01F29">
        <w:rPr>
          <w:rFonts w:ascii="仿宋" w:eastAsia="仿宋" w:hAnsi="仿宋" w:hint="eastAsia"/>
          <w:sz w:val="28"/>
          <w:szCs w:val="28"/>
        </w:rPr>
        <w:t>2、</w:t>
      </w:r>
      <w:r w:rsidRPr="00B01F29">
        <w:rPr>
          <w:rFonts w:ascii="仿宋" w:eastAsia="仿宋" w:hAnsi="仿宋"/>
          <w:sz w:val="28"/>
          <w:szCs w:val="28"/>
        </w:rPr>
        <w:t>2015年11月</w:t>
      </w:r>
      <w:r w:rsidR="006E0ADE" w:rsidRPr="00B01F29">
        <w:rPr>
          <w:rFonts w:ascii="仿宋" w:eastAsia="仿宋" w:hAnsi="仿宋"/>
          <w:sz w:val="28"/>
          <w:szCs w:val="28"/>
        </w:rPr>
        <w:t xml:space="preserve"> </w:t>
      </w:r>
      <w:r w:rsidRPr="00B01F29">
        <w:rPr>
          <w:rFonts w:ascii="仿宋" w:eastAsia="仿宋" w:hAnsi="仿宋"/>
          <w:sz w:val="28"/>
          <w:szCs w:val="28"/>
        </w:rPr>
        <w:t>《探索新课程理念下高中物理教学》</w:t>
      </w:r>
      <w:r w:rsidRPr="00B01F29">
        <w:rPr>
          <w:rFonts w:ascii="仿宋" w:eastAsia="仿宋" w:hAnsi="仿宋"/>
          <w:sz w:val="28"/>
          <w:szCs w:val="28"/>
        </w:rPr>
        <w:tab/>
      </w:r>
      <w:r w:rsidRPr="00B01F29">
        <w:rPr>
          <w:rFonts w:ascii="仿宋" w:eastAsia="仿宋" w:hAnsi="仿宋" w:hint="eastAsia"/>
          <w:sz w:val="28"/>
          <w:szCs w:val="28"/>
        </w:rPr>
        <w:t>《中小学教育》2016年02期</w:t>
      </w:r>
      <w:r w:rsidR="00B01F29">
        <w:rPr>
          <w:rFonts w:ascii="仿宋" w:eastAsia="仿宋" w:hAnsi="仿宋" w:hint="eastAsia"/>
          <w:sz w:val="28"/>
          <w:szCs w:val="28"/>
        </w:rPr>
        <w:t>。</w:t>
      </w:r>
    </w:p>
    <w:p w:rsidR="006C53FE" w:rsidRPr="00B01F29" w:rsidRDefault="00FB410B">
      <w:pPr>
        <w:spacing w:line="360" w:lineRule="auto"/>
        <w:rPr>
          <w:rFonts w:ascii="仿宋" w:eastAsia="仿宋" w:hAnsi="仿宋"/>
          <w:sz w:val="28"/>
          <w:szCs w:val="28"/>
        </w:rPr>
      </w:pPr>
      <w:r w:rsidRPr="00B01F29">
        <w:rPr>
          <w:rFonts w:ascii="仿宋" w:eastAsia="仿宋" w:hAnsi="仿宋" w:hint="eastAsia"/>
          <w:sz w:val="28"/>
          <w:szCs w:val="28"/>
        </w:rPr>
        <w:t>3、</w:t>
      </w:r>
      <w:r w:rsidRPr="00B01F29">
        <w:rPr>
          <w:rFonts w:ascii="仿宋" w:eastAsia="仿宋" w:hAnsi="仿宋"/>
          <w:sz w:val="28"/>
          <w:szCs w:val="28"/>
        </w:rPr>
        <w:t>研究规划课题《高中物理习题设计研究》</w:t>
      </w:r>
      <w:r w:rsidR="007B16CF">
        <w:rPr>
          <w:rFonts w:ascii="仿宋" w:eastAsia="仿宋" w:hAnsi="仿宋" w:hint="eastAsia"/>
          <w:sz w:val="28"/>
          <w:szCs w:val="28"/>
        </w:rPr>
        <w:t xml:space="preserve"> </w:t>
      </w:r>
      <w:r w:rsidRPr="00B01F29">
        <w:rPr>
          <w:rFonts w:ascii="仿宋" w:eastAsia="仿宋" w:hAnsi="仿宋" w:hint="eastAsia"/>
          <w:sz w:val="28"/>
          <w:szCs w:val="28"/>
        </w:rPr>
        <w:t>山东省中学物理教学研究委员会</w:t>
      </w:r>
      <w:r w:rsidR="00B01F29">
        <w:rPr>
          <w:rFonts w:ascii="仿宋" w:eastAsia="仿宋" w:hAnsi="仿宋" w:hint="eastAsia"/>
          <w:sz w:val="28"/>
          <w:szCs w:val="28"/>
        </w:rPr>
        <w:t>。</w:t>
      </w:r>
      <w:r w:rsidR="007B16CF">
        <w:rPr>
          <w:rFonts w:ascii="仿宋" w:eastAsia="仿宋" w:hAnsi="仿宋" w:hint="eastAsia"/>
          <w:sz w:val="28"/>
          <w:szCs w:val="28"/>
        </w:rPr>
        <w:t xml:space="preserve">  </w:t>
      </w:r>
    </w:p>
    <w:p w:rsidR="006C53FE" w:rsidRPr="00B01F29" w:rsidRDefault="006C53FE">
      <w:pPr>
        <w:rPr>
          <w:rFonts w:ascii="仿宋" w:eastAsia="仿宋" w:hAnsi="仿宋"/>
          <w:sz w:val="28"/>
          <w:szCs w:val="28"/>
        </w:rPr>
      </w:pPr>
    </w:p>
    <w:p w:rsidR="006C53FE" w:rsidRPr="00B01F29" w:rsidRDefault="006C53FE">
      <w:pPr>
        <w:rPr>
          <w:rFonts w:ascii="仿宋" w:eastAsia="仿宋" w:hAnsi="仿宋"/>
          <w:sz w:val="28"/>
          <w:szCs w:val="28"/>
        </w:rPr>
      </w:pPr>
    </w:p>
    <w:p w:rsidR="006C53FE" w:rsidRPr="00B01F29" w:rsidRDefault="006C53FE">
      <w:pPr>
        <w:spacing w:line="360" w:lineRule="auto"/>
        <w:rPr>
          <w:rFonts w:ascii="仿宋" w:eastAsia="仿宋" w:hAnsi="仿宋"/>
          <w:b/>
          <w:bCs/>
          <w:sz w:val="28"/>
          <w:szCs w:val="28"/>
        </w:rPr>
      </w:pPr>
    </w:p>
    <w:p w:rsidR="006C53FE" w:rsidRPr="00B01F29" w:rsidRDefault="006C53FE">
      <w:pPr>
        <w:spacing w:line="360" w:lineRule="auto"/>
        <w:rPr>
          <w:rFonts w:ascii="仿宋" w:eastAsia="仿宋" w:hAnsi="仿宋"/>
          <w:b/>
          <w:bCs/>
          <w:sz w:val="28"/>
          <w:szCs w:val="28"/>
        </w:rPr>
      </w:pPr>
    </w:p>
    <w:p w:rsidR="006C53FE" w:rsidRPr="00B01F29" w:rsidRDefault="006C53FE">
      <w:pPr>
        <w:spacing w:line="360" w:lineRule="auto"/>
        <w:rPr>
          <w:rFonts w:ascii="仿宋" w:eastAsia="仿宋" w:hAnsi="仿宋"/>
          <w:b/>
          <w:bCs/>
          <w:sz w:val="28"/>
          <w:szCs w:val="28"/>
        </w:rPr>
      </w:pPr>
    </w:p>
    <w:p w:rsidR="006C53FE" w:rsidRPr="00B01F29" w:rsidRDefault="006C53FE">
      <w:pPr>
        <w:spacing w:line="360" w:lineRule="auto"/>
        <w:rPr>
          <w:rFonts w:ascii="仿宋" w:eastAsia="仿宋" w:hAnsi="仿宋"/>
          <w:b/>
          <w:bCs/>
          <w:sz w:val="28"/>
          <w:szCs w:val="28"/>
        </w:rPr>
      </w:pPr>
    </w:p>
    <w:p w:rsidR="006C53FE" w:rsidRPr="00B01F29" w:rsidRDefault="006C53FE">
      <w:pPr>
        <w:spacing w:line="360" w:lineRule="auto"/>
        <w:rPr>
          <w:rFonts w:ascii="仿宋" w:eastAsia="仿宋" w:hAnsi="仿宋"/>
          <w:b/>
          <w:bCs/>
        </w:rPr>
      </w:pPr>
    </w:p>
    <w:p w:rsidR="006C53FE" w:rsidRPr="00B01F29" w:rsidRDefault="006C53FE">
      <w:pPr>
        <w:spacing w:line="360" w:lineRule="auto"/>
        <w:rPr>
          <w:rFonts w:ascii="仿宋" w:eastAsia="仿宋" w:hAnsi="仿宋"/>
          <w:b/>
          <w:bCs/>
        </w:rPr>
      </w:pPr>
    </w:p>
    <w:p w:rsidR="006C53FE" w:rsidRPr="00B01F29" w:rsidRDefault="006C53FE">
      <w:pPr>
        <w:spacing w:line="360" w:lineRule="auto"/>
        <w:rPr>
          <w:rFonts w:ascii="仿宋" w:eastAsia="仿宋" w:hAnsi="仿宋"/>
        </w:rPr>
      </w:pPr>
      <w:bookmarkStart w:id="0" w:name="_GoBack"/>
      <w:bookmarkEnd w:id="0"/>
    </w:p>
    <w:sectPr w:rsidR="006C53FE" w:rsidRPr="00B01F29" w:rsidSect="006C53F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15908" w:rsidRDefault="00A15908" w:rsidP="006E0ADE">
      <w:r>
        <w:separator/>
      </w:r>
    </w:p>
  </w:endnote>
  <w:endnote w:type="continuationSeparator" w:id="1">
    <w:p w:rsidR="00A15908" w:rsidRDefault="00A15908" w:rsidP="006E0AD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15908" w:rsidRDefault="00A15908" w:rsidP="006E0ADE">
      <w:r>
        <w:separator/>
      </w:r>
    </w:p>
  </w:footnote>
  <w:footnote w:type="continuationSeparator" w:id="1">
    <w:p w:rsidR="00A15908" w:rsidRDefault="00A15908" w:rsidP="006E0AD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6C53FE"/>
    <w:rsid w:val="00002C62"/>
    <w:rsid w:val="00225F6C"/>
    <w:rsid w:val="004C1321"/>
    <w:rsid w:val="006C53FE"/>
    <w:rsid w:val="006D50BA"/>
    <w:rsid w:val="006E0ADE"/>
    <w:rsid w:val="00704F7B"/>
    <w:rsid w:val="00740F5F"/>
    <w:rsid w:val="007B16CF"/>
    <w:rsid w:val="009165F3"/>
    <w:rsid w:val="009A2CBA"/>
    <w:rsid w:val="00A15908"/>
    <w:rsid w:val="00B01F29"/>
    <w:rsid w:val="00EF6DC2"/>
    <w:rsid w:val="00FB410B"/>
    <w:rsid w:val="00FE2572"/>
    <w:rsid w:val="020F2833"/>
    <w:rsid w:val="022441CA"/>
    <w:rsid w:val="128553F8"/>
    <w:rsid w:val="13716E22"/>
    <w:rsid w:val="15962B6B"/>
    <w:rsid w:val="17181C4C"/>
    <w:rsid w:val="1E0B3490"/>
    <w:rsid w:val="1EF31FCC"/>
    <w:rsid w:val="277D7F61"/>
    <w:rsid w:val="2B530570"/>
    <w:rsid w:val="2CAB01FF"/>
    <w:rsid w:val="30866DB9"/>
    <w:rsid w:val="31D84EDA"/>
    <w:rsid w:val="43EE188D"/>
    <w:rsid w:val="44D078AE"/>
    <w:rsid w:val="53AB0CFF"/>
    <w:rsid w:val="57BB5A58"/>
    <w:rsid w:val="587404C0"/>
    <w:rsid w:val="59C03814"/>
    <w:rsid w:val="5E9D3F2E"/>
    <w:rsid w:val="69DC5DAC"/>
    <w:rsid w:val="712A2C7A"/>
    <w:rsid w:val="724A2328"/>
    <w:rsid w:val="72F37D8A"/>
    <w:rsid w:val="7B7D6A0D"/>
    <w:rsid w:val="7C3F13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Hyperlink" w:qFormat="1"/>
    <w:lsdException w:name="Followed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 w:qFormat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C53F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qFormat/>
    <w:rsid w:val="006C53F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character" w:styleId="a4">
    <w:name w:val="FollowedHyperlink"/>
    <w:basedOn w:val="a0"/>
    <w:qFormat/>
    <w:rsid w:val="006C53FE"/>
    <w:rPr>
      <w:color w:val="800080"/>
      <w:u w:val="none"/>
    </w:rPr>
  </w:style>
  <w:style w:type="character" w:styleId="a5">
    <w:name w:val="Emphasis"/>
    <w:basedOn w:val="a0"/>
    <w:qFormat/>
    <w:rsid w:val="006C53FE"/>
  </w:style>
  <w:style w:type="character" w:styleId="a6">
    <w:name w:val="Hyperlink"/>
    <w:basedOn w:val="a0"/>
    <w:qFormat/>
    <w:rsid w:val="006C53FE"/>
    <w:rPr>
      <w:color w:val="0000FF"/>
      <w:u w:val="none"/>
    </w:rPr>
  </w:style>
  <w:style w:type="paragraph" w:styleId="a7">
    <w:name w:val="header"/>
    <w:basedOn w:val="a"/>
    <w:link w:val="Char"/>
    <w:rsid w:val="006E0AD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7"/>
    <w:rsid w:val="006E0ADE"/>
    <w:rPr>
      <w:kern w:val="2"/>
      <w:sz w:val="18"/>
      <w:szCs w:val="18"/>
    </w:rPr>
  </w:style>
  <w:style w:type="paragraph" w:styleId="a8">
    <w:name w:val="footer"/>
    <w:basedOn w:val="a"/>
    <w:link w:val="Char0"/>
    <w:rsid w:val="006E0AD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8"/>
    <w:rsid w:val="006E0ADE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441</Words>
  <Characters>2520</Characters>
  <Application>Microsoft Office Word</Application>
  <DocSecurity>0</DocSecurity>
  <Lines>21</Lines>
  <Paragraphs>5</Paragraphs>
  <ScaleCrop>false</ScaleCrop>
  <Company>Microsoft</Company>
  <LinksUpToDate>false</LinksUpToDate>
  <CharactersWithSpaces>2956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Lenovo</cp:lastModifiedBy>
  <cp:revision>11</cp:revision>
  <cp:lastPrinted>2019-07-14T01:46:00Z</cp:lastPrinted>
  <dcterms:created xsi:type="dcterms:W3CDTF">2019-07-12T04:55:00Z</dcterms:created>
  <dcterms:modified xsi:type="dcterms:W3CDTF">2019-07-16T13:29:00Z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2052-11.1.0.8888</vt:lpwstr>
  </property>
</Properties>
</file>