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7B4A" w:rsidRDefault="00CA7B4A" w:rsidP="00CA7B4A">
      <w:pPr>
        <w:rPr>
          <w:rFonts w:ascii="宋体" w:eastAsia="宋体" w:hAnsi="宋体"/>
          <w:b/>
          <w:bCs/>
          <w:sz w:val="44"/>
          <w:szCs w:val="44"/>
        </w:rPr>
      </w:pPr>
    </w:p>
    <w:p w:rsidR="004228CB" w:rsidRPr="00CA7B4A" w:rsidRDefault="00FE5063" w:rsidP="00CA7B4A">
      <w:pPr>
        <w:jc w:val="center"/>
        <w:rPr>
          <w:rFonts w:ascii="宋体" w:eastAsia="宋体" w:hAnsi="宋体"/>
          <w:b/>
          <w:bCs/>
          <w:sz w:val="44"/>
          <w:szCs w:val="44"/>
        </w:rPr>
      </w:pPr>
      <w:r w:rsidRPr="00CA7B4A">
        <w:rPr>
          <w:rFonts w:ascii="宋体" w:eastAsia="宋体" w:hAnsi="宋体" w:hint="eastAsia"/>
          <w:b/>
          <w:bCs/>
          <w:sz w:val="44"/>
          <w:szCs w:val="44"/>
        </w:rPr>
        <w:t>刘国军主要先进事迹材料</w:t>
      </w:r>
    </w:p>
    <w:p w:rsidR="007C47A6" w:rsidRPr="00CA7B4A" w:rsidRDefault="00CA7B4A" w:rsidP="00CA7B4A">
      <w:pPr>
        <w:jc w:val="center"/>
        <w:rPr>
          <w:rFonts w:ascii="仿宋_GB2312" w:eastAsia="仿宋_GB2312"/>
          <w:sz w:val="32"/>
          <w:szCs w:val="32"/>
        </w:rPr>
      </w:pPr>
      <w:r w:rsidRPr="00CA7B4A">
        <w:rPr>
          <w:rFonts w:ascii="仿宋_GB2312" w:eastAsia="仿宋_GB2312" w:hint="eastAsia"/>
          <w:sz w:val="32"/>
          <w:szCs w:val="32"/>
        </w:rPr>
        <w:t>山东理工职业学院</w:t>
      </w:r>
    </w:p>
    <w:p w:rsidR="00CA7B4A" w:rsidRDefault="00CA7B4A" w:rsidP="00CA7B4A">
      <w:pPr>
        <w:snapToGrid w:val="0"/>
        <w:spacing w:line="360" w:lineRule="auto"/>
        <w:ind w:firstLineChars="200" w:firstLine="640"/>
        <w:rPr>
          <w:rFonts w:ascii="仿宋_GB2312" w:eastAsia="仿宋_GB2312"/>
          <w:sz w:val="32"/>
          <w:szCs w:val="32"/>
        </w:rPr>
      </w:pPr>
    </w:p>
    <w:p w:rsidR="00157758" w:rsidRPr="009C3A8C" w:rsidRDefault="00157758" w:rsidP="00C57318">
      <w:pPr>
        <w:snapToGrid w:val="0"/>
        <w:spacing w:line="600" w:lineRule="exact"/>
        <w:ind w:firstLineChars="200" w:firstLine="640"/>
        <w:rPr>
          <w:rFonts w:ascii="仿宋_GB2312" w:eastAsia="仿宋_GB2312"/>
          <w:sz w:val="32"/>
          <w:szCs w:val="32"/>
        </w:rPr>
      </w:pPr>
      <w:r w:rsidRPr="009C3A8C">
        <w:rPr>
          <w:rFonts w:ascii="仿宋_GB2312" w:eastAsia="仿宋_GB2312" w:hint="eastAsia"/>
          <w:sz w:val="32"/>
          <w:szCs w:val="32"/>
        </w:rPr>
        <w:t>刘国军，男，1978年生，汉族，中共党员，副教授，汽车维修技师，</w:t>
      </w:r>
      <w:r w:rsidR="00106BE0" w:rsidRPr="009C3A8C">
        <w:rPr>
          <w:rFonts w:ascii="仿宋_GB2312" w:eastAsia="仿宋_GB2312" w:hint="eastAsia"/>
          <w:sz w:val="32"/>
          <w:szCs w:val="32"/>
        </w:rPr>
        <w:t>汽车维修工考评员，</w:t>
      </w:r>
      <w:r w:rsidRPr="009C3A8C">
        <w:rPr>
          <w:rFonts w:ascii="仿宋_GB2312" w:eastAsia="仿宋_GB2312" w:hint="eastAsia"/>
          <w:sz w:val="32"/>
          <w:szCs w:val="32"/>
        </w:rPr>
        <w:t>本科学历，硕士学位。从教1</w:t>
      </w:r>
      <w:r w:rsidRPr="009C3A8C">
        <w:rPr>
          <w:rFonts w:ascii="仿宋_GB2312" w:eastAsia="仿宋_GB2312"/>
          <w:sz w:val="32"/>
          <w:szCs w:val="32"/>
        </w:rPr>
        <w:t>8</w:t>
      </w:r>
      <w:r w:rsidRPr="009C3A8C">
        <w:rPr>
          <w:rFonts w:ascii="仿宋_GB2312" w:eastAsia="仿宋_GB2312" w:hint="eastAsia"/>
          <w:sz w:val="32"/>
          <w:szCs w:val="32"/>
        </w:rPr>
        <w:t>年，现任山东理工职业学院教务实训处副处长，新能源汽车技术专业带头人，主要从事汽车专业教学和教学管理工作。</w:t>
      </w:r>
    </w:p>
    <w:p w:rsidR="007C47A6" w:rsidRPr="009C3A8C" w:rsidRDefault="007C47A6" w:rsidP="00C57318">
      <w:pPr>
        <w:pStyle w:val="a3"/>
        <w:shd w:val="clear" w:color="auto" w:fill="FFFFFF"/>
        <w:adjustRightInd w:val="0"/>
        <w:snapToGrid w:val="0"/>
        <w:spacing w:line="600" w:lineRule="exact"/>
        <w:ind w:firstLine="560"/>
        <w:jc w:val="both"/>
        <w:rPr>
          <w:rFonts w:ascii="黑体" w:eastAsia="黑体" w:hAnsi="Arial"/>
          <w:sz w:val="32"/>
          <w:szCs w:val="32"/>
        </w:rPr>
      </w:pPr>
      <w:r w:rsidRPr="009C3A8C">
        <w:rPr>
          <w:rFonts w:ascii="黑体" w:eastAsia="黑体" w:hAnsi="Arial" w:hint="eastAsia"/>
          <w:sz w:val="32"/>
          <w:szCs w:val="32"/>
        </w:rPr>
        <w:t>一、坚持政治理论学习，坚定理想信念，发挥先锋模范作用</w:t>
      </w:r>
    </w:p>
    <w:p w:rsidR="00157758" w:rsidRPr="009C3A8C" w:rsidRDefault="00157758" w:rsidP="00C57318">
      <w:pPr>
        <w:snapToGrid w:val="0"/>
        <w:spacing w:line="600" w:lineRule="exact"/>
        <w:ind w:firstLineChars="200" w:firstLine="640"/>
        <w:rPr>
          <w:rFonts w:ascii="仿宋_GB2312" w:eastAsia="仿宋_GB2312"/>
          <w:sz w:val="32"/>
          <w:szCs w:val="32"/>
        </w:rPr>
      </w:pPr>
      <w:r w:rsidRPr="009C3A8C">
        <w:rPr>
          <w:rFonts w:ascii="仿宋_GB2312" w:eastAsia="仿宋_GB2312" w:hint="eastAsia"/>
          <w:sz w:val="32"/>
          <w:szCs w:val="32"/>
        </w:rPr>
        <w:t>坚持以习近平新时代中国特色社会主义思想为指导，忠于党的教育事业。在思想上政治上行动上始终同以习近平同志为核心的党中央保持高度一致，不断加强思想政治理论学习，模范</w:t>
      </w:r>
      <w:proofErr w:type="gramStart"/>
      <w:r w:rsidRPr="009C3A8C">
        <w:rPr>
          <w:rFonts w:ascii="仿宋_GB2312" w:eastAsia="仿宋_GB2312" w:hint="eastAsia"/>
          <w:sz w:val="32"/>
          <w:szCs w:val="32"/>
        </w:rPr>
        <w:t>践行</w:t>
      </w:r>
      <w:proofErr w:type="gramEnd"/>
      <w:r w:rsidRPr="009C3A8C">
        <w:rPr>
          <w:rFonts w:ascii="仿宋_GB2312" w:eastAsia="仿宋_GB2312" w:hint="eastAsia"/>
          <w:sz w:val="32"/>
          <w:szCs w:val="32"/>
        </w:rPr>
        <w:t>讲政治、有信念，讲规矩、有纪律，讲道德、有品行，讲奉献、有作为“四讲四有”合格党员标准，</w:t>
      </w:r>
      <w:r w:rsidR="007C47A6" w:rsidRPr="009C3A8C">
        <w:rPr>
          <w:rFonts w:ascii="仿宋_GB2312" w:eastAsia="仿宋_GB2312" w:hint="eastAsia"/>
          <w:sz w:val="32"/>
          <w:szCs w:val="32"/>
        </w:rPr>
        <w:t>以新时代“四有”好老师的标准严格要求自己，坚持立德树人，将思想政治工作贯穿教育教学全过程。被评为学院师德标兵，并参加教育部教师工作司举办的“加强师德师风建设，做新时代党和人民满意的好老师”网络培训示范班，考核合格。</w:t>
      </w:r>
    </w:p>
    <w:p w:rsidR="007C47A6" w:rsidRPr="009C3A8C" w:rsidRDefault="007C47A6" w:rsidP="00C57318">
      <w:pPr>
        <w:pStyle w:val="a3"/>
        <w:shd w:val="clear" w:color="auto" w:fill="FFFFFF"/>
        <w:adjustRightInd w:val="0"/>
        <w:snapToGrid w:val="0"/>
        <w:spacing w:line="600" w:lineRule="exact"/>
        <w:ind w:firstLine="560"/>
        <w:jc w:val="both"/>
        <w:rPr>
          <w:rFonts w:ascii="黑体" w:eastAsia="黑体" w:hAnsi="Arial"/>
          <w:sz w:val="32"/>
          <w:szCs w:val="32"/>
        </w:rPr>
      </w:pPr>
      <w:r w:rsidRPr="009C3A8C">
        <w:rPr>
          <w:rFonts w:ascii="黑体" w:eastAsia="黑体" w:hAnsi="Arial" w:hint="eastAsia"/>
          <w:sz w:val="32"/>
          <w:szCs w:val="32"/>
        </w:rPr>
        <w:t>二、勇于开拓创新，甘于奉献，努力推动教育教学改革</w:t>
      </w:r>
    </w:p>
    <w:p w:rsidR="00106BE0" w:rsidRPr="009C3A8C" w:rsidRDefault="00B93930" w:rsidP="00C57318">
      <w:pPr>
        <w:pStyle w:val="a3"/>
        <w:shd w:val="clear" w:color="auto" w:fill="FFFFFF"/>
        <w:adjustRightInd w:val="0"/>
        <w:snapToGrid w:val="0"/>
        <w:spacing w:line="600" w:lineRule="exact"/>
        <w:ind w:firstLineChars="200" w:firstLine="640"/>
        <w:jc w:val="both"/>
        <w:rPr>
          <w:rFonts w:ascii="仿宋_GB2312" w:eastAsia="仿宋_GB2312" w:hAnsiTheme="minorHAnsi" w:cstheme="minorBidi"/>
          <w:kern w:val="2"/>
          <w:sz w:val="32"/>
          <w:szCs w:val="32"/>
        </w:rPr>
      </w:pPr>
      <w:r w:rsidRPr="009C3A8C">
        <w:rPr>
          <w:rFonts w:ascii="仿宋_GB2312" w:eastAsia="仿宋_GB2312" w:hAnsiTheme="minorHAnsi" w:cstheme="minorBidi"/>
          <w:kern w:val="2"/>
          <w:sz w:val="32"/>
          <w:szCs w:val="32"/>
        </w:rPr>
        <w:t>坚持育人为本，德育为先，把立德树人作为根本任务</w:t>
      </w:r>
      <w:r w:rsidR="009C7DD0">
        <w:rPr>
          <w:rFonts w:ascii="仿宋_GB2312" w:eastAsia="仿宋_GB2312" w:hAnsiTheme="minorHAnsi" w:cstheme="minorBidi" w:hint="eastAsia"/>
          <w:kern w:val="2"/>
          <w:sz w:val="32"/>
          <w:szCs w:val="32"/>
        </w:rPr>
        <w:t>。</w:t>
      </w:r>
      <w:r w:rsidR="002C41C7" w:rsidRPr="009C3A8C">
        <w:rPr>
          <w:rFonts w:ascii="仿宋_GB2312" w:eastAsia="仿宋_GB2312" w:hAnsiTheme="minorHAnsi" w:cstheme="minorBidi" w:hint="eastAsia"/>
          <w:kern w:val="2"/>
          <w:sz w:val="32"/>
          <w:szCs w:val="32"/>
        </w:rPr>
        <w:t>敬业爱岗，</w:t>
      </w:r>
      <w:r w:rsidRPr="009C3A8C">
        <w:rPr>
          <w:rFonts w:ascii="仿宋_GB2312" w:eastAsia="仿宋_GB2312" w:hAnsiTheme="minorHAnsi" w:cstheme="minorBidi" w:hint="eastAsia"/>
          <w:kern w:val="2"/>
          <w:sz w:val="32"/>
          <w:szCs w:val="32"/>
        </w:rPr>
        <w:t>坚持因材施教</w:t>
      </w:r>
      <w:r w:rsidRPr="009C3A8C">
        <w:rPr>
          <w:rFonts w:ascii="仿宋_GB2312" w:eastAsia="仿宋_GB2312" w:hAnsiTheme="minorHAnsi" w:cstheme="minorBidi"/>
          <w:kern w:val="2"/>
          <w:sz w:val="32"/>
          <w:szCs w:val="32"/>
        </w:rPr>
        <w:t>，</w:t>
      </w:r>
      <w:r w:rsidRPr="009C3A8C">
        <w:rPr>
          <w:rFonts w:ascii="仿宋_GB2312" w:eastAsia="仿宋_GB2312" w:hAnsiTheme="minorHAnsi" w:cstheme="minorBidi" w:hint="eastAsia"/>
          <w:kern w:val="2"/>
          <w:sz w:val="32"/>
          <w:szCs w:val="32"/>
        </w:rPr>
        <w:t>试点“一个标准、两个主体、三</w:t>
      </w:r>
      <w:r w:rsidRPr="009C3A8C">
        <w:rPr>
          <w:rFonts w:ascii="仿宋_GB2312" w:eastAsia="仿宋_GB2312" w:hAnsiTheme="minorHAnsi" w:cstheme="minorBidi" w:hint="eastAsia"/>
          <w:kern w:val="2"/>
          <w:sz w:val="32"/>
          <w:szCs w:val="32"/>
        </w:rPr>
        <w:lastRenderedPageBreak/>
        <w:t>段交替、四个要素”的人才培养模式，对接国际标准，创新制订10个实训室建设标准，建</w:t>
      </w:r>
      <w:r w:rsidR="002C41C7" w:rsidRPr="009C3A8C">
        <w:rPr>
          <w:rFonts w:ascii="仿宋_GB2312" w:eastAsia="仿宋_GB2312" w:hAnsiTheme="minorHAnsi" w:cstheme="minorBidi" w:hint="eastAsia"/>
          <w:kern w:val="2"/>
          <w:sz w:val="32"/>
          <w:szCs w:val="32"/>
        </w:rPr>
        <w:t>成</w:t>
      </w:r>
      <w:r w:rsidRPr="009C3A8C">
        <w:rPr>
          <w:rFonts w:ascii="仿宋_GB2312" w:eastAsia="仿宋_GB2312" w:hAnsiTheme="minorHAnsi" w:cstheme="minorBidi" w:hint="eastAsia"/>
          <w:kern w:val="2"/>
          <w:sz w:val="32"/>
          <w:szCs w:val="32"/>
        </w:rPr>
        <w:t>理实一体化汽车实训基地。</w:t>
      </w:r>
      <w:r w:rsidR="00106BE0" w:rsidRPr="009C3A8C">
        <w:rPr>
          <w:rFonts w:ascii="仿宋_GB2312" w:eastAsia="仿宋_GB2312" w:hAnsiTheme="minorHAnsi" w:cstheme="minorBidi" w:hint="eastAsia"/>
          <w:kern w:val="2"/>
          <w:sz w:val="32"/>
          <w:szCs w:val="32"/>
        </w:rPr>
        <w:t>主要承担了《汽车维护保养》《汽车发动机机械系统故障诊断与维修》等课程的授课任务，在教学中，积极开拓教学思路，实施教学改革，实行项目化教学，</w:t>
      </w:r>
      <w:r w:rsidR="00390905" w:rsidRPr="009C3A8C">
        <w:rPr>
          <w:rFonts w:ascii="仿宋_GB2312" w:eastAsia="仿宋_GB2312" w:hAnsiTheme="minorHAnsi" w:cstheme="minorBidi" w:hint="eastAsia"/>
          <w:kern w:val="2"/>
          <w:sz w:val="32"/>
          <w:szCs w:val="32"/>
        </w:rPr>
        <w:t>以学生为主体，</w:t>
      </w:r>
      <w:r w:rsidR="00106BE0" w:rsidRPr="009C3A8C">
        <w:rPr>
          <w:rFonts w:ascii="仿宋_GB2312" w:eastAsia="仿宋_GB2312" w:hAnsiTheme="minorHAnsi" w:cstheme="minorBidi" w:hint="eastAsia"/>
          <w:kern w:val="2"/>
          <w:sz w:val="32"/>
          <w:szCs w:val="32"/>
        </w:rPr>
        <w:t>努力培养学生的合作交流、自主探究、勇于创新等能力</w:t>
      </w:r>
      <w:r w:rsidR="00390905" w:rsidRPr="009C3A8C">
        <w:rPr>
          <w:rFonts w:ascii="仿宋_GB2312" w:eastAsia="仿宋_GB2312" w:hAnsiTheme="minorHAnsi" w:cstheme="minorBidi" w:hint="eastAsia"/>
          <w:kern w:val="2"/>
          <w:sz w:val="32"/>
          <w:szCs w:val="32"/>
        </w:rPr>
        <w:t>。</w:t>
      </w:r>
      <w:r w:rsidR="00106BE0" w:rsidRPr="009C3A8C">
        <w:rPr>
          <w:rFonts w:ascii="仿宋_GB2312" w:eastAsia="仿宋_GB2312" w:hAnsiTheme="minorHAnsi" w:cstheme="minorBidi" w:hint="eastAsia"/>
          <w:kern w:val="2"/>
          <w:sz w:val="32"/>
          <w:szCs w:val="32"/>
        </w:rPr>
        <w:t>并不断加强专业知识再学习，先后参加中德诺</w:t>
      </w:r>
      <w:proofErr w:type="gramStart"/>
      <w:r w:rsidR="00106BE0" w:rsidRPr="009C3A8C">
        <w:rPr>
          <w:rFonts w:ascii="仿宋_GB2312" w:eastAsia="仿宋_GB2312" w:hAnsiTheme="minorHAnsi" w:cstheme="minorBidi" w:hint="eastAsia"/>
          <w:kern w:val="2"/>
          <w:sz w:val="32"/>
          <w:szCs w:val="32"/>
        </w:rPr>
        <w:t>浩</w:t>
      </w:r>
      <w:proofErr w:type="gramEnd"/>
      <w:r w:rsidR="00106BE0" w:rsidRPr="009C3A8C">
        <w:rPr>
          <w:rFonts w:ascii="仿宋_GB2312" w:eastAsia="仿宋_GB2312" w:hAnsiTheme="minorHAnsi" w:cstheme="minorBidi" w:hint="eastAsia"/>
          <w:kern w:val="2"/>
          <w:sz w:val="32"/>
          <w:szCs w:val="32"/>
        </w:rPr>
        <w:t>汽车教育师资培训和教育部国培项目，使自己的专业水平和教学能力得到了进一步的提高。担任学院第三届教学指导委员会专家委员，不断推动教育教学改革，主持的</w:t>
      </w:r>
      <w:r w:rsidR="00725DF0">
        <w:rPr>
          <w:rFonts w:ascii="仿宋_GB2312" w:eastAsia="仿宋_GB2312" w:hAnsiTheme="minorHAnsi" w:cstheme="minorBidi" w:hint="eastAsia"/>
          <w:kern w:val="2"/>
          <w:sz w:val="32"/>
          <w:szCs w:val="32"/>
        </w:rPr>
        <w:t>课题</w:t>
      </w:r>
      <w:r w:rsidR="00106BE0" w:rsidRPr="009C3A8C">
        <w:rPr>
          <w:rFonts w:ascii="仿宋_GB2312" w:eastAsia="仿宋_GB2312" w:hAnsiTheme="minorHAnsi" w:cstheme="minorBidi" w:hint="eastAsia"/>
          <w:kern w:val="2"/>
          <w:sz w:val="32"/>
          <w:szCs w:val="32"/>
        </w:rPr>
        <w:t>《高职院校“</w:t>
      </w:r>
      <w:r w:rsidR="00106BE0" w:rsidRPr="009C3A8C">
        <w:rPr>
          <w:rFonts w:ascii="仿宋_GB2312" w:eastAsia="仿宋_GB2312" w:hAnsiTheme="minorHAnsi" w:cstheme="minorBidi"/>
          <w:kern w:val="2"/>
          <w:sz w:val="32"/>
          <w:szCs w:val="32"/>
        </w:rPr>
        <w:t>1</w:t>
      </w:r>
      <w:r w:rsidR="00106BE0" w:rsidRPr="009C3A8C">
        <w:rPr>
          <w:rFonts w:ascii="仿宋_GB2312" w:eastAsia="仿宋_GB2312" w:hAnsiTheme="minorHAnsi" w:cstheme="minorBidi" w:hint="eastAsia"/>
          <w:kern w:val="2"/>
          <w:sz w:val="32"/>
          <w:szCs w:val="32"/>
        </w:rPr>
        <w:t>+</w:t>
      </w:r>
      <w:r w:rsidR="00106BE0" w:rsidRPr="009C3A8C">
        <w:rPr>
          <w:rFonts w:ascii="仿宋_GB2312" w:eastAsia="仿宋_GB2312" w:hAnsiTheme="minorHAnsi" w:cstheme="minorBidi"/>
          <w:kern w:val="2"/>
          <w:sz w:val="32"/>
          <w:szCs w:val="32"/>
        </w:rPr>
        <w:t>X</w:t>
      </w:r>
      <w:r w:rsidR="00106BE0" w:rsidRPr="009C3A8C">
        <w:rPr>
          <w:rFonts w:ascii="仿宋_GB2312" w:eastAsia="仿宋_GB2312" w:hAnsiTheme="minorHAnsi" w:cstheme="minorBidi"/>
          <w:kern w:val="2"/>
          <w:sz w:val="32"/>
          <w:szCs w:val="32"/>
        </w:rPr>
        <w:t>”</w:t>
      </w:r>
      <w:r w:rsidR="00106BE0" w:rsidRPr="009C3A8C">
        <w:rPr>
          <w:rFonts w:ascii="仿宋_GB2312" w:eastAsia="仿宋_GB2312" w:hAnsiTheme="minorHAnsi" w:cstheme="minorBidi"/>
          <w:kern w:val="2"/>
          <w:sz w:val="32"/>
          <w:szCs w:val="32"/>
        </w:rPr>
        <w:t>证书体系构建研究</w:t>
      </w:r>
      <w:r w:rsidR="00106BE0" w:rsidRPr="009C3A8C">
        <w:rPr>
          <w:rFonts w:ascii="仿宋_GB2312" w:eastAsia="仿宋_GB2312" w:hAnsiTheme="minorHAnsi" w:cstheme="minorBidi"/>
          <w:kern w:val="2"/>
          <w:sz w:val="32"/>
          <w:szCs w:val="32"/>
        </w:rPr>
        <w:t>—</w:t>
      </w:r>
      <w:r w:rsidR="00106BE0" w:rsidRPr="009C3A8C">
        <w:rPr>
          <w:rFonts w:ascii="仿宋_GB2312" w:eastAsia="仿宋_GB2312" w:hAnsiTheme="minorHAnsi" w:cstheme="minorBidi"/>
          <w:kern w:val="2"/>
          <w:sz w:val="32"/>
          <w:szCs w:val="32"/>
        </w:rPr>
        <w:t>以汽车检测与维修技术专业为例</w:t>
      </w:r>
      <w:r w:rsidR="00106BE0" w:rsidRPr="009C3A8C">
        <w:rPr>
          <w:rFonts w:ascii="仿宋_GB2312" w:eastAsia="仿宋_GB2312" w:hAnsiTheme="minorHAnsi" w:cstheme="minorBidi" w:hint="eastAsia"/>
          <w:kern w:val="2"/>
          <w:sz w:val="32"/>
          <w:szCs w:val="32"/>
        </w:rPr>
        <w:t>》获得山东省教育厅教改课题立项。</w:t>
      </w:r>
    </w:p>
    <w:p w:rsidR="00390905" w:rsidRPr="009C3A8C" w:rsidRDefault="00390905" w:rsidP="00C57318">
      <w:pPr>
        <w:pStyle w:val="a3"/>
        <w:shd w:val="clear" w:color="auto" w:fill="FFFFFF"/>
        <w:adjustRightInd w:val="0"/>
        <w:snapToGrid w:val="0"/>
        <w:spacing w:line="600" w:lineRule="exact"/>
        <w:ind w:firstLineChars="200" w:firstLine="640"/>
        <w:jc w:val="both"/>
        <w:rPr>
          <w:rFonts w:ascii="仿宋_GB2312" w:eastAsia="仿宋_GB2312" w:hAnsiTheme="minorHAnsi" w:cstheme="minorBidi"/>
          <w:kern w:val="2"/>
          <w:sz w:val="32"/>
          <w:szCs w:val="32"/>
        </w:rPr>
      </w:pPr>
      <w:r w:rsidRPr="009C3A8C">
        <w:rPr>
          <w:rFonts w:ascii="仿宋_GB2312" w:eastAsia="仿宋_GB2312" w:hAnsiTheme="minorHAnsi" w:cstheme="minorBidi" w:hint="eastAsia"/>
          <w:kern w:val="2"/>
          <w:sz w:val="32"/>
          <w:szCs w:val="32"/>
        </w:rPr>
        <w:t>同时作为学院实践教学负责人，积极推进学院实</w:t>
      </w:r>
      <w:proofErr w:type="gramStart"/>
      <w:r w:rsidRPr="009C3A8C">
        <w:rPr>
          <w:rFonts w:ascii="仿宋_GB2312" w:eastAsia="仿宋_GB2312" w:hAnsiTheme="minorHAnsi" w:cstheme="minorBidi" w:hint="eastAsia"/>
          <w:kern w:val="2"/>
          <w:sz w:val="32"/>
          <w:szCs w:val="32"/>
        </w:rPr>
        <w:t>训条件</w:t>
      </w:r>
      <w:proofErr w:type="gramEnd"/>
      <w:r w:rsidRPr="009C3A8C">
        <w:rPr>
          <w:rFonts w:ascii="仿宋_GB2312" w:eastAsia="仿宋_GB2312" w:hAnsiTheme="minorHAnsi" w:cstheme="minorBidi" w:hint="eastAsia"/>
          <w:kern w:val="2"/>
          <w:sz w:val="32"/>
          <w:szCs w:val="32"/>
        </w:rPr>
        <w:t>建设，在工作中，加班加点，勤勤恳恳，树立全心全意为人民服务的宗旨，</w:t>
      </w:r>
      <w:r w:rsidRPr="009C3A8C">
        <w:rPr>
          <w:rFonts w:ascii="仿宋_GB2312" w:eastAsia="仿宋_GB2312" w:hAnsiTheme="minorHAnsi" w:cstheme="minorBidi"/>
          <w:kern w:val="2"/>
          <w:sz w:val="32"/>
          <w:szCs w:val="32"/>
        </w:rPr>
        <w:t>强化服务意识</w:t>
      </w:r>
      <w:r w:rsidRPr="009C3A8C">
        <w:rPr>
          <w:rFonts w:ascii="仿宋_GB2312" w:eastAsia="仿宋_GB2312" w:hAnsiTheme="minorHAnsi" w:cstheme="minorBidi" w:hint="eastAsia"/>
          <w:kern w:val="2"/>
          <w:sz w:val="32"/>
          <w:szCs w:val="32"/>
        </w:rPr>
        <w:t>、</w:t>
      </w:r>
      <w:r w:rsidRPr="009C3A8C">
        <w:rPr>
          <w:rFonts w:ascii="仿宋_GB2312" w:eastAsia="仿宋_GB2312" w:hAnsiTheme="minorHAnsi" w:cstheme="minorBidi"/>
          <w:kern w:val="2"/>
          <w:sz w:val="32"/>
          <w:szCs w:val="32"/>
        </w:rPr>
        <w:t>创新意识</w:t>
      </w:r>
      <w:r w:rsidRPr="009C3A8C">
        <w:rPr>
          <w:rFonts w:ascii="仿宋_GB2312" w:eastAsia="仿宋_GB2312" w:hAnsiTheme="minorHAnsi" w:cstheme="minorBidi" w:hint="eastAsia"/>
          <w:kern w:val="2"/>
          <w:sz w:val="32"/>
          <w:szCs w:val="32"/>
        </w:rPr>
        <w:t>、</w:t>
      </w:r>
      <w:r w:rsidRPr="009C3A8C">
        <w:rPr>
          <w:rFonts w:ascii="仿宋_GB2312" w:eastAsia="仿宋_GB2312" w:hAnsiTheme="minorHAnsi" w:cstheme="minorBidi"/>
          <w:kern w:val="2"/>
          <w:sz w:val="32"/>
          <w:szCs w:val="32"/>
        </w:rPr>
        <w:t>监督意识</w:t>
      </w:r>
      <w:r w:rsidRPr="009C3A8C">
        <w:rPr>
          <w:rFonts w:ascii="仿宋_GB2312" w:eastAsia="仿宋_GB2312" w:hAnsiTheme="minorHAnsi" w:cstheme="minorBidi" w:hint="eastAsia"/>
          <w:kern w:val="2"/>
          <w:sz w:val="32"/>
          <w:szCs w:val="32"/>
        </w:rPr>
        <w:t>、</w:t>
      </w:r>
      <w:r w:rsidRPr="009C3A8C">
        <w:rPr>
          <w:rFonts w:ascii="仿宋_GB2312" w:eastAsia="仿宋_GB2312" w:hAnsiTheme="minorHAnsi" w:cstheme="minorBidi"/>
          <w:kern w:val="2"/>
          <w:sz w:val="32"/>
          <w:szCs w:val="32"/>
        </w:rPr>
        <w:t>奉献意识</w:t>
      </w:r>
      <w:r w:rsidRPr="009C3A8C">
        <w:rPr>
          <w:rFonts w:ascii="仿宋_GB2312" w:eastAsia="仿宋_GB2312" w:hAnsiTheme="minorHAnsi" w:cstheme="minorBidi" w:hint="eastAsia"/>
          <w:kern w:val="2"/>
          <w:sz w:val="32"/>
          <w:szCs w:val="32"/>
        </w:rPr>
        <w:t>，</w:t>
      </w:r>
      <w:r w:rsidRPr="009C3A8C">
        <w:rPr>
          <w:rFonts w:ascii="仿宋_GB2312" w:eastAsia="仿宋_GB2312" w:hAnsiTheme="minorHAnsi" w:cstheme="minorBidi"/>
          <w:kern w:val="2"/>
          <w:sz w:val="32"/>
          <w:szCs w:val="32"/>
        </w:rPr>
        <w:t>讲求实效，带头实干，起到表率作用</w:t>
      </w:r>
      <w:r w:rsidRPr="009C3A8C">
        <w:rPr>
          <w:rFonts w:ascii="仿宋_GB2312" w:eastAsia="仿宋_GB2312" w:hAnsiTheme="minorHAnsi" w:cstheme="minorBidi" w:hint="eastAsia"/>
          <w:kern w:val="2"/>
          <w:sz w:val="32"/>
          <w:szCs w:val="32"/>
        </w:rPr>
        <w:t>。作为</w:t>
      </w:r>
      <w:r w:rsidR="009C7DD0">
        <w:rPr>
          <w:rFonts w:ascii="仿宋_GB2312" w:eastAsia="仿宋_GB2312" w:hAnsiTheme="minorHAnsi" w:cstheme="minorBidi" w:hint="eastAsia"/>
          <w:kern w:val="2"/>
          <w:sz w:val="32"/>
          <w:szCs w:val="32"/>
        </w:rPr>
        <w:t>核心</w:t>
      </w:r>
      <w:r w:rsidRPr="009C3A8C">
        <w:rPr>
          <w:rFonts w:ascii="仿宋_GB2312" w:eastAsia="仿宋_GB2312" w:hAnsiTheme="minorHAnsi" w:cstheme="minorBidi" w:hint="eastAsia"/>
          <w:kern w:val="2"/>
          <w:sz w:val="32"/>
          <w:szCs w:val="32"/>
        </w:rPr>
        <w:t>成员参与了山东省特色名校申报和建设工作、山东省优质高职院校申报工作。积极</w:t>
      </w:r>
      <w:r w:rsidR="00230422" w:rsidRPr="009C3A8C">
        <w:rPr>
          <w:rFonts w:ascii="仿宋_GB2312" w:eastAsia="仿宋_GB2312" w:hAnsiTheme="minorHAnsi" w:cstheme="minorBidi" w:hint="eastAsia"/>
          <w:kern w:val="2"/>
          <w:sz w:val="32"/>
          <w:szCs w:val="32"/>
        </w:rPr>
        <w:t>组织</w:t>
      </w:r>
      <w:r w:rsidRPr="009C3A8C">
        <w:rPr>
          <w:rFonts w:ascii="仿宋_GB2312" w:eastAsia="仿宋_GB2312" w:hAnsiTheme="minorHAnsi" w:cstheme="minorBidi" w:hint="eastAsia"/>
          <w:kern w:val="2"/>
          <w:sz w:val="32"/>
          <w:szCs w:val="32"/>
        </w:rPr>
        <w:t>开展学生职业技能鉴定工作和学生技能大赛，成绩优异。</w:t>
      </w:r>
    </w:p>
    <w:p w:rsidR="007C47A6" w:rsidRPr="009C3A8C" w:rsidRDefault="00390905" w:rsidP="00C57318">
      <w:pPr>
        <w:pStyle w:val="a3"/>
        <w:shd w:val="clear" w:color="auto" w:fill="FFFFFF"/>
        <w:adjustRightInd w:val="0"/>
        <w:snapToGrid w:val="0"/>
        <w:spacing w:line="600" w:lineRule="exact"/>
        <w:ind w:firstLine="560"/>
        <w:jc w:val="both"/>
        <w:rPr>
          <w:rFonts w:ascii="黑体" w:eastAsia="黑体" w:hAnsi="Arial"/>
          <w:sz w:val="32"/>
          <w:szCs w:val="32"/>
        </w:rPr>
      </w:pPr>
      <w:r w:rsidRPr="009C3A8C">
        <w:rPr>
          <w:rFonts w:ascii="黑体" w:eastAsia="黑体" w:hAnsi="Arial" w:hint="eastAsia"/>
          <w:sz w:val="32"/>
          <w:szCs w:val="32"/>
        </w:rPr>
        <w:t>三、</w:t>
      </w:r>
      <w:r w:rsidR="00C467C4" w:rsidRPr="009C3A8C">
        <w:rPr>
          <w:rFonts w:ascii="黑体" w:eastAsia="黑体" w:hAnsi="Arial" w:hint="eastAsia"/>
          <w:sz w:val="32"/>
          <w:szCs w:val="32"/>
        </w:rPr>
        <w:t>全心全意做好学生工作，促进学生全面发展</w:t>
      </w:r>
    </w:p>
    <w:p w:rsidR="00C467C4" w:rsidRPr="009C3A8C" w:rsidRDefault="00C467C4" w:rsidP="00C57318">
      <w:pPr>
        <w:pStyle w:val="a3"/>
        <w:shd w:val="clear" w:color="auto" w:fill="FFFFFF"/>
        <w:adjustRightInd w:val="0"/>
        <w:snapToGrid w:val="0"/>
        <w:spacing w:line="600" w:lineRule="exact"/>
        <w:ind w:firstLineChars="200" w:firstLine="640"/>
        <w:jc w:val="both"/>
        <w:rPr>
          <w:rFonts w:ascii="仿宋_GB2312" w:eastAsia="仿宋_GB2312" w:hAnsiTheme="minorHAnsi" w:cstheme="minorBidi"/>
          <w:kern w:val="2"/>
          <w:sz w:val="32"/>
          <w:szCs w:val="32"/>
        </w:rPr>
      </w:pPr>
      <w:r w:rsidRPr="009C3A8C">
        <w:rPr>
          <w:rFonts w:ascii="仿宋_GB2312" w:eastAsia="仿宋_GB2312" w:hAnsiTheme="minorHAnsi" w:cstheme="minorBidi" w:hint="eastAsia"/>
          <w:kern w:val="2"/>
          <w:sz w:val="32"/>
          <w:szCs w:val="32"/>
        </w:rPr>
        <w:t>能够用党的先进思想教育和引导学生，始终用爱心去温暖学生的心灵，用爱心去关心教育学生，经常深入课堂、宿舍和他们进行思想交流，体贴关心他们，帮助他们解决学习</w:t>
      </w:r>
      <w:r w:rsidRPr="009C3A8C">
        <w:rPr>
          <w:rFonts w:ascii="仿宋_GB2312" w:eastAsia="仿宋_GB2312" w:hAnsiTheme="minorHAnsi" w:cstheme="minorBidi" w:hint="eastAsia"/>
          <w:kern w:val="2"/>
          <w:sz w:val="32"/>
          <w:szCs w:val="32"/>
        </w:rPr>
        <w:lastRenderedPageBreak/>
        <w:t>和生活上的困难，帮助他们树立正确的世界观、人生观、和价值观，让他们牢固树立为人民服务的精神，关心集体和他人。在班级中形成优秀的班风，被评为学院优秀辅导员，班级多次荣获“优秀班集体”“精神文明先进集体”等荣誉。</w:t>
      </w:r>
      <w:r w:rsidR="00B834B0" w:rsidRPr="009C3A8C">
        <w:rPr>
          <w:rFonts w:ascii="仿宋_GB2312" w:eastAsia="仿宋_GB2312" w:hAnsiTheme="minorHAnsi" w:cstheme="minorBidi" w:hint="eastAsia"/>
          <w:kern w:val="2"/>
          <w:sz w:val="32"/>
          <w:szCs w:val="32"/>
        </w:rPr>
        <w:t>帮助学生提高创新创业意识，</w:t>
      </w:r>
      <w:r w:rsidRPr="009C3A8C">
        <w:rPr>
          <w:rFonts w:ascii="仿宋_GB2312" w:eastAsia="仿宋_GB2312" w:hAnsiTheme="minorHAnsi" w:cstheme="minorBidi" w:hint="eastAsia"/>
          <w:kern w:val="2"/>
          <w:sz w:val="32"/>
          <w:szCs w:val="32"/>
        </w:rPr>
        <w:t>指导学生在第十届全国高职</w:t>
      </w:r>
      <w:r w:rsidR="004A339F">
        <w:rPr>
          <w:rFonts w:ascii="仿宋_GB2312" w:eastAsia="仿宋_GB2312" w:hAnsiTheme="minorHAnsi" w:cstheme="minorBidi" w:hint="eastAsia"/>
          <w:kern w:val="2"/>
          <w:sz w:val="32"/>
          <w:szCs w:val="32"/>
        </w:rPr>
        <w:t>高专</w:t>
      </w:r>
      <w:r w:rsidRPr="009C3A8C">
        <w:rPr>
          <w:rFonts w:ascii="仿宋_GB2312" w:eastAsia="仿宋_GB2312" w:hAnsiTheme="minorHAnsi" w:cstheme="minorBidi" w:hint="eastAsia"/>
          <w:kern w:val="2"/>
          <w:sz w:val="32"/>
          <w:szCs w:val="32"/>
        </w:rPr>
        <w:t>“发明杯”大学生创新创业大赛中获奖2项。</w:t>
      </w:r>
    </w:p>
    <w:p w:rsidR="002C41C7" w:rsidRPr="009C3A8C" w:rsidRDefault="00C467C4" w:rsidP="00C57318">
      <w:pPr>
        <w:pStyle w:val="a3"/>
        <w:shd w:val="clear" w:color="auto" w:fill="FFFFFF"/>
        <w:adjustRightInd w:val="0"/>
        <w:snapToGrid w:val="0"/>
        <w:spacing w:line="600" w:lineRule="exact"/>
        <w:ind w:firstLineChars="200" w:firstLine="640"/>
        <w:jc w:val="both"/>
        <w:rPr>
          <w:rFonts w:ascii="黑体" w:eastAsia="黑体" w:hAnsi="Arial"/>
          <w:sz w:val="32"/>
          <w:szCs w:val="32"/>
        </w:rPr>
      </w:pPr>
      <w:r w:rsidRPr="009C3A8C">
        <w:rPr>
          <w:rFonts w:ascii="黑体" w:eastAsia="黑体" w:hAnsi="Arial" w:hint="eastAsia"/>
          <w:sz w:val="32"/>
          <w:szCs w:val="32"/>
        </w:rPr>
        <w:t>四、</w:t>
      </w:r>
      <w:r w:rsidR="00B834B0" w:rsidRPr="009C3A8C">
        <w:rPr>
          <w:rFonts w:ascii="黑体" w:eastAsia="黑体" w:hAnsi="Arial" w:hint="eastAsia"/>
          <w:sz w:val="32"/>
          <w:szCs w:val="32"/>
        </w:rPr>
        <w:t>取得的主要成绩</w:t>
      </w:r>
      <w:bookmarkStart w:id="0" w:name="_GoBack"/>
      <w:bookmarkEnd w:id="0"/>
    </w:p>
    <w:p w:rsidR="00934D0B" w:rsidRDefault="00934D0B" w:rsidP="00934D0B">
      <w:pPr>
        <w:snapToGrid w:val="0"/>
        <w:spacing w:line="600" w:lineRule="exact"/>
        <w:ind w:firstLineChars="200" w:firstLine="640"/>
        <w:rPr>
          <w:rFonts w:ascii="仿宋_GB2312" w:eastAsia="仿宋_GB2312"/>
          <w:sz w:val="32"/>
          <w:szCs w:val="32"/>
        </w:rPr>
      </w:pPr>
      <w:r>
        <w:rPr>
          <w:rFonts w:ascii="仿宋_GB2312" w:eastAsia="仿宋_GB2312" w:hint="eastAsia"/>
          <w:sz w:val="32"/>
          <w:szCs w:val="32"/>
        </w:rPr>
        <w:t>作为核心和骨干成员，</w:t>
      </w:r>
      <w:r w:rsidR="00B834B0" w:rsidRPr="009C3A8C">
        <w:rPr>
          <w:rFonts w:ascii="仿宋_GB2312" w:eastAsia="仿宋_GB2312" w:hint="eastAsia"/>
          <w:sz w:val="32"/>
          <w:szCs w:val="32"/>
        </w:rPr>
        <w:t>获得</w:t>
      </w:r>
      <w:r w:rsidR="00B834B0" w:rsidRPr="009C3A8C">
        <w:rPr>
          <w:rFonts w:ascii="仿宋_GB2312" w:eastAsia="仿宋_GB2312" w:hint="eastAsia"/>
          <w:b/>
          <w:bCs/>
          <w:sz w:val="32"/>
          <w:szCs w:val="32"/>
        </w:rPr>
        <w:t>国家教学成果二等奖</w:t>
      </w:r>
      <w:r w:rsidR="00B834B0" w:rsidRPr="009C3A8C">
        <w:rPr>
          <w:rFonts w:ascii="仿宋_GB2312" w:eastAsia="仿宋_GB2312" w:hint="eastAsia"/>
          <w:sz w:val="32"/>
          <w:szCs w:val="32"/>
        </w:rPr>
        <w:t>1项，</w:t>
      </w:r>
      <w:r w:rsidR="00CA7B4A" w:rsidRPr="009C3A8C">
        <w:rPr>
          <w:rFonts w:ascii="仿宋_GB2312" w:eastAsia="仿宋_GB2312" w:hint="eastAsia"/>
          <w:b/>
          <w:bCs/>
          <w:sz w:val="32"/>
          <w:szCs w:val="32"/>
        </w:rPr>
        <w:t>山东</w:t>
      </w:r>
      <w:r w:rsidR="00B834B0" w:rsidRPr="009C3A8C">
        <w:rPr>
          <w:rFonts w:ascii="仿宋_GB2312" w:eastAsia="仿宋_GB2312" w:hint="eastAsia"/>
          <w:b/>
          <w:bCs/>
          <w:sz w:val="32"/>
          <w:szCs w:val="32"/>
        </w:rPr>
        <w:t>省教学成果特等奖</w:t>
      </w:r>
      <w:r w:rsidR="00B834B0" w:rsidRPr="009C3A8C">
        <w:rPr>
          <w:rFonts w:ascii="仿宋_GB2312" w:eastAsia="仿宋_GB2312" w:hint="eastAsia"/>
          <w:sz w:val="32"/>
          <w:szCs w:val="32"/>
        </w:rPr>
        <w:t>1项、二等奖1项。获得</w:t>
      </w:r>
      <w:r w:rsidR="00B834B0" w:rsidRPr="009C3A8C">
        <w:rPr>
          <w:rFonts w:ascii="仿宋_GB2312" w:eastAsia="仿宋_GB2312" w:hint="eastAsia"/>
          <w:b/>
          <w:bCs/>
          <w:sz w:val="32"/>
          <w:szCs w:val="32"/>
        </w:rPr>
        <w:t>山东省职业院校教学能力大赛一等奖</w:t>
      </w:r>
      <w:r w:rsidR="00B834B0" w:rsidRPr="009C3A8C">
        <w:rPr>
          <w:rFonts w:ascii="仿宋_GB2312" w:eastAsia="仿宋_GB2312" w:hint="eastAsia"/>
          <w:sz w:val="32"/>
          <w:szCs w:val="32"/>
        </w:rPr>
        <w:t>。</w:t>
      </w:r>
      <w:r w:rsidRPr="009C3A8C">
        <w:rPr>
          <w:rFonts w:ascii="仿宋_GB2312" w:eastAsia="仿宋_GB2312" w:hint="eastAsia"/>
          <w:sz w:val="32"/>
          <w:szCs w:val="32"/>
        </w:rPr>
        <w:t>省高水平专业</w:t>
      </w:r>
      <w:proofErr w:type="gramStart"/>
      <w:r w:rsidRPr="009C3A8C">
        <w:rPr>
          <w:rFonts w:ascii="仿宋_GB2312" w:eastAsia="仿宋_GB2312" w:hint="eastAsia"/>
          <w:sz w:val="32"/>
          <w:szCs w:val="32"/>
        </w:rPr>
        <w:t>群专业</w:t>
      </w:r>
      <w:proofErr w:type="gramEnd"/>
      <w:r w:rsidRPr="009C3A8C">
        <w:rPr>
          <w:rFonts w:ascii="仿宋_GB2312" w:eastAsia="仿宋_GB2312" w:hint="eastAsia"/>
          <w:sz w:val="32"/>
          <w:szCs w:val="32"/>
        </w:rPr>
        <w:t>带头人。省优秀</w:t>
      </w:r>
      <w:r w:rsidRPr="009C3A8C">
        <w:rPr>
          <w:rFonts w:ascii="仿宋_GB2312" w:eastAsia="仿宋_GB2312"/>
          <w:sz w:val="32"/>
          <w:szCs w:val="32"/>
        </w:rPr>
        <w:t>教学团队</w:t>
      </w:r>
      <w:r w:rsidRPr="009C3A8C">
        <w:rPr>
          <w:rFonts w:ascii="仿宋_GB2312" w:eastAsia="仿宋_GB2312" w:hint="eastAsia"/>
          <w:sz w:val="32"/>
          <w:szCs w:val="32"/>
        </w:rPr>
        <w:t>骨干</w:t>
      </w:r>
      <w:r w:rsidRPr="009C3A8C">
        <w:rPr>
          <w:rFonts w:ascii="仿宋_GB2312" w:eastAsia="仿宋_GB2312"/>
          <w:sz w:val="32"/>
          <w:szCs w:val="32"/>
        </w:rPr>
        <w:t>教师</w:t>
      </w:r>
      <w:r w:rsidRPr="009C3A8C">
        <w:rPr>
          <w:rFonts w:ascii="仿宋_GB2312" w:eastAsia="仿宋_GB2312" w:hint="eastAsia"/>
          <w:sz w:val="32"/>
          <w:szCs w:val="32"/>
        </w:rPr>
        <w:t>。</w:t>
      </w:r>
      <w:r w:rsidR="002C41C7" w:rsidRPr="009C3A8C">
        <w:rPr>
          <w:rFonts w:ascii="仿宋_GB2312" w:eastAsia="仿宋_GB2312" w:hint="eastAsia"/>
          <w:sz w:val="32"/>
          <w:szCs w:val="32"/>
        </w:rPr>
        <w:t>主持省级精品资源共享课程1项，作为主讲教师参与1项。</w:t>
      </w:r>
    </w:p>
    <w:p w:rsidR="00C467C4" w:rsidRPr="009C3A8C" w:rsidRDefault="00B834B0" w:rsidP="00934D0B">
      <w:pPr>
        <w:snapToGrid w:val="0"/>
        <w:spacing w:line="600" w:lineRule="exact"/>
        <w:ind w:firstLineChars="200" w:firstLine="640"/>
        <w:rPr>
          <w:rFonts w:ascii="仿宋_GB2312" w:eastAsia="仿宋_GB2312"/>
          <w:sz w:val="32"/>
          <w:szCs w:val="32"/>
        </w:rPr>
      </w:pPr>
      <w:r w:rsidRPr="009C3A8C">
        <w:rPr>
          <w:rFonts w:ascii="仿宋_GB2312" w:eastAsia="仿宋_GB2312" w:hint="eastAsia"/>
          <w:sz w:val="32"/>
          <w:szCs w:val="32"/>
        </w:rPr>
        <w:t>发表论文10余篇，主持或参与省级科研课题</w:t>
      </w:r>
      <w:r w:rsidRPr="009C3A8C">
        <w:rPr>
          <w:rFonts w:ascii="仿宋_GB2312" w:eastAsia="仿宋_GB2312"/>
          <w:sz w:val="32"/>
          <w:szCs w:val="32"/>
        </w:rPr>
        <w:t>10</w:t>
      </w:r>
      <w:r w:rsidRPr="009C3A8C">
        <w:rPr>
          <w:rFonts w:ascii="仿宋_GB2312" w:eastAsia="仿宋_GB2312" w:hint="eastAsia"/>
          <w:sz w:val="32"/>
          <w:szCs w:val="32"/>
        </w:rPr>
        <w:t>项，获得国家专利</w:t>
      </w:r>
      <w:r w:rsidRPr="009C3A8C">
        <w:rPr>
          <w:rFonts w:ascii="仿宋_GB2312" w:eastAsia="仿宋_GB2312"/>
          <w:sz w:val="32"/>
          <w:szCs w:val="32"/>
        </w:rPr>
        <w:t>12</w:t>
      </w:r>
      <w:r w:rsidRPr="009C3A8C">
        <w:rPr>
          <w:rFonts w:ascii="仿宋_GB2312" w:eastAsia="仿宋_GB2312" w:hint="eastAsia"/>
          <w:sz w:val="32"/>
          <w:szCs w:val="32"/>
        </w:rPr>
        <w:t>项</w:t>
      </w:r>
      <w:r w:rsidR="00230422" w:rsidRPr="009C3A8C">
        <w:rPr>
          <w:rFonts w:ascii="仿宋_GB2312" w:eastAsia="仿宋_GB2312" w:hint="eastAsia"/>
          <w:sz w:val="32"/>
          <w:szCs w:val="32"/>
        </w:rPr>
        <w:t>。</w:t>
      </w:r>
      <w:r w:rsidR="00C467C4" w:rsidRPr="009C3A8C">
        <w:rPr>
          <w:rFonts w:ascii="仿宋_GB2312" w:eastAsia="仿宋_GB2312" w:hint="eastAsia"/>
          <w:sz w:val="32"/>
          <w:szCs w:val="32"/>
        </w:rPr>
        <w:t>曾担任山东省城市公交客车驾驶员节油技能大赛和维修人员技能大赛裁判、全国高职高专“发明杯”大学生创新创业大赛网络和决赛阶段现场评审评委。被聘为山东省创新创业教育导师库专家。</w:t>
      </w:r>
      <w:r w:rsidR="002C41C7" w:rsidRPr="009C3A8C">
        <w:rPr>
          <w:rFonts w:ascii="仿宋_GB2312" w:eastAsia="仿宋_GB2312" w:hint="eastAsia"/>
          <w:sz w:val="32"/>
          <w:szCs w:val="32"/>
        </w:rPr>
        <w:t>曾获得山东省大中专学生志愿者暑期“三下乡”社会实践活动优秀指导教师、济宁市</w:t>
      </w:r>
      <w:r w:rsidR="002C41C7" w:rsidRPr="009C3A8C">
        <w:rPr>
          <w:rFonts w:ascii="仿宋_GB2312" w:eastAsia="仿宋_GB2312"/>
          <w:sz w:val="32"/>
          <w:szCs w:val="32"/>
        </w:rPr>
        <w:t>教学能手</w:t>
      </w:r>
      <w:r w:rsidR="002C41C7" w:rsidRPr="009C3A8C">
        <w:rPr>
          <w:rFonts w:ascii="仿宋_GB2312" w:eastAsia="仿宋_GB2312" w:hint="eastAsia"/>
          <w:sz w:val="32"/>
          <w:szCs w:val="32"/>
        </w:rPr>
        <w:t>、济宁市职业技能鉴定先进个人、</w:t>
      </w:r>
      <w:r w:rsidR="002C41C7" w:rsidRPr="009C3A8C">
        <w:rPr>
          <w:rFonts w:ascii="仿宋_GB2312" w:eastAsia="仿宋_GB2312"/>
          <w:sz w:val="32"/>
          <w:szCs w:val="32"/>
        </w:rPr>
        <w:t>学院</w:t>
      </w:r>
      <w:r w:rsidR="002C41C7" w:rsidRPr="009C3A8C">
        <w:rPr>
          <w:rFonts w:ascii="仿宋_GB2312" w:eastAsia="仿宋_GB2312" w:hint="eastAsia"/>
          <w:sz w:val="32"/>
          <w:szCs w:val="32"/>
        </w:rPr>
        <w:t>优秀</w:t>
      </w:r>
      <w:r w:rsidR="002C41C7" w:rsidRPr="009C3A8C">
        <w:rPr>
          <w:rFonts w:ascii="仿宋_GB2312" w:eastAsia="仿宋_GB2312"/>
          <w:sz w:val="32"/>
          <w:szCs w:val="32"/>
        </w:rPr>
        <w:t>教师、</w:t>
      </w:r>
      <w:r w:rsidR="002C41C7" w:rsidRPr="009C3A8C">
        <w:rPr>
          <w:rFonts w:ascii="仿宋_GB2312" w:eastAsia="仿宋_GB2312" w:hint="eastAsia"/>
          <w:sz w:val="32"/>
          <w:szCs w:val="32"/>
        </w:rPr>
        <w:t>先进工作者、师德</w:t>
      </w:r>
      <w:r w:rsidR="002C41C7" w:rsidRPr="009C3A8C">
        <w:rPr>
          <w:rFonts w:ascii="仿宋_GB2312" w:eastAsia="仿宋_GB2312"/>
          <w:sz w:val="32"/>
          <w:szCs w:val="32"/>
        </w:rPr>
        <w:t>标兵、</w:t>
      </w:r>
      <w:r w:rsidR="002C41C7" w:rsidRPr="009C3A8C">
        <w:rPr>
          <w:rFonts w:ascii="仿宋_GB2312" w:eastAsia="仿宋_GB2312" w:hint="eastAsia"/>
          <w:sz w:val="32"/>
          <w:szCs w:val="32"/>
        </w:rPr>
        <w:t>优秀</w:t>
      </w:r>
      <w:r w:rsidR="002C41C7" w:rsidRPr="009C3A8C">
        <w:rPr>
          <w:rFonts w:ascii="仿宋_GB2312" w:eastAsia="仿宋_GB2312"/>
          <w:sz w:val="32"/>
          <w:szCs w:val="32"/>
        </w:rPr>
        <w:t>共产党员</w:t>
      </w:r>
      <w:r w:rsidR="002C41C7" w:rsidRPr="009C3A8C">
        <w:rPr>
          <w:rFonts w:ascii="仿宋_GB2312" w:eastAsia="仿宋_GB2312" w:hint="eastAsia"/>
          <w:sz w:val="32"/>
          <w:szCs w:val="32"/>
        </w:rPr>
        <w:t>、优秀</w:t>
      </w:r>
      <w:r w:rsidR="002C41C7" w:rsidRPr="009C3A8C">
        <w:rPr>
          <w:rFonts w:ascii="仿宋_GB2312" w:eastAsia="仿宋_GB2312"/>
          <w:sz w:val="32"/>
          <w:szCs w:val="32"/>
        </w:rPr>
        <w:t>辅导员</w:t>
      </w:r>
      <w:r w:rsidR="002C41C7" w:rsidRPr="009C3A8C">
        <w:rPr>
          <w:rFonts w:ascii="仿宋_GB2312" w:eastAsia="仿宋_GB2312" w:hint="eastAsia"/>
          <w:sz w:val="32"/>
          <w:szCs w:val="32"/>
        </w:rPr>
        <w:t>、招生工作先进个人等荣誉</w:t>
      </w:r>
      <w:r w:rsidR="002C41C7" w:rsidRPr="009C3A8C">
        <w:rPr>
          <w:rFonts w:ascii="仿宋_GB2312" w:eastAsia="仿宋_GB2312"/>
          <w:sz w:val="32"/>
          <w:szCs w:val="32"/>
        </w:rPr>
        <w:t>称号</w:t>
      </w:r>
      <w:r w:rsidR="002C41C7" w:rsidRPr="009C3A8C">
        <w:rPr>
          <w:rFonts w:ascii="仿宋_GB2312" w:eastAsia="仿宋_GB2312" w:hint="eastAsia"/>
          <w:sz w:val="32"/>
          <w:szCs w:val="32"/>
        </w:rPr>
        <w:t>。</w:t>
      </w:r>
    </w:p>
    <w:p w:rsidR="007C47A6" w:rsidRPr="009C3A8C" w:rsidRDefault="007C47A6" w:rsidP="00C57318">
      <w:pPr>
        <w:snapToGrid w:val="0"/>
        <w:spacing w:line="600" w:lineRule="exact"/>
        <w:rPr>
          <w:rFonts w:ascii="仿宋_GB2312" w:eastAsia="仿宋_GB2312"/>
          <w:sz w:val="32"/>
          <w:szCs w:val="32"/>
        </w:rPr>
      </w:pPr>
    </w:p>
    <w:sectPr w:rsidR="007C47A6" w:rsidRPr="009C3A8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063"/>
    <w:rsid w:val="00106BE0"/>
    <w:rsid w:val="00157758"/>
    <w:rsid w:val="00230422"/>
    <w:rsid w:val="002C41C7"/>
    <w:rsid w:val="00390905"/>
    <w:rsid w:val="004228CB"/>
    <w:rsid w:val="004A339F"/>
    <w:rsid w:val="00725DF0"/>
    <w:rsid w:val="007C47A6"/>
    <w:rsid w:val="00934D0B"/>
    <w:rsid w:val="009C3A8C"/>
    <w:rsid w:val="009C7DD0"/>
    <w:rsid w:val="00B834B0"/>
    <w:rsid w:val="00B93930"/>
    <w:rsid w:val="00BD0596"/>
    <w:rsid w:val="00C467C4"/>
    <w:rsid w:val="00C57318"/>
    <w:rsid w:val="00CA7B4A"/>
    <w:rsid w:val="00FE50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EC2E64"/>
  <w15:chartTrackingRefBased/>
  <w15:docId w15:val="{124ACBA9-27F2-40BB-9851-922F08865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C47A6"/>
    <w:pPr>
      <w:widowControl/>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123</TotalTime>
  <Pages>3</Pages>
  <Words>227</Words>
  <Characters>1300</Characters>
  <Application>Microsoft Office Word</Application>
  <DocSecurity>0</DocSecurity>
  <Lines>10</Lines>
  <Paragraphs>3</Paragraphs>
  <ScaleCrop>false</ScaleCrop>
  <Company/>
  <LinksUpToDate>false</LinksUpToDate>
  <CharactersWithSpaces>1524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黄磊</dc:creator>
  <cp:keywords/>
  <dc:description/>
  <cp:lastModifiedBy>黄磊</cp:lastModifiedBy>
  <cp:revision>9</cp:revision>
  <dcterms:created xsi:type="dcterms:W3CDTF">2019-07-14T02:20:00Z</dcterms:created>
  <dcterms:modified xsi:type="dcterms:W3CDTF">2019-07-14T07:59:00Z</dcterms:modified>
</cp:coreProperties>
</file>