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做有温度有情怀有追求的政治课教师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eastAsia="zh-CN"/>
        </w:rPr>
        <w:t>——</w:t>
      </w:r>
      <w:bookmarkStart w:id="0" w:name="_GoBack"/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eastAsia="zh-CN"/>
        </w:rPr>
        <w:t>文登新一中张玉志先进事迹材料</w:t>
      </w:r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right="0" w:rightChars="0" w:firstLine="480" w:firstLineChars="200"/>
        <w:textAlignment w:val="auto"/>
        <w:outlineLvl w:val="9"/>
        <w:rPr>
          <w:rFonts w:cs="宋体" w:asciiTheme="minorEastAsia" w:hAnsiTheme="minorEastAsia" w:eastAsiaTheme="min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right="0" w:rightChars="0" w:firstLine="640" w:firstLineChars="200"/>
        <w:textAlignment w:val="auto"/>
        <w:outlineLvl w:val="9"/>
        <w:rPr>
          <w:rFonts w:cs="宋体" w:asciiTheme="minorEastAsia" w:hAnsiTheme="minorEastAsia" w:eastAsiaTheme="minorEastAsia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张玉志，山东省文登新一中思想政治课教师，在教育教学第一线工作二十余年，无论任教于农村职业高中还是城镇高中，始终追求“有境界，无止境”，默默耕耘，无私奉献。曾被威海市教育局评为“威海名师”、 “学科带头人”、“教学能手”、“首届十大教育创新人物”、“教育科研先进个人” 等，被中国和山东省教育学会评为“全国（全省）思想政治课优秀教师”。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right="0" w:rightChars="0" w:firstLine="643" w:firstLineChars="200"/>
        <w:textAlignment w:val="auto"/>
        <w:outlineLvl w:val="9"/>
        <w:rPr>
          <w:rFonts w:cs="宋体" w:asciiTheme="minorEastAsia" w:hAnsiTheme="minorEastAsia" w:eastAsiaTheme="minorEastAsia"/>
          <w:b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一、做有温度的教师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她忠诚并热爱教育事业，不断加强道德修养，提升道德境界。她以立德树人为职业目标，既为学生打下坚实的思想政治理论基础，又引导他们形成正确的情感、态度、价值观，促进学生全面发展和终身发展；她变教学视角为教育视角，走进学生的生活和心灵，引导学生深刻理解、高度认同并积极践行党的路线方针政策；她充分尊重学生个性，激发学生志趣，制定个性化差异化学习和成长方案，给予每一位学生充分的发展空间；她以自己绵薄之力为贫困学生提供帮助，在学生遇到成长烦恼和心理压力时，及时进行心理疏导和正确引导，成为学生精神成长的陪伴者、引领者……在她与其他老师的帮助和指导下，万千学子走进大学踏入社会，在自己的生活和工作中爱国敬业、诚信友善，用实际行动实现着中国梦，践行着学生时代的志向和信念；更有很多学生视她为人生楷模，也选择成为一名政治教师，传递着职业的理想与信仰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right="0" w:rightChars="0" w:firstLine="643" w:firstLineChars="200"/>
        <w:textAlignment w:val="auto"/>
        <w:outlineLvl w:val="9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二、打造有情怀的课堂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把“有意义”的政治课上的“有意思”，她潜心钻研，反复锤炼，逐渐形成“打造生活课堂，促进生命成长”的教学主张，创设“关注生活--思考生活--回归生活”的生活化教学模式，探求“知识提升--情感升华--行动践行”的学生成长路径，不断追求思想政治课教学的科学性与艺术性、生活化和德育化。她使原本严肃有余、活泼不足的思想政治课成为学生的“心头爱”——在她的课堂上会听到欢声笑语，会看到热泪盈眶，能感受到深沉的情怀。凭借有感染力又有感召力的教学风格，她执教过文登区、威海市、山东省公开课，获得广泛好评和高度认可；她在威海市、山东省及全国优质课比赛中获得一等奖， 她执教的《价格变动的影响》教学视频和教学设计，被包括人民教育出版社在内的多家网络媒体采用，在全国具有广泛影响。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right="0" w:rightChars="0" w:firstLine="643" w:firstLineChars="200"/>
        <w:textAlignment w:val="auto"/>
        <w:outlineLvl w:val="9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、在创新中追求发展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作为一名经验丰富的老教师，她却始终以“新教师”定位自己——关注教学新动态，学习教改新理念，探索课堂教学新模式。她以思考的视角观察教学现象，以科学的理念审视日常教学行为，以“自我反思、同伴互助、专业引领”为基本要素，在实践中反思，在反思中不断提升。她积极参与校本教研，建设精品校本课程，主持编写的课程资源获得山东省一等奖和二等奖；她主持开展威海市十二五课题 “思想政治课师生互动有效性的研究”，积极探求师生共同发展的有效途径，课题研究成果获得威海市首届教育创新成果二等奖并在全市推广；她在市、省级刊物及全国核心期刊《中学政治教学参考》上发表多篇教研教改论文，并参与多本教育教学著作的编写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right="0" w:rightChars="0" w:firstLine="643" w:firstLineChars="200"/>
        <w:textAlignment w:val="auto"/>
        <w:outlineLvl w:val="9"/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四、在成长中追求共同成长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多年的教学生涯中，她以自我的发展积极促进年轻教师的成长。她担任教研组长，开展“师徒结对”活动，与年轻教师共研教材教法，改进课堂教学；作为文登名师，积极参与跨校教研，建言献策，为其他学校教师提供成长建议；作为威海名师，跨校组建名师群组，确定研究主题，定期开展活动，打造优课精品；在网上加强“名师工作室”建设，将自己的教学案例、课例视频、教学反思等与广大教师共同分享，并进行网上互动，探索教师专业化成长的新途径。这种“校内互动、校外联动、网上联通”的方式，充分发挥了名师带动辐射和引领示范作用。 在文登区和威海市教学教研会议上她做过多次典型经验交流，《威海晚报》报道过她的事迹，引起广泛反响。</w:t>
      </w:r>
    </w:p>
    <w:sectPr>
      <w:pgSz w:w="11906" w:h="16838"/>
      <w:pgMar w:top="1418" w:right="1418" w:bottom="1418" w:left="1418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modern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decorative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13973"/>
    <w:rsid w:val="000926DC"/>
    <w:rsid w:val="00115ECC"/>
    <w:rsid w:val="001840D8"/>
    <w:rsid w:val="00191949"/>
    <w:rsid w:val="001B2084"/>
    <w:rsid w:val="00222885"/>
    <w:rsid w:val="002876BD"/>
    <w:rsid w:val="002B3294"/>
    <w:rsid w:val="002B5191"/>
    <w:rsid w:val="002B6D6F"/>
    <w:rsid w:val="002B7D8D"/>
    <w:rsid w:val="002E215D"/>
    <w:rsid w:val="00323B43"/>
    <w:rsid w:val="003359E1"/>
    <w:rsid w:val="003D37D8"/>
    <w:rsid w:val="003F4B26"/>
    <w:rsid w:val="004139C5"/>
    <w:rsid w:val="00426133"/>
    <w:rsid w:val="00433F0A"/>
    <w:rsid w:val="004348FA"/>
    <w:rsid w:val="004358AB"/>
    <w:rsid w:val="004A6353"/>
    <w:rsid w:val="004C6498"/>
    <w:rsid w:val="00511B74"/>
    <w:rsid w:val="0057151B"/>
    <w:rsid w:val="00584AAA"/>
    <w:rsid w:val="00607677"/>
    <w:rsid w:val="006615ED"/>
    <w:rsid w:val="006F0696"/>
    <w:rsid w:val="007078C9"/>
    <w:rsid w:val="007162F2"/>
    <w:rsid w:val="00776B02"/>
    <w:rsid w:val="007973D1"/>
    <w:rsid w:val="007A1499"/>
    <w:rsid w:val="007B08AD"/>
    <w:rsid w:val="007D5D43"/>
    <w:rsid w:val="00813840"/>
    <w:rsid w:val="0081610B"/>
    <w:rsid w:val="008429D0"/>
    <w:rsid w:val="00846721"/>
    <w:rsid w:val="008B7726"/>
    <w:rsid w:val="009030DD"/>
    <w:rsid w:val="009255CE"/>
    <w:rsid w:val="00953894"/>
    <w:rsid w:val="009A3B95"/>
    <w:rsid w:val="009F679B"/>
    <w:rsid w:val="00A06318"/>
    <w:rsid w:val="00A111CD"/>
    <w:rsid w:val="00A12F2A"/>
    <w:rsid w:val="00A16B03"/>
    <w:rsid w:val="00A45CB8"/>
    <w:rsid w:val="00A60741"/>
    <w:rsid w:val="00AA4576"/>
    <w:rsid w:val="00AC15F4"/>
    <w:rsid w:val="00AD3914"/>
    <w:rsid w:val="00AF1195"/>
    <w:rsid w:val="00B01CEF"/>
    <w:rsid w:val="00B20A59"/>
    <w:rsid w:val="00C27082"/>
    <w:rsid w:val="00CC4815"/>
    <w:rsid w:val="00CD5BC3"/>
    <w:rsid w:val="00CF034C"/>
    <w:rsid w:val="00CF0A62"/>
    <w:rsid w:val="00CF29ED"/>
    <w:rsid w:val="00D31D50"/>
    <w:rsid w:val="00D36BCA"/>
    <w:rsid w:val="00D64FE0"/>
    <w:rsid w:val="00D84D64"/>
    <w:rsid w:val="00E20544"/>
    <w:rsid w:val="00E27B36"/>
    <w:rsid w:val="00E364BB"/>
    <w:rsid w:val="00EE125B"/>
    <w:rsid w:val="00F27C10"/>
    <w:rsid w:val="00F44753"/>
    <w:rsid w:val="00F458D7"/>
    <w:rsid w:val="00F50206"/>
    <w:rsid w:val="00F71E38"/>
    <w:rsid w:val="00F90577"/>
    <w:rsid w:val="00F954D2"/>
    <w:rsid w:val="00FA592A"/>
    <w:rsid w:val="49112D04"/>
    <w:rsid w:val="5F4420ED"/>
    <w:rsid w:val="6325295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3"/>
    <w:basedOn w:val="1"/>
    <w:next w:val="1"/>
    <w:link w:val="12"/>
    <w:qFormat/>
    <w:uiPriority w:val="9"/>
    <w:pPr>
      <w:adjustRightInd/>
      <w:snapToGrid/>
      <w:spacing w:before="100" w:beforeAutospacing="1" w:after="100" w:afterAutospacing="1"/>
      <w:outlineLvl w:val="2"/>
    </w:pPr>
    <w:rPr>
      <w:rFonts w:ascii="宋体" w:hAnsi="宋体" w:eastAsia="宋体" w:cs="宋体"/>
      <w:b/>
      <w:bCs/>
      <w:sz w:val="27"/>
      <w:szCs w:val="27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9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10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customStyle="1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标题 3 Char"/>
    <w:basedOn w:val="6"/>
    <w:link w:val="2"/>
    <w:qFormat/>
    <w:uiPriority w:val="9"/>
    <w:rPr>
      <w:rFonts w:ascii="宋体" w:hAnsi="宋体" w:eastAsia="宋体" w:cs="宋体"/>
      <w:b/>
      <w:bCs/>
      <w:sz w:val="27"/>
      <w:szCs w:val="27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62AE580-BCF1-464B-B1D9-3264CBA4499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227</Words>
  <Characters>1296</Characters>
  <Lines>10</Lines>
  <Paragraphs>3</Paragraphs>
  <ScaleCrop>false</ScaleCrop>
  <LinksUpToDate>false</LinksUpToDate>
  <CharactersWithSpaces>1520</CharactersWithSpaces>
  <Application>WPS Office_10.1.0.5457_F1E327BC-269C-435d-A152-05C5408002CA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cp:lastPrinted>2019-07-18T08:03:58Z</cp:lastPrinted>
  <dcterms:modified xsi:type="dcterms:W3CDTF">2019-07-18T08:04:22Z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