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78B" w:rsidRPr="005D3AE0" w:rsidRDefault="001734D3">
      <w:pPr>
        <w:spacing w:line="560" w:lineRule="exact"/>
        <w:jc w:val="center"/>
        <w:rPr>
          <w:rFonts w:ascii="华文中宋" w:eastAsia="华文中宋" w:hAnsi="华文中宋"/>
          <w:sz w:val="28"/>
          <w:szCs w:val="28"/>
        </w:rPr>
      </w:pPr>
      <w:r w:rsidRPr="005D3AE0">
        <w:rPr>
          <w:rFonts w:ascii="华文中宋" w:eastAsia="华文中宋" w:hAnsi="华文中宋" w:hint="eastAsia"/>
          <w:sz w:val="44"/>
          <w:szCs w:val="44"/>
        </w:rPr>
        <w:t>王平同志事迹材料</w:t>
      </w:r>
    </w:p>
    <w:p w:rsidR="00AA778B" w:rsidRDefault="00AA778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A778B" w:rsidRDefault="001734D3">
      <w:pPr>
        <w:spacing w:line="560" w:lineRule="exact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王平，1978年11月出生，大学本科学历，一级教师。先后在郯城县综合高级中学、郯城县第一中学、临沂外国语学校工作，现任临沂外国语学校教导副主任，负责高三年级教学和管理工作。从教近20年，不管是教学还是管理， “学为人师，行为</w:t>
      </w:r>
      <w:proofErr w:type="gramStart"/>
      <w:r>
        <w:rPr>
          <w:rFonts w:ascii="仿宋_GB2312" w:eastAsia="仿宋_GB2312" w:hint="eastAsia"/>
          <w:sz w:val="32"/>
          <w:szCs w:val="32"/>
        </w:rPr>
        <w:t>世范</w:t>
      </w:r>
      <w:proofErr w:type="gramEnd"/>
      <w:r>
        <w:rPr>
          <w:rFonts w:ascii="仿宋_GB2312" w:eastAsia="仿宋_GB2312" w:hint="eastAsia"/>
          <w:sz w:val="32"/>
          <w:szCs w:val="32"/>
        </w:rPr>
        <w:t>”一直是鞭策自己的座右铭。</w:t>
      </w:r>
      <w:r>
        <w:rPr>
          <w:rFonts w:ascii="仿宋_GB2312" w:eastAsia="仿宋_GB2312" w:hAnsi="Arial" w:cs="Arial" w:hint="eastAsia"/>
          <w:sz w:val="32"/>
          <w:szCs w:val="32"/>
        </w:rPr>
        <w:t>忠诚党的教育事业，有极强的敬业精神和高度的责任感。同时，虚心好学，勤于钻研，逐步形成了以陶行知先生的“生元”教育思想为指导，以“互动体验”为手段的高效课堂模式和“点、线、面”立体化学生管理模式。</w:t>
      </w:r>
    </w:p>
    <w:p w:rsidR="00AA778B" w:rsidRDefault="001734D3">
      <w:pPr>
        <w:spacing w:line="560" w:lineRule="exact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参加工作以来，安贫乐教，爱岗敬业，教学成绩一直名列前茅，先后培养了杨恺硕、李凯文、杨壮远三位郯城县高考状元， 2007年、2010年、2012年三次获得临沂市市级教学成绩奖，2007年、2010年、2012年、2015年四次获得县级教学成绩奖；4次被评为郯城县优秀教师；2018年被评为优秀教育工作者；多次被评为县级优秀班主任，并于2018年被评为临沂市优秀班主任。教学之余，先后在国家级、省级刊物发表《数学课程标准对学生数学素养的要求浅析》、《数学讲评课的教学设计新探》、《做好九品芝麻官》等教研论文多篇。</w:t>
      </w:r>
    </w:p>
    <w:p w:rsidR="00AA778B" w:rsidRDefault="001734D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2010年开始做年级管理工作，工作中讲原则，善于上下协调，工作抓的紧、抓的实，学校决策的传达、教学管理上的安排，做到了及时、迅速、有目的、有计划。为了让家长</w:t>
      </w:r>
      <w:r>
        <w:rPr>
          <w:rFonts w:ascii="仿宋_GB2312" w:eastAsia="仿宋_GB2312" w:hAnsi="Arial" w:cs="Arial" w:hint="eastAsia"/>
          <w:sz w:val="32"/>
          <w:szCs w:val="32"/>
        </w:rPr>
        <w:lastRenderedPageBreak/>
        <w:t>满意，学校放心，对工作从来不敢怠慢，率先垂范，要求教师做到的自己首先做到。创新举行每周一次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优秀学案评选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，每两周一次学生评教和“我最喜欢的老师”评选活动，每年一届评选学校形象大使、十大孝子、感动校园人物等，在活动的带动、榜样的引领下，整个团队精诚团结，圆满完成学校交给的任务。有序推进“多维度生命大课堂”教学策略和无缝隙管理，突出尖子生培养，一对一、打靶式训练，效果明显。所负责的年级，高考成绩突出，无论是理科、文科还是艺体，都有历史性的突破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A778B" w:rsidRDefault="001734D3">
      <w:pPr>
        <w:spacing w:line="560" w:lineRule="exact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2016年到临沂外国语学校工作，年级管理实行台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账工作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法，坚持策略精心、过程精致、结果精品的管理思路。参与打造“六项策略”：精致化闭环管理策略、多维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度生命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大课堂教学策略、标准化有效学习策略、互联网+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弱科提升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策略、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清北生三级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培养策略、导师制全员育人策略。主导形成《临沂外国语学校提升教学质量的十要》：向课堂教学、向集体智慧、向全员帮扶、向学习氛围、向单元检测、向工作纪律、向教学常规、向自习辅导、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向评价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激励、向分层教学要质量。结合临沂外国语学校首届高中生的特点，创新形成了《高考备考36计》和《临沂外国语学校精致化管理60条》。同时，积极推进课改工作，加强情景式、体验式、诊断式、结构式教学的研究。以“生命教育”为指导，以“互动体验”为手段，打造多维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度生命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大课堂教学策略，参与提炼了《临沂外国语学校多维度生命大课堂十原则》。组织研究互联网+大数据下的精准教学，打造具有信息化、大数据、精准、高效</w:t>
      </w:r>
      <w:r>
        <w:rPr>
          <w:rFonts w:ascii="仿宋_GB2312" w:eastAsia="仿宋_GB2312" w:hAnsi="Arial" w:cs="Arial" w:hint="eastAsia"/>
          <w:sz w:val="32"/>
          <w:szCs w:val="32"/>
        </w:rPr>
        <w:lastRenderedPageBreak/>
        <w:t>等时代特征为标志的智慧课堂。</w:t>
      </w:r>
    </w:p>
    <w:p w:rsidR="00AA778B" w:rsidRDefault="001734D3">
      <w:pPr>
        <w:spacing w:line="560" w:lineRule="exact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彼方有花开，其路甚远；但为赏花行，不负未来。王平同志，从教近二十年，教育初心不改，教育激情不减，他满腔热情忘我的全身心投入工作，既是教导主任、年级主任，又是班主任，两眼一睁，忙到熄灯，已经成为他工作的常态。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人走娃未醒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，</w:t>
      </w:r>
      <w:proofErr w:type="gramStart"/>
      <w:r>
        <w:rPr>
          <w:rFonts w:ascii="仿宋_GB2312" w:eastAsia="仿宋_GB2312" w:hAnsi="Arial" w:cs="Arial" w:hint="eastAsia"/>
          <w:sz w:val="32"/>
          <w:szCs w:val="32"/>
        </w:rPr>
        <w:t>人归娃已</w:t>
      </w:r>
      <w:proofErr w:type="gramEnd"/>
      <w:r>
        <w:rPr>
          <w:rFonts w:ascii="仿宋_GB2312" w:eastAsia="仿宋_GB2312" w:hAnsi="Arial" w:cs="Arial" w:hint="eastAsia"/>
          <w:sz w:val="32"/>
          <w:szCs w:val="32"/>
        </w:rPr>
        <w:t>睡，已经成为以校为家的真实写照，受到社会和家长的高度好评！</w:t>
      </w:r>
    </w:p>
    <w:p w:rsidR="00AA778B" w:rsidRDefault="001734D3">
      <w:pPr>
        <w:spacing w:line="480" w:lineRule="auto"/>
        <w:ind w:firstLineChars="200" w:firstLine="640"/>
        <w:rPr>
          <w:rFonts w:ascii="仿宋_GB2312" w:eastAsia="仿宋_GB2312" w:hAnsi="Arial" w:cs="Arial" w:hint="eastAsia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教育不仅是一种知识的独特培养，也是一种人文的特殊凝聚，作为教育管理者，注定要走一条艰辛而多磨砺的路。在这条路上，王平同志这样说：如果我再有一次选择，那必然还是教育事业；如果我只能完成一个心愿，那就让我的学生人人充满正能量、考上好的大学……</w:t>
      </w:r>
    </w:p>
    <w:p w:rsidR="002C18C1" w:rsidRDefault="002C18C1">
      <w:pPr>
        <w:spacing w:line="480" w:lineRule="auto"/>
        <w:ind w:firstLineChars="200" w:firstLine="640"/>
        <w:rPr>
          <w:rFonts w:ascii="仿宋_GB2312" w:eastAsia="仿宋_GB2312" w:hAnsi="Arial" w:cs="Arial" w:hint="eastAsia"/>
          <w:sz w:val="32"/>
          <w:szCs w:val="32"/>
        </w:rPr>
      </w:pPr>
    </w:p>
    <w:p w:rsidR="002C18C1" w:rsidRDefault="002C18C1">
      <w:pPr>
        <w:spacing w:line="480" w:lineRule="auto"/>
        <w:ind w:firstLineChars="200" w:firstLine="640"/>
        <w:rPr>
          <w:rFonts w:ascii="仿宋_GB2312" w:eastAsia="仿宋_GB2312" w:hAnsi="Arial" w:cs="Arial" w:hint="eastAsia"/>
          <w:sz w:val="32"/>
          <w:szCs w:val="32"/>
        </w:rPr>
      </w:pPr>
    </w:p>
    <w:p w:rsidR="002C18C1" w:rsidRDefault="002C18C1">
      <w:pPr>
        <w:spacing w:line="480" w:lineRule="auto"/>
        <w:ind w:firstLineChars="200" w:firstLine="640"/>
        <w:rPr>
          <w:rFonts w:ascii="仿宋_GB2312" w:eastAsia="仿宋_GB2312" w:hAnsi="Arial" w:cs="Arial" w:hint="eastAsia"/>
          <w:sz w:val="32"/>
          <w:szCs w:val="32"/>
        </w:rPr>
      </w:pPr>
    </w:p>
    <w:p w:rsidR="002C18C1" w:rsidRDefault="002C18C1">
      <w:pPr>
        <w:spacing w:line="480" w:lineRule="auto"/>
        <w:ind w:firstLineChars="200" w:firstLine="640"/>
        <w:rPr>
          <w:rFonts w:ascii="仿宋_GB2312" w:eastAsia="仿宋_GB2312" w:hAnsi="Arial" w:cs="Arial" w:hint="eastAsia"/>
          <w:sz w:val="32"/>
          <w:szCs w:val="32"/>
        </w:rPr>
      </w:pPr>
      <w:bookmarkStart w:id="0" w:name="_GoBack"/>
      <w:bookmarkEnd w:id="0"/>
    </w:p>
    <w:p w:rsidR="002C18C1" w:rsidRDefault="002C18C1" w:rsidP="002C18C1">
      <w:pPr>
        <w:spacing w:line="480" w:lineRule="auto"/>
        <w:ind w:firstLineChars="200" w:firstLine="640"/>
        <w:jc w:val="right"/>
        <w:rPr>
          <w:rFonts w:ascii="仿宋_GB2312" w:eastAsia="仿宋_GB2312" w:hAnsi="Arial" w:cs="Arial" w:hint="eastAsia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临沂外国语学校</w:t>
      </w:r>
    </w:p>
    <w:p w:rsidR="002C18C1" w:rsidRPr="002C18C1" w:rsidRDefault="002C18C1" w:rsidP="002C18C1">
      <w:pPr>
        <w:spacing w:line="480" w:lineRule="auto"/>
        <w:ind w:right="640" w:firstLineChars="200" w:firstLine="640"/>
        <w:jc w:val="right"/>
        <w:rPr>
          <w:rFonts w:ascii="仿宋_GB2312" w:eastAsia="仿宋_GB2312" w:hAnsi="Arial" w:cs="Arial"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</w:rPr>
        <w:t>王  平</w:t>
      </w:r>
    </w:p>
    <w:sectPr w:rsidR="002C18C1" w:rsidRPr="002C1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19E" w:rsidRDefault="0001619E" w:rsidP="002C18C1">
      <w:r>
        <w:separator/>
      </w:r>
    </w:p>
  </w:endnote>
  <w:endnote w:type="continuationSeparator" w:id="0">
    <w:p w:rsidR="0001619E" w:rsidRDefault="0001619E" w:rsidP="002C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19E" w:rsidRDefault="0001619E" w:rsidP="002C18C1">
      <w:r>
        <w:separator/>
      </w:r>
    </w:p>
  </w:footnote>
  <w:footnote w:type="continuationSeparator" w:id="0">
    <w:p w:rsidR="0001619E" w:rsidRDefault="0001619E" w:rsidP="002C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77E1A42"/>
    <w:rsid w:val="0001619E"/>
    <w:rsid w:val="00161B74"/>
    <w:rsid w:val="001734D3"/>
    <w:rsid w:val="002C18C1"/>
    <w:rsid w:val="005D3AE0"/>
    <w:rsid w:val="006B7992"/>
    <w:rsid w:val="00737601"/>
    <w:rsid w:val="009A509E"/>
    <w:rsid w:val="00AA1E52"/>
    <w:rsid w:val="00AA778B"/>
    <w:rsid w:val="00D10E7A"/>
    <w:rsid w:val="2B5E4C2A"/>
    <w:rsid w:val="377E1A42"/>
    <w:rsid w:val="70FD2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220</Words>
  <Characters>1260</Characters>
  <Application>Microsoft Office Word</Application>
  <DocSecurity>0</DocSecurity>
  <Lines>10</Lines>
  <Paragraphs>2</Paragraphs>
  <ScaleCrop>false</ScaleCrop>
  <Company>Sky123.Org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dcterms:created xsi:type="dcterms:W3CDTF">2019-05-14T07:53:00Z</dcterms:created>
  <dcterms:modified xsi:type="dcterms:W3CDTF">2019-07-17T10:30:00Z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