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3F6" w:rsidRDefault="008123F6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8123F6" w:rsidRDefault="008123F6">
      <w:pPr>
        <w:spacing w:after="0"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4F185A" w:rsidRDefault="004F185A"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8123F6" w:rsidRDefault="00C30F71"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矢志做医学教育领域的一颗“螺丝钉”</w:t>
      </w:r>
    </w:p>
    <w:p w:rsidR="008123F6" w:rsidRDefault="00C30F71">
      <w:pPr>
        <w:spacing w:after="0" w:line="56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——</w:t>
      </w:r>
      <w:r>
        <w:rPr>
          <w:rFonts w:ascii="黑体" w:eastAsia="黑体" w:hAnsi="黑体" w:cs="黑体" w:hint="eastAsia"/>
          <w:sz w:val="30"/>
          <w:szCs w:val="30"/>
        </w:rPr>
        <w:t>韩</w:t>
      </w:r>
      <w:proofErr w:type="gramStart"/>
      <w:r>
        <w:rPr>
          <w:rFonts w:ascii="黑体" w:eastAsia="黑体" w:hAnsi="黑体" w:cs="黑体" w:hint="eastAsia"/>
          <w:sz w:val="30"/>
          <w:szCs w:val="30"/>
        </w:rPr>
        <w:t>锋产教授</w:t>
      </w:r>
      <w:proofErr w:type="gramEnd"/>
      <w:r>
        <w:rPr>
          <w:rFonts w:ascii="黑体" w:eastAsia="黑体" w:hAnsi="黑体" w:cs="黑体" w:hint="eastAsia"/>
          <w:sz w:val="30"/>
          <w:szCs w:val="30"/>
        </w:rPr>
        <w:t>先进事迹材料</w:t>
      </w:r>
    </w:p>
    <w:p w:rsidR="008123F6" w:rsidRDefault="008123F6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8123F6" w:rsidRDefault="00C30F71">
      <w:pPr>
        <w:spacing w:after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韩锋产，男，</w:t>
      </w:r>
      <w:r>
        <w:rPr>
          <w:rFonts w:ascii="仿宋_GB2312" w:eastAsia="仿宋_GB2312" w:hint="eastAsia"/>
          <w:sz w:val="32"/>
          <w:szCs w:val="32"/>
        </w:rPr>
        <w:t>1963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日生，滨州医学院三级教授</w:t>
      </w:r>
      <w:r>
        <w:rPr>
          <w:rFonts w:ascii="仿宋_GB2312" w:eastAsia="仿宋_GB2312" w:hint="eastAsia"/>
          <w:sz w:val="32"/>
          <w:szCs w:val="32"/>
          <w:lang w:val="en-US"/>
        </w:rPr>
        <w:t>,</w:t>
      </w:r>
      <w:r>
        <w:rPr>
          <w:rFonts w:ascii="仿宋_GB2312" w:eastAsia="仿宋_GB2312" w:hint="eastAsia"/>
          <w:sz w:val="32"/>
          <w:szCs w:val="32"/>
        </w:rPr>
        <w:t>神经生物学泰山学者设岗学科负责人</w:t>
      </w:r>
      <w:r>
        <w:rPr>
          <w:rFonts w:ascii="仿宋_GB2312" w:eastAsia="仿宋_GB2312" w:hint="eastAsia"/>
          <w:sz w:val="32"/>
          <w:szCs w:val="32"/>
        </w:rPr>
        <w:t>。他深耕</w:t>
      </w:r>
      <w:r>
        <w:rPr>
          <w:rFonts w:ascii="仿宋_GB2312" w:eastAsia="仿宋_GB2312" w:hint="eastAsia"/>
          <w:sz w:val="32"/>
          <w:szCs w:val="32"/>
        </w:rPr>
        <w:t>教学与科研工作</w:t>
      </w:r>
      <w:r>
        <w:rPr>
          <w:rFonts w:ascii="仿宋_GB2312" w:eastAsia="仿宋_GB2312" w:hint="eastAsia"/>
          <w:sz w:val="32"/>
          <w:szCs w:val="32"/>
          <w:lang w:val="en-US"/>
        </w:rPr>
        <w:t>20</w:t>
      </w:r>
      <w:r>
        <w:rPr>
          <w:rFonts w:ascii="仿宋_GB2312" w:eastAsia="仿宋_GB2312" w:hint="eastAsia"/>
          <w:sz w:val="32"/>
          <w:szCs w:val="32"/>
          <w:lang w:val="en-US"/>
        </w:rPr>
        <w:t>余年，矢志医学报国，以“螺丝钉”精神立德树人、严谨治学、精钻学术，成为师生心目中的</w:t>
      </w:r>
      <w:proofErr w:type="gramStart"/>
      <w:r>
        <w:rPr>
          <w:rFonts w:ascii="仿宋_GB2312" w:eastAsia="仿宋_GB2312" w:hint="eastAsia"/>
          <w:sz w:val="32"/>
          <w:szCs w:val="32"/>
          <w:lang w:val="en-US"/>
        </w:rPr>
        <w:t>医</w:t>
      </w:r>
      <w:proofErr w:type="gramEnd"/>
      <w:r>
        <w:rPr>
          <w:rFonts w:ascii="仿宋_GB2312" w:eastAsia="仿宋_GB2312" w:hint="eastAsia"/>
          <w:sz w:val="32"/>
          <w:szCs w:val="32"/>
          <w:lang w:val="en-US"/>
        </w:rPr>
        <w:t>教榜样。</w:t>
      </w:r>
    </w:p>
    <w:p w:rsidR="008123F6" w:rsidRDefault="00C30F71">
      <w:pPr>
        <w:spacing w:after="0" w:line="560" w:lineRule="exact"/>
        <w:ind w:firstLineChars="200" w:firstLine="643"/>
        <w:jc w:val="both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“钉”住本科：为学生打开“世界之窗”</w:t>
      </w:r>
    </w:p>
    <w:p w:rsidR="008123F6" w:rsidRDefault="00C30F71">
      <w:pPr>
        <w:spacing w:after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韩</w:t>
      </w:r>
      <w:proofErr w:type="gramStart"/>
      <w:r>
        <w:rPr>
          <w:rFonts w:ascii="仿宋_GB2312" w:eastAsia="仿宋_GB2312" w:hint="eastAsia"/>
          <w:sz w:val="32"/>
          <w:szCs w:val="32"/>
        </w:rPr>
        <w:t>锋产教授</w:t>
      </w:r>
      <w:proofErr w:type="gramEnd"/>
      <w:r>
        <w:rPr>
          <w:rFonts w:ascii="仿宋_GB2312" w:eastAsia="仿宋_GB2312" w:hint="eastAsia"/>
          <w:sz w:val="32"/>
          <w:szCs w:val="32"/>
        </w:rPr>
        <w:t>曾在第四军医大学从事教学与科研工作</w:t>
      </w: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年，有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年多的国外留学经历，专业理论</w:t>
      </w:r>
      <w:r>
        <w:rPr>
          <w:rFonts w:ascii="仿宋_GB2312" w:eastAsia="仿宋_GB2312" w:hint="eastAsia"/>
          <w:sz w:val="32"/>
          <w:szCs w:val="32"/>
          <w:lang w:val="en-US"/>
        </w:rPr>
        <w:t>知识</w:t>
      </w:r>
      <w:r>
        <w:rPr>
          <w:rFonts w:ascii="仿宋_GB2312" w:eastAsia="仿宋_GB2312" w:hint="eastAsia"/>
          <w:sz w:val="32"/>
          <w:szCs w:val="32"/>
        </w:rPr>
        <w:t>和实验技能基础坚实。</w:t>
      </w:r>
      <w:r>
        <w:rPr>
          <w:rFonts w:ascii="仿宋_GB2312" w:eastAsia="仿宋_GB2312" w:hint="eastAsia"/>
          <w:sz w:val="32"/>
          <w:szCs w:val="32"/>
        </w:rPr>
        <w:t>2012</w:t>
      </w:r>
      <w:r>
        <w:rPr>
          <w:rFonts w:ascii="仿宋_GB2312" w:eastAsia="仿宋_GB2312" w:hint="eastAsia"/>
          <w:sz w:val="32"/>
          <w:szCs w:val="32"/>
        </w:rPr>
        <w:t>年以来，承担本科生、留学生《生物化学与分子生物学》及研究生《公共英语》和《分子生物学》等课程的教学任务，教学成效优异。韩教授认为大学的特色应该在本科生身上有根本的体现，大学阶段</w:t>
      </w:r>
      <w:r>
        <w:rPr>
          <w:rFonts w:ascii="仿宋_GB2312" w:eastAsia="仿宋_GB2312" w:hint="eastAsia"/>
          <w:sz w:val="32"/>
          <w:szCs w:val="32"/>
          <w:lang w:val="en-US"/>
        </w:rPr>
        <w:t>的</w:t>
      </w:r>
      <w:r>
        <w:rPr>
          <w:rFonts w:ascii="仿宋_GB2312" w:eastAsia="仿宋_GB2312" w:hint="eastAsia"/>
          <w:sz w:val="32"/>
          <w:szCs w:val="32"/>
        </w:rPr>
        <w:t>学生应该尽可能的接受最先进的理论知识和技术技能，而不要等到研究生阶段。在教学中他注重前沿知识的讲解，注重学生创新思维与实践能力的培养，并善于把自己的科研成就应用于教学实践中去，达到以科研促教学的目的。为此，他在备课阶段对重要知识点的传授仔细琢磨、精心构思，并尽可能的介绍相关领域的最新动态。鉴于本校大学生课</w:t>
      </w:r>
      <w:r>
        <w:rPr>
          <w:rFonts w:ascii="仿宋_GB2312" w:eastAsia="仿宋_GB2312" w:hint="eastAsia"/>
          <w:sz w:val="32"/>
          <w:szCs w:val="32"/>
        </w:rPr>
        <w:t>程多、参与科研活动少的现状，他给大学生创新团队作了《大学生如何参与科研活动》</w:t>
      </w:r>
      <w:r>
        <w:rPr>
          <w:rFonts w:ascii="仿宋_GB2312" w:eastAsia="仿宋_GB2312" w:hint="eastAsia"/>
          <w:sz w:val="32"/>
          <w:szCs w:val="32"/>
        </w:rPr>
        <w:lastRenderedPageBreak/>
        <w:t>的专题报告，介绍了国外大学的特点和国外大学生的教学与科研状况，鼓励大学生积极参与教师的科研活动。近年来，韩教授实验室接受了</w:t>
      </w:r>
      <w:r>
        <w:rPr>
          <w:rFonts w:ascii="仿宋_GB2312" w:eastAsia="仿宋_GB2312" w:hint="eastAsia"/>
          <w:sz w:val="32"/>
          <w:szCs w:val="32"/>
        </w:rPr>
        <w:t>50</w:t>
      </w:r>
      <w:r>
        <w:rPr>
          <w:rFonts w:ascii="仿宋_GB2312" w:eastAsia="仿宋_GB2312" w:hint="eastAsia"/>
          <w:sz w:val="32"/>
          <w:szCs w:val="32"/>
        </w:rPr>
        <w:t>多名本科生的课外实践活动，他指导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名大学生完成毕业论文，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名申报了各类大学生创新课题，</w:t>
      </w:r>
      <w:r>
        <w:rPr>
          <w:rFonts w:ascii="仿宋_GB2312" w:eastAsia="仿宋_GB2312" w:hint="eastAsia"/>
          <w:sz w:val="32"/>
          <w:szCs w:val="32"/>
          <w:lang w:val="en-US"/>
        </w:rPr>
        <w:t>10</w:t>
      </w:r>
      <w:r>
        <w:rPr>
          <w:rFonts w:ascii="仿宋_GB2312" w:eastAsia="仿宋_GB2312" w:hint="eastAsia"/>
          <w:sz w:val="32"/>
          <w:szCs w:val="32"/>
          <w:lang w:val="en-US"/>
        </w:rPr>
        <w:t>名</w:t>
      </w:r>
      <w:r>
        <w:rPr>
          <w:rFonts w:ascii="仿宋_GB2312" w:eastAsia="仿宋_GB2312" w:hint="eastAsia"/>
          <w:sz w:val="32"/>
          <w:szCs w:val="32"/>
          <w:lang w:val="en-US"/>
        </w:rPr>
        <w:t>15</w:t>
      </w:r>
      <w:r>
        <w:rPr>
          <w:rFonts w:ascii="仿宋_GB2312" w:eastAsia="仿宋_GB2312" w:hint="eastAsia"/>
          <w:sz w:val="32"/>
          <w:szCs w:val="32"/>
          <w:lang w:val="en-US"/>
        </w:rPr>
        <w:t>人次</w:t>
      </w:r>
      <w:r>
        <w:rPr>
          <w:rFonts w:ascii="仿宋_GB2312" w:eastAsia="仿宋_GB2312" w:hint="eastAsia"/>
          <w:sz w:val="32"/>
          <w:szCs w:val="32"/>
        </w:rPr>
        <w:t>参与</w:t>
      </w:r>
      <w:r>
        <w:rPr>
          <w:rFonts w:ascii="仿宋_GB2312" w:eastAsia="仿宋_GB2312" w:hint="eastAsia"/>
          <w:sz w:val="32"/>
          <w:szCs w:val="32"/>
        </w:rPr>
        <w:t>SCI</w:t>
      </w:r>
      <w:r>
        <w:rPr>
          <w:rFonts w:ascii="仿宋_GB2312" w:eastAsia="仿宋_GB2312" w:hint="eastAsia"/>
          <w:sz w:val="32"/>
          <w:szCs w:val="32"/>
        </w:rPr>
        <w:t>论文的发表，其中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名考取了知名大学的研究生。</w:t>
      </w:r>
    </w:p>
    <w:p w:rsidR="008123F6" w:rsidRDefault="00C30F71">
      <w:pPr>
        <w:spacing w:after="0" w:line="560" w:lineRule="exact"/>
        <w:ind w:firstLineChars="200" w:firstLine="643"/>
        <w:jc w:val="both"/>
        <w:rPr>
          <w:rFonts w:ascii="仿宋_GB2312" w:eastAsia="仿宋_GB2312"/>
          <w:b/>
          <w:sz w:val="32"/>
          <w:szCs w:val="32"/>
          <w:lang w:val="en-US"/>
        </w:rPr>
      </w:pPr>
      <w:r>
        <w:rPr>
          <w:rFonts w:ascii="仿宋_GB2312" w:eastAsia="仿宋_GB2312"/>
          <w:b/>
          <w:sz w:val="32"/>
          <w:szCs w:val="32"/>
          <w:lang w:val="en-US"/>
        </w:rPr>
        <w:t>“</w:t>
      </w:r>
      <w:r>
        <w:rPr>
          <w:rFonts w:ascii="仿宋_GB2312" w:eastAsia="仿宋_GB2312" w:hint="eastAsia"/>
          <w:b/>
          <w:sz w:val="32"/>
          <w:szCs w:val="32"/>
          <w:lang w:val="en-US"/>
        </w:rPr>
        <w:t>钉</w:t>
      </w:r>
      <w:r>
        <w:rPr>
          <w:rFonts w:ascii="仿宋_GB2312" w:eastAsia="仿宋_GB2312"/>
          <w:b/>
          <w:sz w:val="32"/>
          <w:szCs w:val="32"/>
          <w:lang w:val="en-US"/>
        </w:rPr>
        <w:t>”</w:t>
      </w:r>
      <w:r>
        <w:rPr>
          <w:rFonts w:ascii="仿宋_GB2312" w:eastAsia="仿宋_GB2312" w:hint="eastAsia"/>
          <w:b/>
          <w:sz w:val="32"/>
          <w:szCs w:val="32"/>
          <w:lang w:val="en-US"/>
        </w:rPr>
        <w:t>住人才：立新尚德倡导新型师生关系</w:t>
      </w:r>
    </w:p>
    <w:p w:rsidR="008123F6" w:rsidRDefault="00C30F71">
      <w:pPr>
        <w:spacing w:after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韩教授注重培养研究生的创新意识、独立思考和独立解决问题能力。他平易近人，与学生建立了平等、友好、和谐的新型师生关系。学生</w:t>
      </w:r>
      <w:r>
        <w:rPr>
          <w:rFonts w:ascii="仿宋_GB2312" w:eastAsia="仿宋_GB2312" w:hint="eastAsia"/>
          <w:sz w:val="32"/>
          <w:szCs w:val="32"/>
        </w:rPr>
        <w:t>受挫时</w:t>
      </w:r>
      <w:r>
        <w:rPr>
          <w:rFonts w:ascii="仿宋_GB2312" w:eastAsia="仿宋_GB2312" w:hint="eastAsia"/>
          <w:sz w:val="32"/>
          <w:szCs w:val="32"/>
        </w:rPr>
        <w:t>，他</w:t>
      </w:r>
      <w:r>
        <w:rPr>
          <w:rFonts w:ascii="仿宋_GB2312" w:eastAsia="仿宋_GB2312" w:hint="eastAsia"/>
          <w:sz w:val="32"/>
          <w:szCs w:val="32"/>
        </w:rPr>
        <w:t>给予</w:t>
      </w:r>
      <w:r>
        <w:rPr>
          <w:rFonts w:ascii="仿宋_GB2312" w:eastAsia="仿宋_GB2312" w:hint="eastAsia"/>
          <w:sz w:val="32"/>
          <w:szCs w:val="32"/>
        </w:rPr>
        <w:t>的总是</w:t>
      </w:r>
      <w:r>
        <w:rPr>
          <w:rFonts w:ascii="仿宋_GB2312" w:eastAsia="仿宋_GB2312" w:hint="eastAsia"/>
          <w:sz w:val="32"/>
          <w:szCs w:val="32"/>
        </w:rPr>
        <w:t>帮助与</w:t>
      </w:r>
      <w:r>
        <w:rPr>
          <w:rFonts w:ascii="仿宋_GB2312" w:eastAsia="仿宋_GB2312" w:hint="eastAsia"/>
          <w:sz w:val="32"/>
          <w:szCs w:val="32"/>
        </w:rPr>
        <w:t>鼓励。他深知研究生教育不仅是给学生传授科学知识，更重要的是要培养学生的道德情操，</w:t>
      </w:r>
      <w:r>
        <w:rPr>
          <w:rFonts w:ascii="仿宋_GB2312" w:eastAsia="仿宋_GB2312" w:hint="eastAsia"/>
          <w:sz w:val="32"/>
          <w:szCs w:val="32"/>
        </w:rPr>
        <w:t>使之成为</w:t>
      </w:r>
      <w:r>
        <w:rPr>
          <w:rFonts w:ascii="仿宋_GB2312" w:eastAsia="仿宋_GB2312" w:hint="eastAsia"/>
          <w:sz w:val="32"/>
          <w:szCs w:val="32"/>
        </w:rPr>
        <w:t>具备人文关怀能力的医学人才。近年来，共指导</w:t>
      </w:r>
      <w:r>
        <w:rPr>
          <w:rFonts w:ascii="仿宋_GB2312" w:eastAsia="仿宋_GB2312" w:hint="eastAsia"/>
          <w:sz w:val="32"/>
          <w:szCs w:val="32"/>
        </w:rPr>
        <w:t xml:space="preserve">9 </w:t>
      </w:r>
      <w:r>
        <w:rPr>
          <w:rFonts w:ascii="仿宋_GB2312" w:eastAsia="仿宋_GB2312" w:hint="eastAsia"/>
          <w:sz w:val="32"/>
          <w:szCs w:val="32"/>
        </w:rPr>
        <w:t>名研究生完成学业，每人均有一篇以上的</w:t>
      </w:r>
      <w:r>
        <w:rPr>
          <w:rFonts w:ascii="仿宋_GB2312" w:eastAsia="仿宋_GB2312" w:hint="eastAsia"/>
          <w:sz w:val="32"/>
          <w:szCs w:val="32"/>
        </w:rPr>
        <w:t>SCI</w:t>
      </w:r>
      <w:r>
        <w:rPr>
          <w:rFonts w:ascii="仿宋_GB2312" w:eastAsia="仿宋_GB2312" w:hint="eastAsia"/>
          <w:sz w:val="32"/>
          <w:szCs w:val="32"/>
        </w:rPr>
        <w:t>论文发表，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人次分别获山东省优秀硕士毕业生、山东省优秀硕士毕业论文和国家奖学金，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人次在省级、国家级和国际学术会上做报告。</w:t>
      </w:r>
      <w:r>
        <w:rPr>
          <w:rFonts w:ascii="仿宋_GB2312" w:eastAsia="仿宋_GB2312" w:hint="eastAsia"/>
          <w:sz w:val="32"/>
          <w:szCs w:val="32"/>
        </w:rPr>
        <w:t>在提升</w:t>
      </w:r>
      <w:r>
        <w:rPr>
          <w:rFonts w:ascii="仿宋_GB2312" w:eastAsia="仿宋_GB2312" w:hint="eastAsia"/>
          <w:sz w:val="32"/>
          <w:szCs w:val="32"/>
        </w:rPr>
        <w:t>团队成员创新能力</w:t>
      </w:r>
      <w:r>
        <w:rPr>
          <w:rFonts w:ascii="仿宋_GB2312" w:eastAsia="仿宋_GB2312" w:hint="eastAsia"/>
          <w:sz w:val="32"/>
          <w:szCs w:val="32"/>
        </w:rPr>
        <w:t>上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他始终激</w:t>
      </w:r>
      <w:r>
        <w:rPr>
          <w:rFonts w:ascii="仿宋_GB2312" w:eastAsia="仿宋_GB2312" w:hint="eastAsia"/>
          <w:sz w:val="32"/>
          <w:szCs w:val="32"/>
        </w:rPr>
        <w:t>励大家积极参加国内外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各种学术活动或</w:t>
      </w:r>
      <w:r>
        <w:rPr>
          <w:rFonts w:ascii="仿宋_GB2312" w:eastAsia="仿宋_GB2312" w:hint="eastAsia"/>
          <w:sz w:val="32"/>
          <w:szCs w:val="32"/>
        </w:rPr>
        <w:t>出国深造，并通过学术讲座和听课等多种方式加强与青年教师的交流。</w:t>
      </w:r>
    </w:p>
    <w:p w:rsidR="008123F6" w:rsidRDefault="00C30F71">
      <w:pPr>
        <w:spacing w:after="0" w:line="560" w:lineRule="exact"/>
        <w:ind w:firstLineChars="200" w:firstLine="643"/>
        <w:jc w:val="both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“钉”住</w:t>
      </w:r>
      <w:r>
        <w:rPr>
          <w:rFonts w:ascii="仿宋_GB2312" w:eastAsia="仿宋_GB2312" w:hint="eastAsia"/>
          <w:b/>
          <w:bCs/>
          <w:sz w:val="32"/>
          <w:szCs w:val="32"/>
        </w:rPr>
        <w:t>学科</w:t>
      </w:r>
      <w:r>
        <w:rPr>
          <w:rFonts w:ascii="仿宋_GB2312" w:eastAsia="仿宋_GB2312" w:hint="eastAsia"/>
          <w:b/>
          <w:bCs/>
          <w:sz w:val="32"/>
          <w:szCs w:val="32"/>
        </w:rPr>
        <w:t>，构建特色耳科学研究平台</w:t>
      </w:r>
    </w:p>
    <w:p w:rsidR="008123F6" w:rsidRDefault="00C30F71">
      <w:pPr>
        <w:spacing w:after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  <w:lang w:val="en-US"/>
        </w:rPr>
      </w:pPr>
      <w:r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  <w:lang w:val="en-US"/>
        </w:rPr>
        <w:t>2</w:t>
      </w:r>
      <w:r>
        <w:rPr>
          <w:rFonts w:ascii="仿宋_GB2312" w:eastAsia="仿宋_GB2312" w:hint="eastAsia"/>
          <w:sz w:val="32"/>
          <w:szCs w:val="32"/>
        </w:rPr>
        <w:t>年，韩</w:t>
      </w:r>
      <w:proofErr w:type="gramStart"/>
      <w:r>
        <w:rPr>
          <w:rFonts w:ascii="仿宋_GB2312" w:eastAsia="仿宋_GB2312" w:hint="eastAsia"/>
          <w:sz w:val="32"/>
          <w:szCs w:val="32"/>
        </w:rPr>
        <w:t>锋产教授</w:t>
      </w:r>
      <w:proofErr w:type="gramEnd"/>
      <w:r>
        <w:rPr>
          <w:rFonts w:ascii="仿宋_GB2312" w:eastAsia="仿宋_GB2312" w:hint="eastAsia"/>
          <w:sz w:val="32"/>
          <w:szCs w:val="32"/>
        </w:rPr>
        <w:t>结合自己的经历和本单位的条件优势，以负责人申报了《山东省医药卫生耳科遗传病重点实验室》。从此，他起早贪黑，忘我工作，带领团队成员构建了独具特色的耳科学研究平台，形成了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个主要研究方向：（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）遗传性</w:t>
      </w:r>
      <w:proofErr w:type="gramStart"/>
      <w:r>
        <w:rPr>
          <w:rFonts w:ascii="仿宋_GB2312" w:eastAsia="仿宋_GB2312" w:hint="eastAsia"/>
          <w:sz w:val="32"/>
          <w:szCs w:val="32"/>
        </w:rPr>
        <w:t>聋</w:t>
      </w:r>
      <w:proofErr w:type="gramEnd"/>
      <w:r>
        <w:rPr>
          <w:rFonts w:ascii="仿宋_GB2312" w:eastAsia="仿宋_GB2312" w:hint="eastAsia"/>
          <w:sz w:val="32"/>
          <w:szCs w:val="32"/>
        </w:rPr>
        <w:t>发病机制研究与干预（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）遗传性听觉和平衡障碍</w:t>
      </w:r>
      <w:r>
        <w:rPr>
          <w:rFonts w:ascii="仿宋_GB2312" w:eastAsia="仿宋_GB2312" w:hint="eastAsia"/>
          <w:sz w:val="32"/>
          <w:szCs w:val="32"/>
        </w:rPr>
        <w:lastRenderedPageBreak/>
        <w:t>小鼠模型的构建（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）梅尼埃病发生的生物力学研究及临床应用。目前，实验室面积达</w:t>
      </w:r>
      <w:r>
        <w:rPr>
          <w:rFonts w:ascii="仿宋_GB2312" w:eastAsia="仿宋_GB2312" w:hint="eastAsia"/>
          <w:sz w:val="32"/>
          <w:szCs w:val="32"/>
        </w:rPr>
        <w:t>400</w:t>
      </w:r>
      <w:r>
        <w:rPr>
          <w:rFonts w:ascii="仿宋_GB2312" w:eastAsia="仿宋_GB2312" w:hint="eastAsia"/>
          <w:sz w:val="32"/>
          <w:szCs w:val="32"/>
        </w:rPr>
        <w:t>平方米，设备总值达</w:t>
      </w:r>
      <w:r>
        <w:rPr>
          <w:rFonts w:ascii="仿宋_GB2312" w:eastAsia="仿宋_GB2312" w:hint="eastAsia"/>
          <w:sz w:val="32"/>
          <w:szCs w:val="32"/>
        </w:rPr>
        <w:t>800</w:t>
      </w:r>
      <w:r>
        <w:rPr>
          <w:rFonts w:ascii="仿宋_GB2312" w:eastAsia="仿宋_GB2312" w:hint="eastAsia"/>
          <w:sz w:val="32"/>
          <w:szCs w:val="32"/>
        </w:rPr>
        <w:t>余万元，承担省部级及以上科研任务</w:t>
      </w:r>
      <w:r>
        <w:rPr>
          <w:rFonts w:ascii="仿宋_GB2312" w:eastAsia="仿宋_GB2312" w:hint="eastAsia"/>
          <w:sz w:val="32"/>
          <w:szCs w:val="32"/>
        </w:rPr>
        <w:t>16</w:t>
      </w:r>
      <w:r>
        <w:rPr>
          <w:rFonts w:ascii="仿宋_GB2312" w:eastAsia="仿宋_GB2312" w:hint="eastAsia"/>
          <w:sz w:val="32"/>
          <w:szCs w:val="32"/>
        </w:rPr>
        <w:t>项，</w:t>
      </w:r>
      <w:r>
        <w:rPr>
          <w:rFonts w:ascii="仿宋_GB2312" w:eastAsia="仿宋_GB2312" w:hint="eastAsia"/>
          <w:sz w:val="32"/>
          <w:szCs w:val="32"/>
        </w:rPr>
        <w:t>其中包括国家自然科学基金面上项目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项，国家自然科学基金青年基金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项，国家自然科学基金重点项目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项，项目总经费逾</w:t>
      </w:r>
      <w:r>
        <w:rPr>
          <w:rFonts w:ascii="仿宋_GB2312" w:eastAsia="仿宋_GB2312" w:hint="eastAsia"/>
          <w:sz w:val="32"/>
          <w:szCs w:val="32"/>
        </w:rPr>
        <w:t>1000</w:t>
      </w:r>
      <w:r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 w:hint="eastAsia"/>
          <w:sz w:val="32"/>
          <w:szCs w:val="32"/>
          <w:lang w:val="en-US"/>
        </w:rPr>
        <w:t>。</w:t>
      </w:r>
    </w:p>
    <w:p w:rsidR="008123F6" w:rsidRDefault="00C30F71">
      <w:pPr>
        <w:spacing w:after="0" w:line="560" w:lineRule="exact"/>
        <w:ind w:firstLineChars="200" w:firstLine="643"/>
        <w:jc w:val="both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bCs/>
          <w:sz w:val="32"/>
          <w:szCs w:val="32"/>
        </w:rPr>
        <w:t>“钉”住</w:t>
      </w:r>
      <w:r>
        <w:rPr>
          <w:rFonts w:ascii="仿宋_GB2312" w:eastAsia="仿宋_GB2312" w:hint="eastAsia"/>
          <w:b/>
          <w:bCs/>
          <w:sz w:val="32"/>
          <w:szCs w:val="32"/>
        </w:rPr>
        <w:t>科研：</w:t>
      </w:r>
      <w:r>
        <w:rPr>
          <w:rFonts w:ascii="仿宋_GB2312" w:eastAsia="仿宋_GB2312" w:hint="eastAsia"/>
          <w:b/>
          <w:bCs/>
          <w:sz w:val="32"/>
          <w:szCs w:val="32"/>
        </w:rPr>
        <w:t>首次用汉语命名耳聋基因位点</w:t>
      </w:r>
    </w:p>
    <w:p w:rsidR="008123F6" w:rsidRDefault="00C30F71">
      <w:pPr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韩</w:t>
      </w:r>
      <w:proofErr w:type="gramStart"/>
      <w:r>
        <w:rPr>
          <w:rFonts w:ascii="仿宋_GB2312" w:eastAsia="仿宋_GB2312" w:hint="eastAsia"/>
          <w:sz w:val="32"/>
          <w:szCs w:val="32"/>
        </w:rPr>
        <w:t>锋产教授</w:t>
      </w:r>
      <w:proofErr w:type="gramEnd"/>
      <w:r>
        <w:rPr>
          <w:rFonts w:ascii="仿宋_GB2312" w:eastAsia="仿宋_GB2312" w:hint="eastAsia"/>
          <w:sz w:val="32"/>
          <w:szCs w:val="32"/>
        </w:rPr>
        <w:t>在美国凯斯西储大学做访问学者期间，发现并用汉语拼音命名了新的耳聋基因位点</w:t>
      </w:r>
      <w:r>
        <w:rPr>
          <w:rFonts w:ascii="仿宋_GB2312" w:eastAsia="仿宋_GB2312" w:hint="eastAsia"/>
          <w:i/>
          <w:sz w:val="32"/>
          <w:szCs w:val="32"/>
        </w:rPr>
        <w:t>erl</w:t>
      </w:r>
      <w:r>
        <w:rPr>
          <w:rFonts w:ascii="仿宋_GB2312" w:eastAsia="仿宋_GB2312" w:hint="eastAsia"/>
          <w:sz w:val="32"/>
          <w:szCs w:val="32"/>
        </w:rPr>
        <w:t xml:space="preserve"> (</w:t>
      </w:r>
      <w:r>
        <w:rPr>
          <w:rFonts w:ascii="仿宋_GB2312" w:eastAsia="仿宋_GB2312" w:hint="eastAsia"/>
          <w:i/>
          <w:sz w:val="32"/>
          <w:szCs w:val="32"/>
        </w:rPr>
        <w:t>er long</w:t>
      </w:r>
      <w:r>
        <w:rPr>
          <w:rFonts w:ascii="仿宋_GB2312" w:eastAsia="仿宋_GB2312" w:hint="eastAsia"/>
          <w:sz w:val="32"/>
          <w:szCs w:val="32"/>
        </w:rPr>
        <w:t>），首次用药物治疗小鼠遗传性耳聋获得成功。回国后，他利用遗传学方法建立与鉴定了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种遗传性</w:t>
      </w:r>
      <w:proofErr w:type="gramStart"/>
      <w:r>
        <w:rPr>
          <w:rFonts w:ascii="仿宋_GB2312" w:eastAsia="仿宋_GB2312" w:hint="eastAsia"/>
          <w:sz w:val="32"/>
          <w:szCs w:val="32"/>
        </w:rPr>
        <w:t>聋</w:t>
      </w:r>
      <w:proofErr w:type="gramEnd"/>
      <w:r>
        <w:rPr>
          <w:rFonts w:ascii="仿宋_GB2312" w:eastAsia="仿宋_GB2312" w:hint="eastAsia"/>
          <w:sz w:val="32"/>
          <w:szCs w:val="32"/>
        </w:rPr>
        <w:t>小鼠模型，发现自由基损伤和细胞凋亡在增龄性</w:t>
      </w:r>
      <w:proofErr w:type="gramStart"/>
      <w:r>
        <w:rPr>
          <w:rFonts w:ascii="仿宋_GB2312" w:eastAsia="仿宋_GB2312" w:hint="eastAsia"/>
          <w:sz w:val="32"/>
          <w:szCs w:val="32"/>
        </w:rPr>
        <w:t>聋发生</w:t>
      </w:r>
      <w:proofErr w:type="gramEnd"/>
      <w:r>
        <w:rPr>
          <w:rFonts w:ascii="仿宋_GB2312" w:eastAsia="仿宋_GB2312" w:hint="eastAsia"/>
          <w:sz w:val="32"/>
          <w:szCs w:val="32"/>
        </w:rPr>
        <w:t>中的作用，</w:t>
      </w:r>
      <w:r>
        <w:rPr>
          <w:rFonts w:ascii="仿宋_GB2312" w:eastAsia="仿宋_GB2312" w:hint="eastAsia"/>
          <w:sz w:val="32"/>
          <w:szCs w:val="32"/>
        </w:rPr>
        <w:t>EPO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NGF</w:t>
      </w:r>
      <w:r>
        <w:rPr>
          <w:rFonts w:ascii="仿宋_GB2312" w:eastAsia="仿宋_GB2312" w:hint="eastAsia"/>
          <w:sz w:val="32"/>
          <w:szCs w:val="32"/>
        </w:rPr>
        <w:t>和α</w:t>
      </w:r>
      <w:r>
        <w:rPr>
          <w:rFonts w:ascii="仿宋_GB2312" w:eastAsia="仿宋_GB2312" w:hint="eastAsia"/>
          <w:sz w:val="32"/>
          <w:szCs w:val="32"/>
        </w:rPr>
        <w:t>-</w:t>
      </w:r>
      <w:r>
        <w:rPr>
          <w:rFonts w:ascii="仿宋_GB2312" w:eastAsia="仿宋_GB2312" w:hint="eastAsia"/>
          <w:sz w:val="32"/>
          <w:szCs w:val="32"/>
        </w:rPr>
        <w:t>硫辛酸等可降低增龄性聋模型小鼠的听觉阈值，减轻耳蜗毛细胞的损害。在此基础上，提出了增龄性聋耳蜗细胞凋亡与过氧化损伤的新机制，可望为人类老年性聋的防治提供新途径。近年来，韩</w:t>
      </w:r>
      <w:proofErr w:type="gramStart"/>
      <w:r>
        <w:rPr>
          <w:rFonts w:ascii="仿宋_GB2312" w:eastAsia="仿宋_GB2312" w:hint="eastAsia"/>
          <w:sz w:val="32"/>
          <w:szCs w:val="32"/>
        </w:rPr>
        <w:t>锋产教授</w:t>
      </w:r>
      <w:proofErr w:type="gramEnd"/>
      <w:r>
        <w:rPr>
          <w:rFonts w:ascii="仿宋_GB2312" w:eastAsia="仿宋_GB2312" w:hint="eastAsia"/>
          <w:sz w:val="32"/>
          <w:szCs w:val="32"/>
        </w:rPr>
        <w:t>主持了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项国家自然科学基金面上项目，发表相关</w:t>
      </w:r>
      <w:r>
        <w:rPr>
          <w:rFonts w:ascii="仿宋_GB2312" w:eastAsia="仿宋_GB2312" w:hint="eastAsia"/>
          <w:sz w:val="32"/>
          <w:szCs w:val="32"/>
          <w:lang w:val="en-US"/>
        </w:rPr>
        <w:t>SCI</w:t>
      </w:r>
      <w:r>
        <w:rPr>
          <w:rFonts w:ascii="仿宋_GB2312" w:eastAsia="仿宋_GB2312" w:hint="eastAsia"/>
          <w:sz w:val="32"/>
          <w:szCs w:val="32"/>
        </w:rPr>
        <w:t>论文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余篇。</w:t>
      </w:r>
      <w:r>
        <w:rPr>
          <w:rFonts w:ascii="仿宋_GB2312" w:eastAsia="仿宋_GB2312" w:hint="eastAsia"/>
          <w:sz w:val="32"/>
          <w:szCs w:val="32"/>
        </w:rPr>
        <w:t>2016</w:t>
      </w:r>
      <w:r>
        <w:rPr>
          <w:rFonts w:ascii="仿宋_GB2312" w:eastAsia="仿宋_GB2312" w:hint="eastAsia"/>
          <w:sz w:val="32"/>
          <w:szCs w:val="32"/>
        </w:rPr>
        <w:t>年他荣获滨州医学院高层次人才考核优秀个人；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年他被评为滨州医学院</w:t>
      </w:r>
      <w:r>
        <w:rPr>
          <w:rFonts w:ascii="仿宋_GB2312" w:eastAsia="仿宋_GB2312" w:hint="eastAsia"/>
          <w:sz w:val="32"/>
          <w:szCs w:val="32"/>
        </w:rPr>
        <w:t>2014</w:t>
      </w:r>
      <w:r>
        <w:rPr>
          <w:rFonts w:ascii="仿宋_GB2312" w:eastAsia="仿宋_GB2312" w:hint="eastAsia"/>
          <w:sz w:val="32"/>
          <w:szCs w:val="32"/>
        </w:rPr>
        <w:t>—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年度</w:t>
      </w:r>
      <w:r>
        <w:rPr>
          <w:rFonts w:ascii="仿宋_GB2312" w:eastAsia="仿宋_GB2312" w:hint="eastAsia"/>
          <w:sz w:val="32"/>
          <w:szCs w:val="32"/>
        </w:rPr>
        <w:t>科研工作先进个人。</w:t>
      </w:r>
    </w:p>
    <w:p w:rsidR="004F185A" w:rsidRDefault="004F185A">
      <w:pPr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</w:p>
    <w:p w:rsidR="004F185A" w:rsidRDefault="004F185A">
      <w:pPr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</w:p>
    <w:p w:rsidR="004F185A" w:rsidRDefault="004F185A">
      <w:pPr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</w:p>
    <w:p w:rsidR="004F185A" w:rsidRDefault="004F185A" w:rsidP="004F185A">
      <w:pPr>
        <w:spacing w:after="0" w:line="560" w:lineRule="exact"/>
        <w:ind w:firstLineChars="1950" w:firstLine="62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滨州医学院</w:t>
      </w:r>
    </w:p>
    <w:p w:rsidR="004F185A" w:rsidRDefault="004F185A" w:rsidP="004F185A">
      <w:pPr>
        <w:spacing w:after="0" w:line="560" w:lineRule="exact"/>
        <w:ind w:firstLineChars="1900" w:firstLine="608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2019年7月17日</w:t>
      </w:r>
    </w:p>
    <w:p w:rsidR="008123F6" w:rsidRDefault="008123F6">
      <w:pPr>
        <w:spacing w:after="0" w:line="560" w:lineRule="exact"/>
        <w:jc w:val="both"/>
        <w:rPr>
          <w:rFonts w:ascii="仿宋_GB2312" w:eastAsia="仿宋_GB2312"/>
          <w:sz w:val="32"/>
          <w:szCs w:val="32"/>
        </w:rPr>
      </w:pPr>
    </w:p>
    <w:sectPr w:rsidR="008123F6" w:rsidSect="008123F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F71" w:rsidRDefault="00C30F71" w:rsidP="008123F6">
      <w:pPr>
        <w:spacing w:after="0" w:line="240" w:lineRule="auto"/>
      </w:pPr>
      <w:r>
        <w:separator/>
      </w:r>
    </w:p>
  </w:endnote>
  <w:endnote w:type="continuationSeparator" w:id="0">
    <w:p w:rsidR="00C30F71" w:rsidRDefault="00C30F71" w:rsidP="0081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35994"/>
    </w:sdtPr>
    <w:sdtContent>
      <w:p w:rsidR="008123F6" w:rsidRDefault="008123F6">
        <w:pPr>
          <w:pStyle w:val="a3"/>
          <w:jc w:val="center"/>
        </w:pPr>
        <w:r w:rsidRPr="008123F6">
          <w:fldChar w:fldCharType="begin"/>
        </w:r>
        <w:r w:rsidR="00C30F71">
          <w:instrText xml:space="preserve"> PAGE   \* MERGEFORMAT </w:instrText>
        </w:r>
        <w:r w:rsidRPr="008123F6">
          <w:fldChar w:fldCharType="separate"/>
        </w:r>
        <w:r w:rsidR="004F185A" w:rsidRPr="004F185A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8123F6" w:rsidRDefault="008123F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F71" w:rsidRDefault="00C30F71" w:rsidP="008123F6">
      <w:pPr>
        <w:spacing w:after="0" w:line="240" w:lineRule="auto"/>
      </w:pPr>
      <w:r>
        <w:separator/>
      </w:r>
    </w:p>
  </w:footnote>
  <w:footnote w:type="continuationSeparator" w:id="0">
    <w:p w:rsidR="00C30F71" w:rsidRDefault="00C30F71" w:rsidP="008123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85AD4"/>
    <w:rsid w:val="00221A41"/>
    <w:rsid w:val="002478E8"/>
    <w:rsid w:val="004F185A"/>
    <w:rsid w:val="008123F6"/>
    <w:rsid w:val="008B5036"/>
    <w:rsid w:val="00985AD4"/>
    <w:rsid w:val="00B30893"/>
    <w:rsid w:val="00B85195"/>
    <w:rsid w:val="00C30F71"/>
    <w:rsid w:val="00E855A5"/>
    <w:rsid w:val="0BFC06E9"/>
    <w:rsid w:val="671E5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23F6"/>
    <w:pPr>
      <w:widowControl w:val="0"/>
      <w:autoSpaceDE w:val="0"/>
      <w:autoSpaceDN w:val="0"/>
      <w:spacing w:after="200" w:line="276" w:lineRule="auto"/>
    </w:pPr>
    <w:rPr>
      <w:rFonts w:ascii="宋体" w:hAnsi="宋体" w:cs="宋体"/>
      <w:sz w:val="22"/>
      <w:szCs w:val="22"/>
      <w:lang w:val="zh-CN" w:bidi="zh-CN"/>
    </w:rPr>
  </w:style>
  <w:style w:type="paragraph" w:styleId="2">
    <w:name w:val="heading 2"/>
    <w:basedOn w:val="a"/>
    <w:next w:val="a"/>
    <w:uiPriority w:val="9"/>
    <w:semiHidden/>
    <w:unhideWhenUsed/>
    <w:qFormat/>
    <w:rsid w:val="008123F6"/>
    <w:pPr>
      <w:spacing w:beforeAutospacing="1" w:after="0" w:afterAutospacing="1"/>
      <w:outlineLvl w:val="1"/>
    </w:pPr>
    <w:rPr>
      <w:rFonts w:cs="Times New Roman" w:hint="eastAsia"/>
      <w:b/>
      <w:sz w:val="36"/>
      <w:szCs w:val="36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123F6"/>
    <w:pPr>
      <w:tabs>
        <w:tab w:val="center" w:pos="4153"/>
        <w:tab w:val="right" w:pos="8306"/>
      </w:tabs>
      <w:autoSpaceDE/>
      <w:autoSpaceDN/>
      <w:snapToGrid w:val="0"/>
      <w:spacing w:after="0" w:line="240" w:lineRule="auto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paragraph" w:styleId="a4">
    <w:name w:val="header"/>
    <w:basedOn w:val="a"/>
    <w:link w:val="Char0"/>
    <w:uiPriority w:val="99"/>
    <w:semiHidden/>
    <w:unhideWhenUsed/>
    <w:qFormat/>
    <w:rsid w:val="008123F6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0">
    <w:name w:val="页眉 Char"/>
    <w:basedOn w:val="a0"/>
    <w:link w:val="a4"/>
    <w:uiPriority w:val="99"/>
    <w:semiHidden/>
    <w:rsid w:val="008123F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123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ni</cp:lastModifiedBy>
  <cp:revision>4</cp:revision>
  <cp:lastPrinted>2019-07-17T07:18:00Z</cp:lastPrinted>
  <dcterms:created xsi:type="dcterms:W3CDTF">2019-07-15T06:55:00Z</dcterms:created>
  <dcterms:modified xsi:type="dcterms:W3CDTF">2019-07-17T07:18:00Z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