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left"/>
        <w:rPr>
          <w:rFonts w:hint="eastAsia" w:ascii="黑体" w:hAnsi="宋体" w:eastAsia="黑体"/>
          <w:b/>
          <w:color w:val="000000"/>
          <w:sz w:val="32"/>
          <w:szCs w:val="32"/>
          <w:lang w:eastAsia="zh-CN"/>
        </w:rPr>
      </w:pPr>
      <w:r>
        <w:rPr>
          <w:rFonts w:hint="eastAsia" w:ascii="黑体" w:hAnsi="宋体" w:eastAsia="黑体"/>
          <w:b/>
          <w:color w:val="000000"/>
          <w:sz w:val="32"/>
          <w:szCs w:val="32"/>
          <w:lang w:eastAsia="zh-CN"/>
        </w:rPr>
        <w:t>张仿刚主要先进事迹</w:t>
      </w:r>
    </w:p>
    <w:p>
      <w:pPr>
        <w:snapToGrid w:val="0"/>
        <w:spacing w:line="360" w:lineRule="auto"/>
        <w:ind w:firstLine="643" w:firstLineChars="200"/>
        <w:jc w:val="center"/>
        <w:rPr>
          <w:rFonts w:hint="eastAsia" w:ascii="黑体" w:hAnsi="宋体" w:eastAsia="黑体"/>
          <w:b/>
          <w:color w:val="000000"/>
          <w:sz w:val="32"/>
          <w:szCs w:val="32"/>
        </w:rPr>
      </w:pPr>
      <w:r>
        <w:rPr>
          <w:rFonts w:hint="eastAsia" w:ascii="黑体" w:hAnsi="宋体" w:eastAsia="黑体"/>
          <w:b/>
          <w:color w:val="000000"/>
          <w:sz w:val="32"/>
          <w:szCs w:val="32"/>
        </w:rPr>
        <w:t>敬业奉献求创新，一颗丹心为教育</w:t>
      </w:r>
    </w:p>
    <w:p>
      <w:pPr>
        <w:snapToGrid w:val="0"/>
        <w:spacing w:line="360" w:lineRule="auto"/>
        <w:ind w:firstLine="602" w:firstLineChars="200"/>
        <w:jc w:val="center"/>
        <w:rPr>
          <w:rFonts w:hint="eastAsia" w:ascii="仿宋_GB2312" w:hAnsi="宋体" w:eastAsia="仿宋_GB2312"/>
          <w:b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/>
          <w:color w:val="000000"/>
          <w:sz w:val="30"/>
          <w:szCs w:val="30"/>
        </w:rPr>
        <w:t>莘县第一中学   张仿刚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我坚持</w:t>
      </w:r>
      <w:r>
        <w:rPr>
          <w:rFonts w:ascii="仿宋_GB2312" w:eastAsia="仿宋_GB2312"/>
          <w:sz w:val="28"/>
          <w:szCs w:val="28"/>
        </w:rPr>
        <w:t>以习近平新时代中国特色社会主义思想为指导，忠诚人民教育事业，模范履行岗位职责，带头培育和践行社会主义核心价值观，爱岗敬业，教书育人，遵纪守法，充分展现新时代“四有”好老师的良好形象</w:t>
      </w:r>
      <w:r>
        <w:rPr>
          <w:rFonts w:hint="eastAsia" w:ascii="仿宋_GB2312" w:eastAsia="仿宋_GB2312"/>
          <w:sz w:val="28"/>
          <w:szCs w:val="28"/>
          <w:lang w:eastAsia="zh-CN"/>
        </w:rPr>
        <w:t>，认真探索教育规律，辛苦着、快乐着、幸福着。</w:t>
      </w:r>
    </w:p>
    <w:p>
      <w:pPr>
        <w:snapToGrid w:val="0"/>
        <w:spacing w:line="58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一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师德高尚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从教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19</w:t>
      </w:r>
      <w:r>
        <w:rPr>
          <w:rFonts w:hint="eastAsia" w:ascii="仿宋_GB2312" w:eastAsia="仿宋_GB2312"/>
          <w:sz w:val="28"/>
          <w:szCs w:val="28"/>
          <w:lang w:eastAsia="zh-CN"/>
        </w:rPr>
        <w:t>年来，我全面贯彻党的教育方针，落实立德树人根本任务，坚持以德立身、以德立学、以德施教、以德育德，为人师表。坚持把思想政治工作贯穿教育教学全过程，注重全程育人、全方位育人，王超凡同学说“张老师不仅教给我们知识，还传递我们爱国的情怀和做人的道理，他伟大的人格深深影响着我们”。对学生倾注着一片爱心，始终把学生的健康成长放在第一位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。</w:t>
      </w:r>
      <w:r>
        <w:rPr>
          <w:rFonts w:hint="eastAsia" w:ascii="仿宋_GB2312" w:eastAsia="仿宋_GB2312"/>
          <w:sz w:val="28"/>
          <w:szCs w:val="28"/>
          <w:lang w:eastAsia="zh-CN"/>
        </w:rPr>
        <w:t>我亲自将烫伤生病的学生背送到医院，并慷慨解囊拿医药费；主动拿出自己微薄的工资资助张永丽、苏耀东、李芬等家庭贫困同学；许跃飞同学多次想辍学，我苦苦劝留，后来考上空飞改变了他的一生。曾获县优秀共产党员、县师德标兵和聊城市优秀教育工作者。</w:t>
      </w:r>
    </w:p>
    <w:p>
      <w:pPr>
        <w:snapToGrid w:val="0"/>
        <w:spacing w:line="58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二、教学优秀</w:t>
      </w:r>
    </w:p>
    <w:p>
      <w:pPr>
        <w:snapToGrid w:val="0"/>
        <w:spacing w:line="580" w:lineRule="exact"/>
        <w:ind w:firstLine="560" w:firstLineChars="200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始终坚守在教育教学一线，切实履行教师岗位职责和义务，高质量地完成教育教学工作任务，在教学工作中我担任化学科教学，在教学上搞教育创新、走改革之路，专业素质优异，教学成绩突出。我主导并实施三线合一教学法，即始终围绕课堂主题，精心设计情景线、活动线和问题线，让知识变得丰厚，让思维变得开阔，学生听的舒心，成绩优异，深受学生欢迎。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中国教育学会2018年度课堂展示与观摩中作展示课交流，在2018年山东省“送教支教”活动中执教公开课，在2015年度“一师一优课”活动中获省级优课，被评为聊城市教学能手、</w:t>
      </w:r>
      <w:r>
        <w:rPr>
          <w:rFonts w:hint="eastAsia" w:ascii="仿宋_GB2312" w:eastAsia="仿宋_GB2312"/>
          <w:sz w:val="28"/>
          <w:szCs w:val="28"/>
          <w:lang w:eastAsia="zh-CN"/>
        </w:rPr>
        <w:t>市优质课一等奖、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聊城市高中优秀教师、县优秀教师等荣誉称号，2017年-2020年被聘为聊城市兼职教研员。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还全面开展拓展课，让化学变得有趣，让研究走向生活。开展“元素周期表”研究性学习，带领学生研学造纸、制碱、热电、石油化工、污水处理等化工企业，指导学生测定奶制品中钙含量、水果电池的电流比较等，拓宽了课程，所带学生多次获得全国学科能力展示赛、省奥赛、市研究性学习和社会实践奖项，多次获省、市优秀指导教师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聊城市高中教学改革优秀教师。</w:t>
      </w:r>
    </w:p>
    <w:p>
      <w:pPr>
        <w:snapToGrid w:val="0"/>
        <w:spacing w:line="58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三、全面育人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积极实施素质教育，促进学生全面发展。多次获优秀班主任、优秀教育工作者和优秀管理者，被县委县政府授予优秀教师。我善于培养学生的良好习惯，强化规范意识，利用积极心理学做好沟通引导，利用周末进行偏科生学法指导、落实学生“成功体验卷”活动。在培养人才等方面表现优秀，成绩显著，所带学生潘宁被清华大学录取，唐江文、王庆博、吴银柱等被中国科技大学录取。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把每一个孩子当成自己的孩子，曾经我冒雨挨个网吧找学生到凌晨一点；半夜驱车送一个发高烧的同学回家；为一个被菜刀划破的留守学生垫付三千元钱押金，并耐心劝解让她顺利完成手术。一位学生写道“今天听了张老师的讲话，我觉得它比一个父亲的教育意义更大。要说生命最大的恩人，那就是老师，感谢张老师！”。</w:t>
      </w:r>
    </w:p>
    <w:p>
      <w:pPr>
        <w:snapToGrid w:val="0"/>
        <w:spacing w:line="580" w:lineRule="exact"/>
        <w:ind w:firstLine="562" w:firstLineChars="200"/>
        <w:rPr>
          <w:rFonts w:hint="eastAsia" w:ascii="仿宋_GB2312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四、教研先进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在教育科研上，我坚持教育反思，积极思考总结，发表文章十余篇在《化学教育》、《化学教学》、《中学化学教学参考》等国家级核心期刊，受到很多读者关注。在课题研究方面做得扎扎实实，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2017年研究的省级课题即将结题、2014年</w:t>
      </w:r>
      <w:r>
        <w:rPr>
          <w:rFonts w:hint="eastAsia" w:ascii="仿宋_GB2312" w:eastAsia="仿宋_GB2312"/>
          <w:sz w:val="28"/>
          <w:szCs w:val="28"/>
          <w:lang w:eastAsia="zh-CN"/>
        </w:rPr>
        <w:t>主持《教学能力评价体系》省级课题顺利结题并获一等奖、2009年主持《高中教材比较》国家级重点课题经中国教育学会批准结题并颁发结题证书。课题研究成果很好地指导了青年教师成长和教学研究，积极推进了课程标准的落地实施。鉴于工作成绩突出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2018年</w:t>
      </w:r>
      <w:r>
        <w:rPr>
          <w:rFonts w:hint="eastAsia" w:ascii="仿宋_GB2312" w:eastAsia="仿宋_GB2312"/>
          <w:sz w:val="28"/>
          <w:szCs w:val="28"/>
          <w:lang w:eastAsia="zh-CN"/>
        </w:rPr>
        <w:t>被评为聊城市教育科研先进个人。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我会一直铭记“学高为师，身正是范”的师训，继续爱岗敬业、严谨认真、开拓创新，做一位优秀的新时代“四有”好老师！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bookmarkStart w:id="0" w:name="_GoBack"/>
      <w:bookmarkEnd w:id="0"/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97C89"/>
    <w:rsid w:val="01E808CF"/>
    <w:rsid w:val="02535434"/>
    <w:rsid w:val="07491AB7"/>
    <w:rsid w:val="075D66D9"/>
    <w:rsid w:val="086E5D6E"/>
    <w:rsid w:val="09111F1A"/>
    <w:rsid w:val="09355064"/>
    <w:rsid w:val="0D44242B"/>
    <w:rsid w:val="0D8A1F3A"/>
    <w:rsid w:val="1050265D"/>
    <w:rsid w:val="11014AE2"/>
    <w:rsid w:val="149F0872"/>
    <w:rsid w:val="16FE6054"/>
    <w:rsid w:val="18940560"/>
    <w:rsid w:val="1AC551B1"/>
    <w:rsid w:val="1C3E083B"/>
    <w:rsid w:val="22E52A3F"/>
    <w:rsid w:val="23243ABF"/>
    <w:rsid w:val="23FC5EBE"/>
    <w:rsid w:val="256A10EA"/>
    <w:rsid w:val="261B3377"/>
    <w:rsid w:val="273F7F78"/>
    <w:rsid w:val="28025E51"/>
    <w:rsid w:val="29174F01"/>
    <w:rsid w:val="2BA7193F"/>
    <w:rsid w:val="2C4C7751"/>
    <w:rsid w:val="2C5D37D0"/>
    <w:rsid w:val="2CC36B95"/>
    <w:rsid w:val="2D8B4CB1"/>
    <w:rsid w:val="2FFF55AE"/>
    <w:rsid w:val="30DE05FD"/>
    <w:rsid w:val="34356B9E"/>
    <w:rsid w:val="35B845AB"/>
    <w:rsid w:val="37FE2790"/>
    <w:rsid w:val="381D55E7"/>
    <w:rsid w:val="3B133C90"/>
    <w:rsid w:val="3E3A36A6"/>
    <w:rsid w:val="3E997C89"/>
    <w:rsid w:val="3F073C96"/>
    <w:rsid w:val="40A74456"/>
    <w:rsid w:val="41C95E7E"/>
    <w:rsid w:val="43F9215F"/>
    <w:rsid w:val="45A82996"/>
    <w:rsid w:val="46AF4D2A"/>
    <w:rsid w:val="471828B5"/>
    <w:rsid w:val="47B96CA9"/>
    <w:rsid w:val="47C37BDB"/>
    <w:rsid w:val="47F0047D"/>
    <w:rsid w:val="48C36AA5"/>
    <w:rsid w:val="49580B25"/>
    <w:rsid w:val="49BA4647"/>
    <w:rsid w:val="4A0B0012"/>
    <w:rsid w:val="4CA55AC9"/>
    <w:rsid w:val="51F808CF"/>
    <w:rsid w:val="523E4CB5"/>
    <w:rsid w:val="53793608"/>
    <w:rsid w:val="53975EB4"/>
    <w:rsid w:val="54BC6701"/>
    <w:rsid w:val="56E331AC"/>
    <w:rsid w:val="5BD90D0D"/>
    <w:rsid w:val="625B79EC"/>
    <w:rsid w:val="637779C0"/>
    <w:rsid w:val="64CB496D"/>
    <w:rsid w:val="680D663A"/>
    <w:rsid w:val="6A582BEB"/>
    <w:rsid w:val="6B4642E3"/>
    <w:rsid w:val="70334187"/>
    <w:rsid w:val="704C2FB5"/>
    <w:rsid w:val="71333AFC"/>
    <w:rsid w:val="715E0838"/>
    <w:rsid w:val="719244C5"/>
    <w:rsid w:val="73004D0A"/>
    <w:rsid w:val="73DF0A57"/>
    <w:rsid w:val="753D75F4"/>
    <w:rsid w:val="795D0128"/>
    <w:rsid w:val="7A4078AE"/>
    <w:rsid w:val="7B8D32C2"/>
    <w:rsid w:val="7EDE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2019-07-16T22:44:00Z</dcterms:created>
  <dc:creator>张仿刚</dc:creator>
  <cp:lastModifiedBy>张仿刚</cp:lastModifiedBy>
  <cp:lastPrinted>2019-07-17T00:58:09Z</cp:lastPrinted>
  <dcterms:modified xsi:type="dcterms:W3CDTF">2019-07-17T01:22:31Z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