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2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国家、省教育系统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优秀教师先进事迹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</w:rPr>
      </w:pPr>
      <w:r>
        <w:rPr>
          <w:rFonts w:hint="eastAsia" w:ascii="宋体" w:hAnsi="宋体" w:eastAsia="宋体" w:cs="宋体"/>
          <w:sz w:val="40"/>
          <w:szCs w:val="40"/>
        </w:rPr>
        <w:t>扎根乡村  绽放梦想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00" w:firstLineChars="5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山东省阳信县金阳街道办事处张黄小学   孙玉川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孙玉川，女，1997年7月毕业于惠民师范学校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同年7月分配至阳信县金阳街道办事处张黄小学工作。至今，在这所美丽的乡村小学已工作了二十余年。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</w:t>
      </w:r>
      <w:r>
        <w:rPr>
          <w:rFonts w:hint="eastAsia" w:ascii="仿宋" w:hAnsi="仿宋" w:eastAsia="仿宋" w:cs="仿宋"/>
          <w:sz w:val="28"/>
          <w:szCs w:val="28"/>
        </w:rPr>
        <w:t>平凡工作中，我始终梦想着干出不平凡的业绩，始终把立德树人、教书育人、服务育人贯穿在教育教学工作中。二十年来兢兢业业、默默地扎根在乡村的沃土中，我的教育梦想在此绽放。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一、夯实思想基础，潜心立德树人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始终坚持以习近平新时代中国特色社会主义思想为指导，热爱教育事业，模范履行岗位职责，践行社会主义核心价值观；我始终以新时代“四有”好老师的标准严格要求自己，苦练基本功；我始终不忘把立德树人作为教育的根本任务，培养德智体美全面发展的社会主义建设者和接班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多年来，我一直从事班主任工作。我积极培养班干，加强思想教育，积极开展丰富的文体活动，关注差生转化，努力做好家访工作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先后几次被评为县优秀班主任。在学生心中，我是他们的老师，也是他们的好妈妈。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二、淬炼教学技能，热心教书育人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多年来，一直战斗在教学第一线。一直担任音乐与语文两科教学任务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且成绩优异。为不断提升教学水平，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</w:t>
      </w:r>
      <w:r>
        <w:rPr>
          <w:rFonts w:hint="eastAsia" w:ascii="仿宋" w:hAnsi="仿宋" w:eastAsia="仿宋" w:cs="仿宋"/>
          <w:sz w:val="28"/>
          <w:szCs w:val="28"/>
        </w:rPr>
        <w:t>认真学习先进教育理论、积极参加教学改革，不断探索和尝试新的教学方法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016年和2019年两个国家级养成教育专家组的课题相继结题。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我踊跃报名参加为期一年的“音乐薄弱学科培训”并作为种子教师、学科负责人参与整个培训活动，为全县的音乐教师发展成长服好务。积极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开展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校内戏曲社团、舞蹈社团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活动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，并与2018年为学校争取到我县第一所“戏曲进校园”市政府买单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艺术家进校园任教活动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连续两次参加了市“小群星奖”电视节目录制。在县“庆六一”节目展演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市县艺术节活动展演中，作为为数不多的农村定点小学高质量的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节目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，深受领导好评。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天道酬勤，我指导的文艺节目屡屡获奖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我所任班级的教学成绩年年名列全县前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茅</w:t>
      </w:r>
      <w:r>
        <w:rPr>
          <w:rFonts w:hint="eastAsia" w:ascii="仿宋" w:hAnsi="仿宋" w:eastAsia="仿宋" w:cs="仿宋"/>
          <w:sz w:val="28"/>
          <w:szCs w:val="28"/>
        </w:rPr>
        <w:t>。同时在繁琐的日常教学和教学管理工作中不忘总结经验，撰写多篇教改论文。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因为业务精湛，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连续</w:t>
      </w:r>
      <w:r>
        <w:rPr>
          <w:rFonts w:hint="eastAsia" w:ascii="仿宋" w:hAnsi="仿宋" w:eastAsia="仿宋" w:cs="仿宋"/>
          <w:sz w:val="28"/>
          <w:szCs w:val="28"/>
        </w:rPr>
        <w:t>几年承担了县远程研修的指导工作。作为指导教师每次从选题、材料的收集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到精心</w:t>
      </w:r>
      <w:r>
        <w:rPr>
          <w:rFonts w:hint="eastAsia" w:ascii="仿宋" w:hAnsi="仿宋" w:eastAsia="仿宋" w:cs="仿宋"/>
          <w:sz w:val="28"/>
          <w:szCs w:val="28"/>
        </w:rPr>
        <w:t>制作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简报，</w:t>
      </w:r>
      <w:r>
        <w:rPr>
          <w:rFonts w:hint="eastAsia" w:ascii="仿宋" w:hAnsi="仿宋" w:eastAsia="仿宋" w:cs="仿宋"/>
          <w:sz w:val="28"/>
          <w:szCs w:val="28"/>
        </w:rPr>
        <w:t>及时督促，悉心指导学员的作业，让学员能很快认识到自己的问题所在，顺利完成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学习任务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三、积淀服务意识，倾心德育管理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多年来，我一直从事德育管理工作。我采用灵活多样的方式方法，开展了系列德育活动。如：做最美的梨花、我是梨乡小导游、诗词大会、戏曲进校园等。通过活动积极发掘学生自我教育的潜力，通过活动育人，增强德育效果。张黄小学“看得见的德育”已成为一道靓丽的风景线。孩子们待人接物彬彬有礼，一言一行总透着一股独特的精气神。精细化管理落实到位，学校门口醒目的位置设有“天天提醒警示牌”，每天有“今日主要督查内容”，及时更换督查快讯，广播站及时表扬好人好事，学生、教师督查小组一天随时督查，国旗下讲话颁发流动红旗，进行六星级学生评选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活动收到良好效果，</w:t>
      </w:r>
      <w:r>
        <w:rPr>
          <w:rFonts w:hint="eastAsia" w:ascii="仿宋" w:hAnsi="仿宋" w:eastAsia="仿宋" w:cs="仿宋"/>
          <w:sz w:val="28"/>
          <w:szCs w:val="28"/>
        </w:rPr>
        <w:t>培养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学生良好的行为习惯和道德情操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，我校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2017年被评为县文明示范学校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四、专心教书育人，教学硕果累累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十多年来默默耕耘，无论是自己工作份内的还是份外的都积极参与，乐于为教师和学生服务。经常早出晚归，加班加点，毫无怨言，及时认真完成各项工作任务。以诚待人，与同志们交流总是带着微笑，热心周到。在学生的心中是一位好老师，在教师的心中是一位好同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春华秋实，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</w:t>
      </w:r>
      <w:r>
        <w:rPr>
          <w:rFonts w:hint="eastAsia" w:ascii="仿宋" w:hAnsi="仿宋" w:eastAsia="仿宋" w:cs="仿宋"/>
          <w:sz w:val="28"/>
          <w:szCs w:val="28"/>
        </w:rPr>
        <w:t>先后被评为县优秀教师，县优秀班主任，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省远程研修优秀指导教师，</w:t>
      </w:r>
      <w:r>
        <w:rPr>
          <w:rFonts w:hint="eastAsia" w:ascii="仿宋" w:hAnsi="仿宋" w:eastAsia="仿宋" w:cs="仿宋"/>
          <w:sz w:val="28"/>
          <w:szCs w:val="28"/>
        </w:rPr>
        <w:t>县三名工程教师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人选</w:t>
      </w:r>
      <w:r>
        <w:rPr>
          <w:rFonts w:hint="eastAsia" w:ascii="仿宋" w:hAnsi="仿宋" w:eastAsia="仿宋" w:cs="仿宋"/>
          <w:sz w:val="28"/>
          <w:szCs w:val="28"/>
        </w:rPr>
        <w:t>。荣获市教学能手，市学科带头人，市艺术教育先进个人，市青年教师综合素质比赛三等奖，市优质课二等奖。多次执教市观摩课，参与市教材培训做主讲，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入选</w:t>
      </w:r>
      <w:r>
        <w:rPr>
          <w:rFonts w:hint="eastAsia" w:ascii="仿宋" w:hAnsi="仿宋" w:eastAsia="仿宋" w:cs="仿宋"/>
          <w:sz w:val="28"/>
          <w:szCs w:val="28"/>
        </w:rPr>
        <w:t>市名教师工作室成员，市教育质量评价专家库成员。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路修远以多艰兮，腾众车使径待。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我将不断求索，努力做人民、学生喜欢的好老师。为绽放自己的教育梦想而奋斗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3"/>
        <w:tblW w:w="2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国家、省教育系统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优秀教师先进事迹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sz w:val="84"/>
          <w:szCs w:val="84"/>
        </w:rPr>
      </w:pPr>
      <w:r>
        <w:rPr>
          <w:rFonts w:hint="eastAsia" w:ascii="宋体" w:hAnsi="宋体" w:eastAsia="宋体" w:cs="宋体"/>
          <w:sz w:val="84"/>
          <w:szCs w:val="84"/>
        </w:rPr>
        <w:t>扎根乡村  绽放梦想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00" w:firstLineChars="50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孙玉川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山东省</w:t>
      </w:r>
      <w:r>
        <w:rPr>
          <w:rFonts w:hint="eastAsia" w:ascii="楷体" w:hAnsi="楷体" w:eastAsia="楷体" w:cs="楷体"/>
          <w:sz w:val="44"/>
          <w:szCs w:val="44"/>
          <w:lang w:eastAsia="zh-CN"/>
        </w:rPr>
        <w:t>滨州市</w:t>
      </w:r>
      <w:r>
        <w:rPr>
          <w:rFonts w:hint="eastAsia" w:ascii="楷体" w:hAnsi="楷体" w:eastAsia="楷体" w:cs="楷体"/>
          <w:sz w:val="44"/>
          <w:szCs w:val="44"/>
        </w:rPr>
        <w:t>阳信县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金阳街道办事处张黄小学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74F1E"/>
    <w:rsid w:val="23006FB7"/>
    <w:rsid w:val="44074F1E"/>
    <w:rsid w:val="57A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2019-07-12T22:40:00Z</dcterms:created>
  <dc:creator>孙玉川</dc:creator>
  <cp:lastModifiedBy>北郭先生</cp:lastModifiedBy>
  <dcterms:modified xsi:type="dcterms:W3CDTF">2019-07-13T10:59:09Z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