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8E" w:rsidRPr="00BF6386" w:rsidRDefault="00D66B8E" w:rsidP="00D66B8E">
      <w:pPr>
        <w:pStyle w:val="a8"/>
        <w:widowControl w:val="0"/>
        <w:spacing w:before="0" w:beforeAutospacing="0" w:after="0" w:afterAutospacing="0" w:line="640" w:lineRule="exact"/>
        <w:rPr>
          <w:rFonts w:ascii="黑体" w:eastAsia="黑体" w:hAnsi="黑体"/>
          <w:color w:val="000000"/>
          <w:sz w:val="32"/>
          <w:szCs w:val="32"/>
        </w:rPr>
      </w:pPr>
      <w:r w:rsidRPr="00BF6386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66B8E" w:rsidRDefault="00D66B8E" w:rsidP="00D66B8E">
      <w:pPr>
        <w:pStyle w:val="a8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2019年山东省中小学教师合唱展示活动</w:t>
      </w:r>
    </w:p>
    <w:p w:rsidR="00D66B8E" w:rsidRDefault="00D66B8E" w:rsidP="00D66B8E">
      <w:pPr>
        <w:pStyle w:val="a8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p w:rsidR="00D66B8E" w:rsidRDefault="00D66B8E" w:rsidP="00D66B8E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D66B8E" w:rsidRPr="009774AD" w:rsidRDefault="00D66B8E" w:rsidP="00D66B8E">
      <w:pPr>
        <w:jc w:val="center"/>
        <w:rPr>
          <w:rFonts w:ascii="黑体" w:eastAsia="黑体" w:hAnsi="黑体" w:cs="仿宋_GB2312"/>
          <w:sz w:val="32"/>
          <w:szCs w:val="32"/>
        </w:rPr>
      </w:pPr>
      <w:r w:rsidRPr="009774AD">
        <w:rPr>
          <w:rFonts w:ascii="黑体" w:eastAsia="黑体" w:hAnsi="黑体" w:cs="仿宋_GB2312" w:hint="eastAsia"/>
          <w:sz w:val="32"/>
          <w:szCs w:val="32"/>
        </w:rPr>
        <w:t>优秀合唱团</w:t>
      </w:r>
      <w:r>
        <w:rPr>
          <w:rFonts w:ascii="黑体" w:eastAsia="黑体" w:hAnsi="黑体" w:cs="仿宋_GB2312" w:hint="eastAsia"/>
          <w:sz w:val="32"/>
          <w:szCs w:val="32"/>
        </w:rPr>
        <w:t>奖</w:t>
      </w:r>
    </w:p>
    <w:tbl>
      <w:tblPr>
        <w:tblW w:w="9291" w:type="dxa"/>
        <w:tblInd w:w="-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754"/>
        <w:gridCol w:w="1568"/>
      </w:tblGrid>
      <w:tr w:rsidR="00D66B8E" w:rsidRPr="009774AD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774AD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774AD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774AD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威海市教师合唱团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《小河淌水》《春天来了》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临沂市郯之韵教师合唱团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《云中》《新编沂蒙山小调》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泰安清音教师合唱团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《新编沂蒙山小调》《大青藏》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济宁市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仁之声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《城南送别》《赞美歌唱》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泉城教师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《蒲公英》《杨柳青》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日照市教师合唱团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《绒花》《娄山关》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烟台市教师合唱团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《家住安源》《包楞调》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淄博市教师合唱团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《追寻》《天安门，太阳的广场》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滨州市教师合唱团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《最深的牵挂》《踩鼓》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潍坊爱乐教师合唱团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《娄山关》《绒花》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青岛市教师合唱团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《城南送别》《我爱你中国》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聊城市教师合唱团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《敕勒川》《满江红》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德州市教育和体育局合唱团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《娄山关》《蒲公英》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D66B8E" w:rsidTr="00BC152D">
        <w:trPr>
          <w:trHeight w:val="4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山东省实验小学（幼儿园）教师合唱团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《雨后彩虹》《我爱你中国》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菏泽市教师合唱团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《在灿烂阳光下》《大江东去》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D66B8E" w:rsidTr="00BC152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枣庄滕州市上善合唱团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《墨子之歌》《鲁班颂》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D66B8E" w:rsidTr="00BC152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东营市一中教师合唱团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《四渡赤水出奇兵》《不忘初心》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Default="00D66B8E" w:rsidP="00BC15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D66B8E" w:rsidRDefault="00D66B8E" w:rsidP="00D66B8E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D66B8E" w:rsidRDefault="00D66B8E" w:rsidP="00D66B8E">
      <w:pPr>
        <w:ind w:firstLineChars="1100" w:firstLine="3520"/>
        <w:jc w:val="left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 xml:space="preserve">                  </w:t>
      </w:r>
    </w:p>
    <w:p w:rsidR="00D66B8E" w:rsidRDefault="00D66B8E" w:rsidP="00D66B8E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9774AD">
        <w:rPr>
          <w:rFonts w:ascii="黑体" w:eastAsia="黑体" w:hAnsi="黑体" w:cs="仿宋_GB2312" w:hint="eastAsia"/>
          <w:sz w:val="32"/>
          <w:szCs w:val="32"/>
        </w:rPr>
        <w:t>优秀指挥奖</w:t>
      </w:r>
    </w:p>
    <w:tbl>
      <w:tblPr>
        <w:tblW w:w="8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66B8E" w:rsidRPr="009774AD" w:rsidTr="00BC152D">
        <w:trPr>
          <w:trHeight w:val="485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spacing w:line="400" w:lineRule="exact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9774AD">
              <w:rPr>
                <w:rFonts w:ascii="黑体" w:eastAsia="黑体" w:hAnsi="黑体" w:cs="等线" w:hint="eastAsia"/>
                <w:color w:val="000000"/>
                <w:sz w:val="24"/>
              </w:rPr>
              <w:lastRenderedPageBreak/>
              <w:t>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spacing w:line="400" w:lineRule="exact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9774AD">
              <w:rPr>
                <w:rFonts w:ascii="黑体" w:eastAsia="黑体" w:hAnsi="黑体" w:cs="等线" w:hint="eastAsia"/>
                <w:color w:val="000000"/>
                <w:sz w:val="24"/>
              </w:rPr>
              <w:t>指挥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威海市教师合唱团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张立东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临沂市郯之韵教师合唱团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杜凤波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“泉城教师”合唱团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王淦勤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济宁市“仁之声”教师合唱团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李令臣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烟台市教师合唱团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孙宏波</w:t>
            </w:r>
          </w:p>
        </w:tc>
      </w:tr>
      <w:tr w:rsidR="00D66B8E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泰安清音教师合唱团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王广善</w:t>
            </w:r>
          </w:p>
        </w:tc>
      </w:tr>
    </w:tbl>
    <w:p w:rsidR="00D66B8E" w:rsidRDefault="00D66B8E" w:rsidP="00D66B8E">
      <w:pPr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D66B8E" w:rsidRPr="009774AD" w:rsidRDefault="00D66B8E" w:rsidP="00D66B8E">
      <w:pPr>
        <w:jc w:val="center"/>
        <w:rPr>
          <w:rFonts w:ascii="黑体" w:eastAsia="黑体" w:hAnsi="黑体" w:cs="仿宋_GB2312"/>
          <w:sz w:val="32"/>
          <w:szCs w:val="32"/>
        </w:rPr>
      </w:pPr>
      <w:r w:rsidRPr="009774AD">
        <w:rPr>
          <w:rFonts w:ascii="黑体" w:eastAsia="黑体" w:hAnsi="黑体" w:cs="仿宋_GB2312" w:hint="eastAsia"/>
          <w:sz w:val="32"/>
          <w:szCs w:val="32"/>
        </w:rPr>
        <w:t>优秀伴奏</w:t>
      </w:r>
      <w:r>
        <w:rPr>
          <w:rFonts w:ascii="黑体" w:eastAsia="黑体" w:hAnsi="黑体" w:cs="仿宋_GB2312" w:hint="eastAsia"/>
          <w:sz w:val="32"/>
          <w:szCs w:val="32"/>
        </w:rPr>
        <w:t>奖</w:t>
      </w:r>
    </w:p>
    <w:tbl>
      <w:tblPr>
        <w:tblW w:w="8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66B8E" w:rsidTr="00BC152D">
        <w:trPr>
          <w:trHeight w:val="319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Default="00D66B8E" w:rsidP="00BC152D">
            <w:pPr>
              <w:spacing w:line="44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</w:rPr>
              <w:t>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Default="00D66B8E" w:rsidP="00BC152D">
            <w:pPr>
              <w:spacing w:line="44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</w:rPr>
              <w:t>伴奏</w:t>
            </w:r>
          </w:p>
        </w:tc>
      </w:tr>
      <w:tr w:rsidR="00D66B8E" w:rsidRPr="009774AD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临沂市郯之韵教师合唱团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王鹏</w:t>
            </w:r>
          </w:p>
        </w:tc>
      </w:tr>
      <w:tr w:rsidR="00D66B8E" w:rsidRPr="009774AD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烟台市教师合唱团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陈方方</w:t>
            </w:r>
          </w:p>
        </w:tc>
      </w:tr>
      <w:tr w:rsidR="00D66B8E" w:rsidRPr="009774AD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泰安清音教师合唱团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杨永楠</w:t>
            </w:r>
          </w:p>
        </w:tc>
      </w:tr>
      <w:tr w:rsidR="00D66B8E" w:rsidRPr="009774AD" w:rsidTr="00BC152D">
        <w:trPr>
          <w:trHeight w:val="310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“泉城教师”合唱团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D66B8E" w:rsidRPr="009774AD" w:rsidRDefault="00D66B8E" w:rsidP="00BC15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9774A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高嵩</w:t>
            </w:r>
          </w:p>
        </w:tc>
      </w:tr>
    </w:tbl>
    <w:p w:rsidR="00D66B8E" w:rsidRPr="009774AD" w:rsidRDefault="00D66B8E" w:rsidP="00D66B8E">
      <w:pPr>
        <w:widowControl/>
        <w:spacing w:line="400" w:lineRule="exact"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bidi="ar"/>
        </w:rPr>
      </w:pPr>
    </w:p>
    <w:p w:rsidR="00D66B8E" w:rsidRDefault="00D66B8E" w:rsidP="00D66B8E"/>
    <w:p w:rsidR="00D66B8E" w:rsidRDefault="00D66B8E" w:rsidP="00D66B8E"/>
    <w:p w:rsidR="00D66B8E" w:rsidRDefault="00D66B8E" w:rsidP="00D66B8E"/>
    <w:p w:rsidR="00D66B8E" w:rsidRDefault="00D66B8E" w:rsidP="00D66B8E"/>
    <w:p w:rsidR="00D66B8E" w:rsidRDefault="00D66B8E" w:rsidP="00D66B8E"/>
    <w:p w:rsidR="00D66B8E" w:rsidRDefault="00D66B8E" w:rsidP="00D66B8E"/>
    <w:p w:rsidR="00D66B8E" w:rsidRDefault="00D66B8E" w:rsidP="00D66B8E"/>
    <w:p w:rsidR="008B0843" w:rsidRDefault="008B0843">
      <w:bookmarkStart w:id="0" w:name="_GoBack"/>
      <w:bookmarkEnd w:id="0"/>
    </w:p>
    <w:sectPr w:rsidR="008B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19" w:rsidRDefault="00163C19" w:rsidP="00D66B8E">
      <w:r>
        <w:separator/>
      </w:r>
    </w:p>
  </w:endnote>
  <w:endnote w:type="continuationSeparator" w:id="0">
    <w:p w:rsidR="00163C19" w:rsidRDefault="00163C19" w:rsidP="00D6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19" w:rsidRDefault="00163C19" w:rsidP="00D66B8E">
      <w:r>
        <w:separator/>
      </w:r>
    </w:p>
  </w:footnote>
  <w:footnote w:type="continuationSeparator" w:id="0">
    <w:p w:rsidR="00163C19" w:rsidRDefault="00163C19" w:rsidP="00D6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0"/>
    <w:rsid w:val="00163C19"/>
    <w:rsid w:val="002831C0"/>
    <w:rsid w:val="008B0843"/>
    <w:rsid w:val="00D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5A3E6-44B5-4841-8073-11DEABAB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B8E"/>
    <w:rPr>
      <w:sz w:val="18"/>
      <w:szCs w:val="18"/>
    </w:rPr>
  </w:style>
  <w:style w:type="character" w:customStyle="1" w:styleId="a7">
    <w:name w:val="正文文本 字符"/>
    <w:link w:val="a8"/>
    <w:locked/>
    <w:rsid w:val="00D66B8E"/>
    <w:rPr>
      <w:rFonts w:ascii="宋体" w:hAnsi="宋体"/>
      <w:sz w:val="30"/>
      <w:szCs w:val="18"/>
    </w:rPr>
  </w:style>
  <w:style w:type="paragraph" w:styleId="a8">
    <w:name w:val="Body Text"/>
    <w:basedOn w:val="a"/>
    <w:link w:val="a7"/>
    <w:unhideWhenUsed/>
    <w:rsid w:val="00D66B8E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30"/>
      <w:szCs w:val="18"/>
    </w:rPr>
  </w:style>
  <w:style w:type="character" w:customStyle="1" w:styleId="1">
    <w:name w:val="正文文本 字符1"/>
    <w:basedOn w:val="a0"/>
    <w:uiPriority w:val="99"/>
    <w:semiHidden/>
    <w:rsid w:val="00D66B8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2019-12-11T01:58:00Z</dcterms:created>
  <dcterms:modified xsi:type="dcterms:W3CDTF">2019-12-11T01:58:00Z</dcterms:modified>
</cp:coreProperties>
</file>