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C41" w:rsidRDefault="00357C41" w:rsidP="00357C41">
      <w:pPr>
        <w:spacing w:line="5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357C41" w:rsidRDefault="00357C41" w:rsidP="00357C41">
      <w:pPr>
        <w:pStyle w:val="a7"/>
        <w:widowControl/>
        <w:shd w:val="clear" w:color="auto" w:fill="FFFFFF"/>
        <w:spacing w:line="640" w:lineRule="exact"/>
        <w:jc w:val="center"/>
        <w:rPr>
          <w:rFonts w:ascii="方正小标宋简体" w:eastAsia="方正小标宋简体" w:hAnsi="黑体" w:cs="黑体"/>
          <w:sz w:val="44"/>
          <w:szCs w:val="44"/>
        </w:rPr>
      </w:pPr>
      <w:r>
        <w:rPr>
          <w:rFonts w:ascii="方正小标宋简体" w:eastAsia="方正小标宋简体" w:hAnsi="黑体" w:cs="黑体" w:hint="eastAsia"/>
          <w:sz w:val="44"/>
          <w:szCs w:val="44"/>
        </w:rPr>
        <w:t>2022年度山东省普通高等学校教师</w:t>
      </w:r>
      <w:r>
        <w:rPr>
          <w:rFonts w:ascii="方正小标宋简体" w:eastAsia="方正小标宋简体" w:hAnsi="黑体" w:cs="黑体"/>
          <w:sz w:val="44"/>
          <w:szCs w:val="44"/>
        </w:rPr>
        <w:br/>
      </w:r>
      <w:r>
        <w:rPr>
          <w:rFonts w:ascii="方正小标宋简体" w:eastAsia="方正小标宋简体" w:hAnsi="黑体" w:cs="黑体" w:hint="eastAsia"/>
          <w:sz w:val="44"/>
          <w:szCs w:val="44"/>
        </w:rPr>
        <w:t>教学创新大赛优秀组织奖获奖名单</w:t>
      </w:r>
    </w:p>
    <w:p w:rsidR="00357C41" w:rsidRDefault="00357C41" w:rsidP="00357C41">
      <w:pPr>
        <w:pStyle w:val="a7"/>
        <w:widowControl/>
        <w:shd w:val="clear" w:color="auto" w:fill="FFFFFF"/>
        <w:spacing w:line="560" w:lineRule="exact"/>
        <w:jc w:val="center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（以学校名称音序排序）</w:t>
      </w:r>
    </w:p>
    <w:p w:rsidR="00357C41" w:rsidRDefault="00357C41" w:rsidP="00357C41">
      <w:pPr>
        <w:pStyle w:val="a7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</w:p>
    <w:p w:rsidR="00357C41" w:rsidRDefault="00357C41" w:rsidP="00357C41">
      <w:pPr>
        <w:pStyle w:val="a7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滨州学院           滨州医学院     山东大学</w:t>
      </w:r>
    </w:p>
    <w:p w:rsidR="00357C41" w:rsidRDefault="00357C41" w:rsidP="00357C41">
      <w:pPr>
        <w:pStyle w:val="a7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山东第一医科大学   山东管理学院   山东科技大学</w:t>
      </w:r>
    </w:p>
    <w:p w:rsidR="00357C41" w:rsidRDefault="00357C41" w:rsidP="00357C41">
      <w:pPr>
        <w:pStyle w:val="a7"/>
        <w:widowControl/>
        <w:shd w:val="clear" w:color="auto" w:fill="FFFFFF"/>
        <w:spacing w:line="560" w:lineRule="exact"/>
        <w:jc w:val="both"/>
        <w:rPr>
          <w:rFonts w:ascii="仿宋_GB2312" w:eastAsia="仿宋_GB2312" w:hAnsi="仿宋_GB2312" w:cs="仿宋_GB2312"/>
          <w:sz w:val="31"/>
          <w:szCs w:val="31"/>
        </w:rPr>
      </w:pPr>
      <w:r>
        <w:rPr>
          <w:rFonts w:ascii="仿宋_GB2312" w:eastAsia="仿宋_GB2312" w:hAnsi="仿宋_GB2312" w:cs="仿宋_GB2312" w:hint="eastAsia"/>
          <w:sz w:val="31"/>
          <w:szCs w:val="31"/>
        </w:rPr>
        <w:t>山东师范大学       潍坊医学院     中国石油大学（华东）</w:t>
      </w:r>
    </w:p>
    <w:p w:rsidR="005D75C8" w:rsidRPr="00357C41" w:rsidRDefault="005D75C8">
      <w:bookmarkStart w:id="0" w:name="_GoBack"/>
      <w:bookmarkEnd w:id="0"/>
    </w:p>
    <w:sectPr w:rsidR="005D75C8" w:rsidRPr="00357C4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E1B" w:rsidRDefault="00DA5E1B" w:rsidP="00357C41">
      <w:r>
        <w:separator/>
      </w:r>
    </w:p>
  </w:endnote>
  <w:endnote w:type="continuationSeparator" w:id="0">
    <w:p w:rsidR="00DA5E1B" w:rsidRDefault="00DA5E1B" w:rsidP="00357C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黑体">
    <w:altName w:val="SimHei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A00002BF" w:usb1="184F6CFA" w:usb2="00000012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E1B" w:rsidRDefault="00DA5E1B" w:rsidP="00357C41">
      <w:r>
        <w:separator/>
      </w:r>
    </w:p>
  </w:footnote>
  <w:footnote w:type="continuationSeparator" w:id="0">
    <w:p w:rsidR="00DA5E1B" w:rsidRDefault="00DA5E1B" w:rsidP="00357C4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5404"/>
    <w:rsid w:val="00357C41"/>
    <w:rsid w:val="003D5404"/>
    <w:rsid w:val="005D75C8"/>
    <w:rsid w:val="00DA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B64C3DA-A263-4DEA-9258-F7B6A7A1E0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57C4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57C4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57C41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57C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57C41"/>
    <w:rPr>
      <w:sz w:val="18"/>
      <w:szCs w:val="18"/>
    </w:rPr>
  </w:style>
  <w:style w:type="paragraph" w:styleId="a7">
    <w:name w:val="Normal (Web)"/>
    <w:basedOn w:val="a"/>
    <w:semiHidden/>
    <w:unhideWhenUsed/>
    <w:qFormat/>
    <w:rsid w:val="00357C41"/>
    <w:pPr>
      <w:spacing w:before="100" w:beforeAutospacing="1" w:after="100" w:afterAutospacing="1"/>
      <w:jc w:val="left"/>
    </w:pPr>
    <w:rPr>
      <w:rFonts w:ascii="Calibri" w:eastAsia="宋体" w:hAnsi="Calibri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122</Characters>
  <Application>Microsoft Office Word</Application>
  <DocSecurity>0</DocSecurity>
  <Lines>1</Lines>
  <Paragraphs>1</Paragraphs>
  <ScaleCrop>false</ScaleCrop>
  <Company>神州网信技术有限公司</Company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政府版用户</dc:creator>
  <cp:keywords/>
  <dc:description/>
  <cp:lastModifiedBy>政府版用户</cp:lastModifiedBy>
  <cp:revision>2</cp:revision>
  <dcterms:created xsi:type="dcterms:W3CDTF">2022-05-20T02:58:00Z</dcterms:created>
  <dcterms:modified xsi:type="dcterms:W3CDTF">2022-05-20T02:58:00Z</dcterms:modified>
</cp:coreProperties>
</file>