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84" w:rsidRDefault="00C90BB9" w:rsidP="0050490E">
      <w:pPr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tbl>
      <w:tblPr>
        <w:tblW w:w="83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6"/>
        <w:gridCol w:w="2185"/>
        <w:gridCol w:w="2120"/>
      </w:tblGrid>
      <w:tr w:rsidR="00D24284">
        <w:trPr>
          <w:trHeight w:val="560"/>
        </w:trPr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2020年我省高校录取通知书签发人名单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</w:tr>
      <w:tr w:rsidR="00D24284">
        <w:trPr>
          <w:trHeight w:val="9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一、普通本科高校（67所）</w:t>
            </w:r>
          </w:p>
        </w:tc>
      </w:tr>
      <w:tr w:rsidR="00D24284">
        <w:trPr>
          <w:trHeight w:val="33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0"/>
                <w:szCs w:val="20"/>
                <w:lang w:bidi="ar"/>
              </w:rPr>
              <w:t>（一）公办学校（41所）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山东科技大学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姚庆国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青岛科技大学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陈克正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张士强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青岛理工大学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谭秀森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山东建筑大学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靳奉祥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陈嘉川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吕传毅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党委书记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山东农业大学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张宪省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青岛农业大学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宋希云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潍坊医学院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管英俊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山东第一医科大学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宁  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滨州医学院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  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山东中医药大学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高树中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济宁医学院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张成博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山东师范大学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曾庆良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曲阜师范大学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张洪海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聊城大学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王昭风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赵胜村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滨州学院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李长海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鲁东大学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  庆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  波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秦梦华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吕灵昌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菏泽学院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姜同松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山东财经大学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赵忠秀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山东体育学院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毛德伟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山东艺术学院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王力克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  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山东工艺美术学院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潘鲁生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夏东伟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郭善利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冯滨鲁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山东警察学院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  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山东交通学院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陈松岩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山东工商学院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杨同毅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盛国军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山东政法学院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吕  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林松柏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张书明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山东管理学院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邹广德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山东农业工程学院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王西奎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2"/>
                <w:lang w:bidi="ar"/>
              </w:rPr>
              <w:t>（二）民办学校（16所）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齐鲁医药学院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  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青岛滨海学院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韩方希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烟台南山学院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吴国华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潍坊科技学院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李昌武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山东英才学院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刘翠兰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青岛恒星科技学院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陈昌金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王渊明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山东现代学院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刘春静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山东协和学院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周传安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山东工程职业技术大学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吴梦军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潍坊理工学院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金德禄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山东外国语职业技术大学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田德全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梁玉国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孙承武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青岛工学院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李光宙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齐鲁理工学院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常翠鸣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2"/>
                <w:lang w:bidi="ar"/>
              </w:rPr>
              <w:t>（三）独立学院（10所）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烟台大学文经学院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于光辉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聊城大学东昌学院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王相水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青岛理工大学琴岛学院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张伟星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山东财经大学燕山学院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刘瑞波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中国石油大学胜利学院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刘衍聪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山东科技大学泰山科技学院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王少鹏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青岛农业大学海都学院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刘家尧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山东财经大学东方学院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宫淑瑰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济南大学泉城学院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马红坤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北京电影学院现代创意媒体学院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扈  强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</w:rPr>
              <w:t>二、高职（专科）院校（80所）</w:t>
            </w:r>
          </w:p>
        </w:tc>
      </w:tr>
      <w:tr w:rsidR="00D24284">
        <w:trPr>
          <w:trHeight w:val="33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2"/>
              </w:rPr>
              <w:t>（一）公办学校（66所）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山东医学高等专科学校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舒德峰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菏泽医学专科学校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顾润国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山东商业职业技术学院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张志东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党委书记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山东电力高等专科学校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刘云厚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冯新广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覃  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李耀华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秦  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山东劳动职业技术学院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许明道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董海燕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党委书记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济宁职业技术学院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李新斗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王家爱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温金祥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李延成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聊城职业技术学院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徐龙海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石  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刘桂玉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山东服装职业学院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闫恂秋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党委书记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山东水利职业学院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于纪玉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李学太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山东交通职业学院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  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杨百梅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山东外贸职业学院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刁建东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姜玉鹏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山东信息职业技术学院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王协瑞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青岛港湾职业技术学院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  民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山东胜利职业学院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张玉珍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山东经贸职业学院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冷韶华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山东工业职业学院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马光亭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山东化工职业学院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王敬良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于显坤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烟台工程职业技术学院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王德清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张同光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谷道宗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孙启友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山东中医药高等专科学校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袁志勇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济南工程职业技术学院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杨长军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山东电子职业技术学院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张训华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闫向军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山东铝业职业学院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石  森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毕于民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山东药品食品职业学院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  晖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山东商务职业学院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杨新春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牛圣银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党委书记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山东城市建设职业学院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韩培江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  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山东司法警官职业学院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闻  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菏泽家政职业学院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杨晓军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胡建军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  磊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枣庄职业学院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王洪龄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山东理工职业学院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文汉琛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青岛远洋船员职业学院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韩  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济南幼儿师范高等专科学校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李海平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济南护理职业学院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宋林杰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泰山护理职业学院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辛海明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潍坊护理职业学院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崔照忠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高立伯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菏泽职业学院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高会峰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威海海洋职业学院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张宗军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山东特殊教育职业学院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李心沁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青岛工程职业学院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  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党委书记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青岛幼儿师范高等专科学校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李岷（代）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校长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烟台幼儿师范高等专科学校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杨玉涛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临时负责人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烟台文化旅游职业学院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徐建敏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彭林东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临时负责人</w:t>
            </w:r>
          </w:p>
        </w:tc>
      </w:tr>
      <w:tr w:rsidR="00D24284">
        <w:trPr>
          <w:trHeight w:val="330"/>
        </w:trPr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2"/>
                <w:lang w:bidi="ar"/>
              </w:rPr>
              <w:t>（二）民办学校（14所）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曲阜远东职业技术学院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徐森林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德州科技职业学院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孙京家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山东力明科技职业学院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王力一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山东圣翰财贸职业学院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刘广耀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东营科技职业学院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成永江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青岛求实职业技术学院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林夕宝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潍坊工商职业学院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王传旭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山东文化产业职业学院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潘晓生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山东海事职业学院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王敬良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山东艺术设计职业学院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聂宏立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烟台黄金职业学院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王建国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日照航海工程职业学院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郭祖平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青岛航空科技职业学院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  旭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  <w:tr w:rsidR="00D24284">
        <w:trPr>
          <w:trHeight w:val="33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潍坊环境工程职业学院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黄官祝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4284" w:rsidRDefault="00C90B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院长</w:t>
            </w:r>
          </w:p>
        </w:tc>
      </w:tr>
    </w:tbl>
    <w:p w:rsidR="00D24284" w:rsidRDefault="00D24284"/>
    <w:sectPr w:rsidR="00D2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D5" w:rsidRDefault="00BA7AD5" w:rsidP="0050490E">
      <w:r>
        <w:separator/>
      </w:r>
    </w:p>
  </w:endnote>
  <w:endnote w:type="continuationSeparator" w:id="0">
    <w:p w:rsidR="00BA7AD5" w:rsidRDefault="00BA7AD5" w:rsidP="0050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D5" w:rsidRDefault="00BA7AD5" w:rsidP="0050490E">
      <w:r>
        <w:separator/>
      </w:r>
    </w:p>
  </w:footnote>
  <w:footnote w:type="continuationSeparator" w:id="0">
    <w:p w:rsidR="00BA7AD5" w:rsidRDefault="00BA7AD5" w:rsidP="0050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574E9D"/>
    <w:rsid w:val="004C3D11"/>
    <w:rsid w:val="0050490E"/>
    <w:rsid w:val="00BA7AD5"/>
    <w:rsid w:val="00C90BB9"/>
    <w:rsid w:val="00D24284"/>
    <w:rsid w:val="1AD8268A"/>
    <w:rsid w:val="28090BB6"/>
    <w:rsid w:val="459A2DC7"/>
    <w:rsid w:val="468D063D"/>
    <w:rsid w:val="533720DD"/>
    <w:rsid w:val="57951AD7"/>
    <w:rsid w:val="62D649A4"/>
    <w:rsid w:val="642C3F7C"/>
    <w:rsid w:val="66574E9D"/>
    <w:rsid w:val="6CA14B47"/>
    <w:rsid w:val="6CC0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2D7A9-BC0B-44CC-A009-3096B64E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50490E"/>
    <w:rPr>
      <w:sz w:val="18"/>
      <w:szCs w:val="18"/>
    </w:rPr>
  </w:style>
  <w:style w:type="character" w:customStyle="1" w:styleId="a6">
    <w:name w:val="批注框文本 字符"/>
    <w:basedOn w:val="a0"/>
    <w:link w:val="a5"/>
    <w:rsid w:val="0050490E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rsid w:val="00504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0490E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504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0490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392</Words>
  <Characters>2236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政府版用户</cp:lastModifiedBy>
  <cp:revision>2</cp:revision>
  <cp:lastPrinted>2020-07-20T02:48:00Z</cp:lastPrinted>
  <dcterms:created xsi:type="dcterms:W3CDTF">2020-07-20T07:04:00Z</dcterms:created>
  <dcterms:modified xsi:type="dcterms:W3CDTF">2020-07-20T07:04:00Z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