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山东省国家通用语言文字推广普及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先进集体和先进个人推荐对象名单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山东省语言文字工作委员会办公室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鲁东大学教务处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诸城市教育和体育局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青岛市城阳区教育和体育局教育事业服务中心家庭教育科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费县教育和体育局教师教育科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李文洁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日照实验高级中学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丁同楼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济宁市语言文字工作委员会办公室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董秀洁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潍坊市语言文字工作委员会办公室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  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菏泽市牡丹区教育和体育局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梁艳红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利津县第一实验学校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李彦阳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枣庄理工学校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淄博市桓台县实验学校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MTRmNmI2YzVlZjYzNWQ5Y2I2Y2FkOGU3YWE0NDYifQ=="/>
  </w:docVars>
  <w:rsids>
    <w:rsidRoot w:val="7209603F"/>
    <w:rsid w:val="720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4</TotalTime>
  <ScaleCrop>false</ScaleCrop>
  <LinksUpToDate>false</LinksUpToDate>
  <CharactersWithSpaces>321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2022-12-29T02:58:00Z</dcterms:created>
  <dc:creator>王滨韬</dc:creator>
  <cp:lastModifiedBy>王滨韬</cp:lastModifiedBy>
  <dcterms:modified xsi:type="dcterms:W3CDTF">2022-12-29T03:03:24Z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455D1F3F840348A9AEEAD17255960BE9</vt:lpwstr>
  </property>
</Properties>
</file>