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overflowPunct w:val="0"/>
        <w:snapToGrid w:val="0"/>
        <w:spacing w:after="156" w:afterLines="50" w:line="58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XX学校202</w:t>
      </w:r>
      <w:r>
        <w:rPr>
          <w:rFonts w:ascii="方正小标宋_GBK" w:eastAsia="方正小标宋_GBK"/>
          <w:sz w:val="44"/>
          <w:szCs w:val="44"/>
        </w:rPr>
        <w:t>4</w:t>
      </w:r>
      <w:r>
        <w:rPr>
          <w:rFonts w:hint="eastAsia" w:ascii="方正小标宋_GBK" w:eastAsia="方正小标宋_GBK"/>
          <w:sz w:val="44"/>
          <w:szCs w:val="44"/>
        </w:rPr>
        <w:t>年新增职业本科试点拟招生专业汇总表</w:t>
      </w:r>
      <w:bookmarkEnd w:id="0"/>
    </w:p>
    <w:p>
      <w:pPr>
        <w:overflowPunct w:val="0"/>
        <w:snapToGrid w:val="0"/>
        <w:spacing w:after="156" w:afterLines="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学校名称：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>（盖章）                            填表日期：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tbl>
      <w:tblPr>
        <w:tblStyle w:val="5"/>
        <w:tblW w:w="4997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772"/>
        <w:gridCol w:w="2045"/>
        <w:gridCol w:w="2112"/>
        <w:gridCol w:w="1565"/>
        <w:gridCol w:w="1707"/>
        <w:gridCol w:w="1970"/>
        <w:gridCol w:w="1970"/>
      </w:tblGrid>
      <w:tr>
        <w:trPr>
          <w:cantSplit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学校标识码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专业代码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学制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拟招生人数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是否新增</w:t>
            </w:r>
          </w:p>
        </w:tc>
      </w:tr>
      <w:tr>
        <w:trPr>
          <w:cantSplit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lang w:bidi="mn-Mong-CN"/>
              </w:rPr>
              <w:t>1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</w:tr>
      <w:tr>
        <w:trPr>
          <w:cantSplit/>
          <w:trHeight w:val="9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lang w:bidi="mn-Mong-CN"/>
              </w:rPr>
              <w:t>2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</w:tr>
      <w:tr>
        <w:trPr>
          <w:cantSplit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lang w:bidi="mn-Mong-CN"/>
              </w:rPr>
              <w:t>3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</w:tr>
      <w:tr>
        <w:trPr>
          <w:cantSplit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lang w:bidi="mn-Mong-CN"/>
              </w:rPr>
              <w:t>4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</w:tr>
      <w:tr>
        <w:trPr>
          <w:cantSplit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lang w:bidi="mn-Mong-CN"/>
              </w:rPr>
              <w:t>5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</w:tr>
      <w:tr>
        <w:trPr>
          <w:cantSplit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lang w:bidi="mn-Mong-CN"/>
              </w:rPr>
              <w:t>6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sz w:val="24"/>
                <w:lang w:bidi="mn-Mong-CN"/>
              </w:rPr>
            </w:pPr>
          </w:p>
        </w:tc>
      </w:tr>
    </w:tbl>
    <w:p>
      <w:pPr>
        <w:widowControl/>
        <w:rPr>
          <w:rFonts w:eastAsia="方正仿宋简体"/>
          <w:sz w:val="28"/>
          <w:szCs w:val="28"/>
        </w:rPr>
      </w:pPr>
    </w:p>
    <w:p>
      <w:r>
        <w:rPr>
          <w:rFonts w:hint="eastAsia" w:ascii="仿宋_GB2312" w:eastAsia="仿宋_GB2312"/>
          <w:sz w:val="30"/>
          <w:szCs w:val="30"/>
        </w:rPr>
        <w:t>联系人及电话：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仿宋简体">
    <w:altName w:val="苹方-简"/>
    <w:panose1 w:val="02000000000000000000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BCEF"/>
    <w:rsid w:val="2777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2023-09-28T20:49:00Z</dcterms:created>
  <dc:creator>zhangjingxin</dc:creator>
  <cp:lastModifiedBy>zhangjingxin</cp:lastModifiedBy>
  <dcterms:modified xsi:type="dcterms:W3CDTF">2023-09-28T20:49:45Z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