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E2" w:rsidRDefault="00674BE2" w:rsidP="00674BE2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附件</w:t>
      </w:r>
    </w:p>
    <w:p w:rsidR="00674BE2" w:rsidRDefault="00674BE2" w:rsidP="00674BE2">
      <w:pPr>
        <w:keepNext/>
        <w:keepLines/>
        <w:spacing w:before="340" w:after="330" w:line="578" w:lineRule="auto"/>
        <w:jc w:val="center"/>
        <w:outlineLvl w:val="0"/>
        <w:rPr>
          <w:rFonts w:ascii="文星简大标宋" w:eastAsia="文星简大标宋" w:hAnsi="Times New Roman"/>
          <w:b/>
          <w:bCs/>
          <w:kern w:val="44"/>
          <w:sz w:val="44"/>
          <w:szCs w:val="44"/>
        </w:rPr>
      </w:pPr>
      <w:r>
        <w:rPr>
          <w:rFonts w:ascii="文星简大标宋" w:eastAsia="文星简大标宋" w:hAnsi="Times New Roman" w:hint="eastAsia"/>
          <w:b/>
          <w:bCs/>
          <w:kern w:val="44"/>
          <w:sz w:val="44"/>
          <w:szCs w:val="44"/>
        </w:rPr>
        <w:t>驻鲁本科高校拟对接专业信息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38"/>
        <w:gridCol w:w="2127"/>
        <w:gridCol w:w="3543"/>
        <w:gridCol w:w="1504"/>
      </w:tblGrid>
      <w:tr w:rsidR="00674BE2" w:rsidTr="00743474">
        <w:trPr>
          <w:trHeight w:val="240"/>
          <w:tblHeader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拟对接专业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滨州学院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宫锋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滨州学院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路来智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滨州学院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夏春梅</w:t>
            </w:r>
          </w:p>
        </w:tc>
      </w:tr>
      <w:tr w:rsidR="00674BE2" w:rsidTr="00743474">
        <w:trPr>
          <w:trHeight w:val="48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滨州医学院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信息管理与信息系统（信息化）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曹高芳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曹振丽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滨州医学院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宏伟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滨州医学院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生物制药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姜静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滨州医学院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秦加阳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滨州医学院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张加余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滨州医学院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郑秋生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德州学院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王秀芝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德州学院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孟俊焕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德州学院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吕文志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德州学院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生物制药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宋新峰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德州学院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张中玉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德州学院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李振武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菏泽学院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刘景伦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乔福强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宿淑华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公共事业管理（教育管理方向）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杨萍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复合材料与工程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高广刚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材料物理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邓传俊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张安斌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徐艳芳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梅青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文化产业管理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马修伦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张秀婷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市场营销（葡萄酒营销管理方向）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郑伟楠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孙雯筱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新闻学，新闻采编与制作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山彤彤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李文栋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影视摄影与制作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王彦哲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夏兆冬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广告设计与制作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夏兆冬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吕雪莲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逄建斌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叶英楠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文化产业管理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原兴倩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杨倩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宋姗姗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赵志成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姜倩倩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王振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宋丽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济南大学泉城学院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机器人工程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周天文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彭浩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食品科学与工程/食品生物技术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李湘利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酿酒工程/新能源科学与工程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韩小龙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生物制药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师艳秋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药品生物技术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王超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农业生物技术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梁宝东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英语（跨境电子商务方向）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张颖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王玉华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邵泽委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法医学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王业全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卫生检验与检疫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杨金玲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徐秋云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李珊珊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公共事业管理（医院财务方向）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楚蓓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精神医学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李功迎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王其宝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药物制剂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王慧云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王建安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计算机科学与技术（健康大数据/智能物联/软件外包/智能AI方向）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孔繁之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生物制药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谭文彬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谭文彬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聊城大学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胡凯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聊城大学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聊城大学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金属材料工程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王长征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聊城大学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孔祥晋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聊城大学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聊城大学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田存伟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聊城大学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范鑫烨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聊城大学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王青嵩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聊城大学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于学勇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聊城大学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李在建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聊城大学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祝国栋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聊城大学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种子科学与工程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褚鹏飞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聊城大学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朱明霞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聊城大学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赵红霞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聊城大学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张演义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聊城大学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宋立杰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聊城大学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桑红燕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聊城大学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赵海勇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陈奎永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陈佩江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密晓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飞行器制造工程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王锐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田相克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杨颖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轨道交通信号与控制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张兴强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王晓丽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微电子科学与工程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王晓丽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王晓丽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临沂大学沂水校区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刘洋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临沂大学沂水校区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刘洋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临沂大学沂水校区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刘洋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临沂大学沂水校区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社会体育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刘洋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李雪艳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赵芹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夏利江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高分子材料与工程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牛余忠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材料化学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徐彦宾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崔玉明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魏新江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吕高焕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王庆军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李洪斌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王保卫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王向阳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姜天华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柏新富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生物制药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江婷婷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程仕伟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刘广臣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曹艳英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许学娜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李猛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徐昱东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传播学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袁丰雪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王晓东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孙世利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李大卫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张文斌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王海鹏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杨倩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辛素飞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李文静</w:t>
            </w:r>
          </w:p>
        </w:tc>
      </w:tr>
      <w:tr w:rsidR="00674BE2" w:rsidTr="00743474">
        <w:trPr>
          <w:trHeight w:val="285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郭笑彤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齐鲁工业大学（山东省科学院）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信息管理与信息系统（互联网金融方向）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赵华伟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齐鲁工业大学（山东省科学院）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高分子材料与工程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张献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齐鲁工业大学（山东省科学院）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王磊</w:t>
            </w:r>
          </w:p>
        </w:tc>
      </w:tr>
      <w:tr w:rsidR="00674BE2" w:rsidTr="00743474">
        <w:trPr>
          <w:trHeight w:val="48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齐鲁工业大学（山东省科学院）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光电信息科学与工程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张猛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齐鲁工业大学（山东省科学院）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高丽营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齐鲁工业大学（山东省科学院）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新一代信息技术产业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乔晋崴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齐鲁工业大学（山东省科学院）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智能制造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王丽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齐鲁工业大学（山东省科学院）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数据科学与大数据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姜雪松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齐鲁工业大学（山东省科学院）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成金勇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齐鲁工业大学（山东省科学院）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刘国玲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齐鲁工业大学（山东省科学院）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鲁芹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齐鲁工业大学（山东省科学院）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曲静然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齐鲁工业大学（山东省科学院）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吕蕾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齐鲁工业大学（山东省科学院）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李书仓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齐鲁工业大学（山东省科学院）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翻译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刘淑君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齐鲁工业大学（山东省科学院）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高玉军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齐鲁工业大学（山东省科学院）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印刷工程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吴光远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齐鲁工业大学（山东省科学院）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新媒体技术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林茂海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齐鲁工业大学（山东省科学院）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包装工程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晁季蕾</w:t>
            </w:r>
          </w:p>
        </w:tc>
      </w:tr>
      <w:tr w:rsidR="00674BE2" w:rsidTr="00743474">
        <w:trPr>
          <w:trHeight w:val="48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齐鲁工业大学（山东省科学院）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新能源新材料产业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华栋梁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王洪娟</w:t>
            </w:r>
          </w:p>
        </w:tc>
      </w:tr>
      <w:tr w:rsidR="00674BE2" w:rsidTr="00743474">
        <w:trPr>
          <w:trHeight w:val="48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张玉敏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杜传伟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王元秀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倪晓梅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邱满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臧红岩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雷腾飞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王迎勋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智能制造工程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赵兴芝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唐好魁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贾玉英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朱繁曦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贸易经济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石爱玲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梅青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韩会会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政治学与行政学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刘淑华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康复治疗学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路明静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丁海玲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秦国华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高良博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高良博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高良博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张胜利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路继洪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路继洪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齐鲁师范学院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文秘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王天舒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齐鲁师范学院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施晓风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齐鲁师范学院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张炜炜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齐鲁师范学院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石磊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齐鲁师范学院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翻译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冯晓凌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齐鲁师范学院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张占涛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齐鲁师范学院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司伟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齐鲁师范学院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王建国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齐鲁师范学院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王婷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齐鲁师范学院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李斌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齐鲁师范学院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曹晓荣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齐鲁师范学院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史远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齐鲁师范学院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崔大勇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齐鲁师范学院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曹子谊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齐鲁师范学院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工艺美术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齐鲁师范学院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杨恩国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齐鲁医药学院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药物制剂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齐鲁医药学院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王立娟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齐鲁医药学院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王清路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齐鲁医药学院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陆国辉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齐鲁医药学院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张平平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耿志宏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李延辉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徐世许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高分子材料与工程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黄林军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复合材料与工程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黄林军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张智晟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朱士凤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轻化工程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郝龙云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于淼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初晓玲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李晓囡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王景彬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作曲与作曲技术理论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张宝莉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张琳仙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孙仁诚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孙英华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咸鹤群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李传军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赵玉宗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高德宗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张桂涛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赵建军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陈宇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汪靖超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吴仕梅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郭群群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董蒨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青岛恒星科技学院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谢卫红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青岛恒星科技学院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罗淑平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青岛恒星科技学院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房地产开发与管理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姜兆飞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青岛恒星科技学院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青岛恒星科技学院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潘娜娜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青岛恒星科技学院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王清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青岛恒星科技学院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张海瑞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温永红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李东祥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机器人工程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邢关生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测控技术与仪器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樊春玲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赵艳东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乔峰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智能电网信息工程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材料成型与控制工程（3D打印增材制造方向）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潘家敬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李淑江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朱文龙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常宁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云乐鑫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王永章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设施农业科学与工程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杨延杰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李鹏</w:t>
            </w:r>
          </w:p>
        </w:tc>
      </w:tr>
      <w:tr w:rsidR="00674BE2" w:rsidTr="00743474">
        <w:trPr>
          <w:trHeight w:val="48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孙兆明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褚法政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张国栋</w:t>
            </w:r>
          </w:p>
        </w:tc>
      </w:tr>
      <w:tr w:rsidR="00674BE2" w:rsidTr="00743474">
        <w:trPr>
          <w:trHeight w:val="48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产品设计（首饰与珠宝设计方向）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郑海蓉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张文岩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刘峰</w:t>
            </w:r>
          </w:p>
        </w:tc>
      </w:tr>
      <w:tr w:rsidR="00674BE2" w:rsidTr="00743474">
        <w:trPr>
          <w:trHeight w:val="48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绘画（插图）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匡莉</w:t>
            </w:r>
          </w:p>
        </w:tc>
      </w:tr>
      <w:tr w:rsidR="00674BE2" w:rsidTr="00743474">
        <w:trPr>
          <w:trHeight w:val="48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环境设计（室内设计方向）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崔晓磊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孙钰玮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张保华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材料化学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牛永盛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鲁莉华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青岛农业大学海都学院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青岛农业大学海都学院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徐术菁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青岛农业大学海都学院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邹本革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青岛农业大学海都学院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青岛农业大学海都学院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段夏胤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青岛农业大学海都学院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吕娟娟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青岛农业大学海都学院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姜学东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青岛农业大学海都学院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姜秋鹏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青岛农业大学海都学院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计算机科学与技术/软件技术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倪康人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文化产业管理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王京传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文物与博物馆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王京传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赵可云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赵可云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自动化（嵌入式）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魏德广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自动化（智能制造）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魏德广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新媒体设计与传播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魏德广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尤进茂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尤进茂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祝永志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雷玉霞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刘效武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宋润民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宋润民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宋润民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动漫设计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宋润民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杨潇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孙凌云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劳动与社会保障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张红凤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文化创意产业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孙丽君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孟宪萌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金融数学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张慧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山东财经大学东方学院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数字媒体艺术设计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杨晋东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山东财经大学东方学院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马艳洁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山东财经大学东方学院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高爱霞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山东财经大学燕山学院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毕红毅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山东财经大学燕山学院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毕红毅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山东财经大学燕山学院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毕红毅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集成电路设计与集成系统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王卿璞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微电子科学与工程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王卿璞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物联网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许宏吉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光电信息科学与工程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连洁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山东第一医科大学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魏敏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山东第一医科大学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郑鹏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王亚平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韩岚岚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陈智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资产评估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赵兴莉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翻译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杨银玲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国艳萍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朝鲜语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高延君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劳动与社会保障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陆丰刚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杨晓龙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乔小燕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张梅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李大社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孙述和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信息管理与信息系统（服务外包）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张媛媛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信息管理与信息系统（信息安全）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张媛媛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桑绍龙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编辑出版学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向敏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许衍凤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产品设计（文创产品设计）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曹培峰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产品设计（公共设施设计）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曹培峰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艺术与科技（展示设计）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韩卫萍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艺术与科技（照明设计）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韩卫萍</w:t>
            </w:r>
          </w:p>
        </w:tc>
      </w:tr>
      <w:tr w:rsidR="00674BE2" w:rsidTr="00743474">
        <w:trPr>
          <w:trHeight w:val="48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张公明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产品设计（交通工具设计）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付志伟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产品设计（陶瓷产品设计）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王世伟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彭鹏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雕塑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杨勇智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杨勇智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壁画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杨勇智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服装设计与工程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曹佳想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表演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沈汀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温颖蕾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王健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郑建鹏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包装工程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时晓霞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数字媒体艺术（交互设计方向）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赵志云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产品设计（家具设计方向）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黄永健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产品设计（旅游产品设计方向）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陈洪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视觉传达设计（印刷设计方向）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李啸海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戏剧影视美术设计（妆扮设计方向）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赵炜璐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戏剧影视美术设计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李楠</w:t>
            </w:r>
          </w:p>
        </w:tc>
      </w:tr>
      <w:tr w:rsidR="00674BE2" w:rsidTr="00743474">
        <w:trPr>
          <w:trHeight w:val="48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杨濡豪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艾琳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张常霞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数字媒体艺术（新媒体艺术）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田金良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数字媒体艺术（游戏艺术设计）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张光帅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影视摄影与制作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林晓杰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工艺美术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宋处岭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山东工艺美术学院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公共艺术（工艺陈设方向）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李岱玫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李晓磊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刘阳阳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投资学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王桂玲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机器人工程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高洪芬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劳动关系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袁征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袁航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公共关系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刘慧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刘振晶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资产评估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鞠永强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网络与新媒体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老年服务与管理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李妹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文化产业管理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何新刚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艺术与科技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于鹏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环艺设计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秦红卫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张文法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王钢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王书梦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刘旭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贾亚力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秦毅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财务管理/会计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魏正涛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房地产开发与管理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凌利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李海频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机器人工程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郑玉娟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郑玉娟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孙德刚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物联网应用技术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相培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尹文荣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王隆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程庆涛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影视动画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闫鹏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视觉传播设计与制作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吕倩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李玉凤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山东华宇工学院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李玉凤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胡宁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胡宁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胡宁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建筑环境与能源应用工程/新能源科学与工程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崔萍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范夕森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王文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刘轩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应用统计学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李宗成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光电信息科学与工程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徐遵义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秦英林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王向辉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赵秀梅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郑忠才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何芹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高诺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李成栋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任震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船舶电子电气工程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苑仁民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宋磊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旅游管理（威海）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王虹云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国际邮轮乘务与管理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戴友榆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王岩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金融学（航运金融方向）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王岩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王保平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管志光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孔萍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陈晓红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李凤云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张吉卫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轨道交通电气与控制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李小伟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轨道交通信号与控制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刘建磊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付东华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孙学琴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交通设备与控制工程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张萌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王学明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郭绍仪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海事管理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张强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地理信息科学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艾波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孙静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贾瑞生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赵卫东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罗汉江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廉文娟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崔宾阁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黄鹤松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机器人工程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王传江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张玉萍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张玉萍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张玉萍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张玉萍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张玉萍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山东科技大学泰山科技学院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山东科技大学泰山科技学院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山东科技大学泰山科技学院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山东科技大学泰山科技学院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鹿敏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山东科技大学泰山科技学院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鹿敏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山东科技大学泰山科技学院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鹿敏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田业冰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测控技术与仪器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李东兴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张磊安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方晓英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史立伟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郭栋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张洪宾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郑斌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农业机械化及其自动化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夏连明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戚彬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孙贤明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王海鹏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孙福振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彭荣群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常征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黄昊飞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邢令宝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杨光杰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赵倩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徐恒戬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谢文海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物理学（微电子方向）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孙玉萍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纺织工程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姜兆辉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山东理工大学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汤爱青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郭玲玲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赵鹏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孙勇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王学勇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张传杰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道路桥梁与渡河工程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岳强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李一凡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王松茂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李大鹏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朱常香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丁延芹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森林保护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刘振宇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山东农业大学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刘爱新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山东女子学院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赵淑容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山东青年政治学院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视觉传达设计/环境设计/产品设计/服装与服饰设计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山东青年政治学院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英语/德语/法语/阿拉伯语/韩语/日语/西班牙语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邵光庆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山东青年政治学院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旅游管理/老年服务与管理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李丽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王红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宋信敏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张文英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刘丽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房莹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赵强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樊守金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孙凤芝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王卓</w:t>
            </w:r>
          </w:p>
        </w:tc>
      </w:tr>
      <w:tr w:rsidR="00674BE2" w:rsidTr="00743474">
        <w:trPr>
          <w:trHeight w:val="48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阿拉伯语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王晓宇</w:t>
            </w:r>
          </w:p>
        </w:tc>
      </w:tr>
      <w:tr w:rsidR="00674BE2" w:rsidTr="00743474">
        <w:trPr>
          <w:trHeight w:val="48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孙嵩霞</w:t>
            </w:r>
          </w:p>
        </w:tc>
      </w:tr>
      <w:tr w:rsidR="00674BE2" w:rsidTr="00743474">
        <w:trPr>
          <w:trHeight w:val="48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曹淑娟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潘劲松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张其坤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刘玉法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徐纪华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王晶晶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光电信息科学与工程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任莹莹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山东师范大学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王晶晶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山东体育学院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休闲体育（马术方向）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闫红桥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山东体育学院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社会体育指导与管理（老年体育方向）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宋开功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魏晴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李雅琦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王淑娇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宋艳芳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宋艳芳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任丽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朱英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李文婷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赵秀云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林教刚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赵淑芳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陈梅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康复治疗学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张淼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赵玲潇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李萌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张媛媛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王业军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郭冉冉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陈淑英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林茜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王文艳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张红菊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赵东霞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薄同娇</w:t>
            </w:r>
          </w:p>
        </w:tc>
      </w:tr>
      <w:tr w:rsidR="00674BE2" w:rsidTr="00743474">
        <w:trPr>
          <w:trHeight w:val="48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山东协和学院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崔秋莹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董亚楠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张恒旺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装潢艺术设计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栾清涛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山东英才学院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学/研/园一体化专业群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尹逊坤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山东英才学院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现代服务与管理专业群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尹逊坤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山东英才学院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智能制造技术专业群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尹逊坤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山东英才学院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老年服务与管理专业群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尹逊坤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山东英才学院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电子通讯技术/大数据专业群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尹逊坤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山东英才学院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艺术类专业群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尹逊坤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山东英才学院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建筑类专业群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尹逊坤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山东政法学院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孙建全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山东政法学院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陈锐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山东政法学院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网络与新媒体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蒋海升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山东政法学院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编辑出版学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常洪卫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山东政法学院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张晶晶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眼视光学/眼视光医学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宋继科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何永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王丽君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郑心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郑心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中医康复学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英振昊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黄勇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孟盼盼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孟晓军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孟晓军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谢国庆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赵光岩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闫友军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高分子材料与工程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闫友军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胡鹏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郎秀婷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范亚萍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王钰芝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刘炳昌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刘炳昌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唐玉海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设施农业科学与工程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唐玉海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唐玉海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唐玉海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薛慧莉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薛慧莉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薛慧莉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广告设计与制作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薛慧莉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刘昱辰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张震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张旺春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刘春瑞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王培良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王培良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张得龙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机器人工程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张得龙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张建玲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李宁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李宁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李宁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董金萍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李晔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陈凤萍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潍坊科技学院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武珍珍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宗荣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潍坊理工学院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新能源科学与工程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宗荣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潍坊医学院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阎芳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贺利坚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毕远伟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刘殿通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王中训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李营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晋刚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贺鹏飞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张巍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许丽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金属材料工程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赵相金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核工程与核技术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杨坤杰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王波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罗新正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环保设备工程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王德义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王光明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知识产权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王光明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傅风华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孟庆国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赵振军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贺红军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贺红军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鞠宝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生物制药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王振华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任俊义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国际及拟与贸易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王新娜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周竹梅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投资学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孙志毅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曲慧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崔淑梅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吕建波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张明娟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朝鲜语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李英子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李素杰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孙丰云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李波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王智峰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赵海波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田海涛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唐永政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唐永政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高分子材料与工程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郑耀臣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赵玉潮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邢恩辉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测控技术与仪器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王东兴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张守海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烟台大学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郑青华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烟台南山学院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盛光英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烟台南山学院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盛光英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油气储运工程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何利民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数学科学与大数据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孙运雷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张俊三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刘新平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李昕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新能源材料与器件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王荣明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纪仁杰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刘敬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环保设备工程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孙治谦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工程力学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刘建林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卢玉坤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材料物理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鲁效庆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安贵鑫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胡波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任旭虎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李世宝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赵健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地理信息科学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赵健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过程装备与控制工程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赵东亚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资源勘查工程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王延章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石油工程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王学武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油气储运工程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刘坤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孙振华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孙振华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周迎梅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张会敏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刘文静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李秀娟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李大容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李大容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王雪冰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王雪冰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王雪冰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孙涛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颜静</w:t>
            </w:r>
          </w:p>
        </w:tc>
      </w:tr>
      <w:tr w:rsidR="00674BE2" w:rsidTr="00743474">
        <w:trPr>
          <w:trHeight w:val="240"/>
          <w:jc w:val="center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中国石油大学胜利学院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BE2" w:rsidRDefault="00674BE2" w:rsidP="0074347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徐月欣</w:t>
            </w:r>
          </w:p>
        </w:tc>
      </w:tr>
    </w:tbl>
    <w:p w:rsidR="00674BE2" w:rsidRDefault="00674BE2" w:rsidP="00674BE2">
      <w:pPr>
        <w:adjustRightInd w:val="0"/>
        <w:snapToGrid w:val="0"/>
        <w:spacing w:line="560" w:lineRule="exact"/>
        <w:ind w:right="1120"/>
        <w:jc w:val="left"/>
        <w:rPr>
          <w:rFonts w:ascii="仿宋_GB2312" w:eastAsia="仿宋_GB2312" w:hAnsi="黑体"/>
          <w:sz w:val="32"/>
          <w:szCs w:val="32"/>
        </w:rPr>
      </w:pPr>
    </w:p>
    <w:p w:rsidR="00674BE2" w:rsidRDefault="00674BE2" w:rsidP="00674BE2"/>
    <w:p w:rsidR="00271087" w:rsidRDefault="00271087"/>
    <w:sectPr w:rsidR="00271087">
      <w:pgSz w:w="11906" w:h="16838"/>
      <w:pgMar w:top="1701" w:right="1701" w:bottom="1701" w:left="1701" w:header="851" w:footer="992" w:gutter="0"/>
      <w:cols w:space="720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9EA" w:rsidRDefault="009D59EA" w:rsidP="00674BE2">
      <w:r>
        <w:separator/>
      </w:r>
    </w:p>
  </w:endnote>
  <w:endnote w:type="continuationSeparator" w:id="0">
    <w:p w:rsidR="009D59EA" w:rsidRDefault="009D59EA" w:rsidP="0067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简大标宋">
    <w:altName w:val="黑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9EA" w:rsidRDefault="009D59EA" w:rsidP="00674BE2">
      <w:r>
        <w:separator/>
      </w:r>
    </w:p>
  </w:footnote>
  <w:footnote w:type="continuationSeparator" w:id="0">
    <w:p w:rsidR="009D59EA" w:rsidRDefault="009D59EA" w:rsidP="0067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2B"/>
    <w:rsid w:val="00271087"/>
    <w:rsid w:val="00674BE2"/>
    <w:rsid w:val="009D59EA"/>
    <w:rsid w:val="009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26948"/>
  <w15:chartTrackingRefBased/>
  <w15:docId w15:val="{E1ECD6D4-CFD1-48A8-A8DE-2AEB34ED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BE2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674BE2"/>
    <w:pPr>
      <w:keepNext/>
      <w:keepLines/>
      <w:spacing w:before="340" w:after="330" w:line="578" w:lineRule="auto"/>
      <w:outlineLvl w:val="0"/>
    </w:pPr>
    <w:rPr>
      <w:rFonts w:ascii="文星简大标宋" w:eastAsia="文星简大标宋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674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674B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74B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4BE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74BE2"/>
    <w:rPr>
      <w:rFonts w:ascii="文星简大标宋" w:eastAsia="文星简大标宋" w:hAnsi="Times New Roman" w:cs="Times New Roman"/>
      <w:b/>
      <w:bCs/>
      <w:kern w:val="44"/>
      <w:sz w:val="44"/>
      <w:szCs w:val="44"/>
    </w:rPr>
  </w:style>
  <w:style w:type="character" w:styleId="a7">
    <w:name w:val="FollowedHyperlink"/>
    <w:uiPriority w:val="99"/>
    <w:unhideWhenUsed/>
    <w:rsid w:val="00674BE2"/>
    <w:rPr>
      <w:color w:val="954F72"/>
      <w:u w:val="single"/>
    </w:rPr>
  </w:style>
  <w:style w:type="character" w:styleId="a8">
    <w:name w:val="Hyperlink"/>
    <w:uiPriority w:val="99"/>
    <w:unhideWhenUsed/>
    <w:rsid w:val="00674BE2"/>
    <w:rPr>
      <w:color w:val="0563C1"/>
      <w:u w:val="single"/>
    </w:rPr>
  </w:style>
  <w:style w:type="character" w:customStyle="1" w:styleId="11">
    <w:name w:val="超链接1"/>
    <w:uiPriority w:val="99"/>
    <w:unhideWhenUsed/>
    <w:rsid w:val="00674BE2"/>
    <w:rPr>
      <w:color w:val="0563C1"/>
      <w:u w:val="single"/>
    </w:rPr>
  </w:style>
  <w:style w:type="character" w:customStyle="1" w:styleId="a9">
    <w:name w:val="批注框文本 字符"/>
    <w:link w:val="aa"/>
    <w:uiPriority w:val="99"/>
    <w:qFormat/>
    <w:rsid w:val="00674BE2"/>
    <w:rPr>
      <w:rFonts w:ascii="文星简大标宋" w:eastAsia="文星简大标宋" w:hAnsi="Times New Roman" w:cs="Times New Roman"/>
      <w:sz w:val="18"/>
      <w:szCs w:val="18"/>
    </w:rPr>
  </w:style>
  <w:style w:type="character" w:customStyle="1" w:styleId="12">
    <w:name w:val="访问过的超链接1"/>
    <w:uiPriority w:val="99"/>
    <w:unhideWhenUsed/>
    <w:rsid w:val="00674BE2"/>
    <w:rPr>
      <w:color w:val="954F72"/>
      <w:u w:val="single"/>
    </w:rPr>
  </w:style>
  <w:style w:type="character" w:customStyle="1" w:styleId="ab">
    <w:name w:val="日期 字符"/>
    <w:link w:val="ac"/>
    <w:uiPriority w:val="99"/>
    <w:rsid w:val="00674BE2"/>
    <w:rPr>
      <w:rFonts w:ascii="文星简大标宋" w:eastAsia="文星简大标宋" w:hAnsi="Times New Roman" w:cs="Times New Roman"/>
      <w:sz w:val="44"/>
      <w:szCs w:val="44"/>
    </w:rPr>
  </w:style>
  <w:style w:type="paragraph" w:styleId="ad">
    <w:name w:val="Normal (Web)"/>
    <w:basedOn w:val="a"/>
    <w:uiPriority w:val="99"/>
    <w:unhideWhenUsed/>
    <w:rsid w:val="00674BE2"/>
    <w:pPr>
      <w:spacing w:beforeAutospacing="1" w:afterAutospacing="1"/>
      <w:jc w:val="left"/>
    </w:pPr>
    <w:rPr>
      <w:rFonts w:ascii="文星简大标宋" w:eastAsia="文星简大标宋" w:hAnsi="Times New Roman"/>
      <w:kern w:val="0"/>
      <w:sz w:val="24"/>
      <w:szCs w:val="44"/>
    </w:rPr>
  </w:style>
  <w:style w:type="paragraph" w:styleId="aa">
    <w:name w:val="Balloon Text"/>
    <w:basedOn w:val="a"/>
    <w:link w:val="a9"/>
    <w:uiPriority w:val="99"/>
    <w:unhideWhenUsed/>
    <w:qFormat/>
    <w:rsid w:val="00674BE2"/>
    <w:rPr>
      <w:rFonts w:ascii="文星简大标宋" w:eastAsia="文星简大标宋" w:hAnsi="Times New Roman"/>
      <w:sz w:val="18"/>
      <w:szCs w:val="18"/>
    </w:rPr>
  </w:style>
  <w:style w:type="character" w:customStyle="1" w:styleId="13">
    <w:name w:val="批注框文本 字符1"/>
    <w:basedOn w:val="a0"/>
    <w:uiPriority w:val="99"/>
    <w:semiHidden/>
    <w:rsid w:val="00674BE2"/>
    <w:rPr>
      <w:rFonts w:ascii="等线" w:eastAsia="等线" w:hAnsi="等线" w:cs="Times New Roman"/>
      <w:sz w:val="18"/>
      <w:szCs w:val="18"/>
    </w:rPr>
  </w:style>
  <w:style w:type="paragraph" w:styleId="ac">
    <w:name w:val="Date"/>
    <w:basedOn w:val="a"/>
    <w:next w:val="a"/>
    <w:link w:val="ab"/>
    <w:uiPriority w:val="99"/>
    <w:unhideWhenUsed/>
    <w:rsid w:val="00674BE2"/>
    <w:pPr>
      <w:ind w:leftChars="2500" w:left="100"/>
    </w:pPr>
    <w:rPr>
      <w:rFonts w:ascii="文星简大标宋" w:eastAsia="文星简大标宋" w:hAnsi="Times New Roman"/>
      <w:sz w:val="44"/>
      <w:szCs w:val="44"/>
    </w:rPr>
  </w:style>
  <w:style w:type="character" w:customStyle="1" w:styleId="14">
    <w:name w:val="日期 字符1"/>
    <w:basedOn w:val="a0"/>
    <w:uiPriority w:val="99"/>
    <w:semiHidden/>
    <w:rsid w:val="00674BE2"/>
    <w:rPr>
      <w:rFonts w:ascii="等线" w:eastAsia="等线" w:hAnsi="等线" w:cs="Times New Roman"/>
    </w:rPr>
  </w:style>
  <w:style w:type="table" w:styleId="ae">
    <w:name w:val="Table Grid"/>
    <w:basedOn w:val="a1"/>
    <w:uiPriority w:val="39"/>
    <w:rsid w:val="00674BE2"/>
    <w:rPr>
      <w:rFonts w:ascii="文星简大标宋" w:eastAsia="文星简大标宋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2445</Words>
  <Characters>13938</Characters>
  <Application>Microsoft Office Word</Application>
  <DocSecurity>0</DocSecurity>
  <Lines>116</Lines>
  <Paragraphs>32</Paragraphs>
  <ScaleCrop>false</ScaleCrop>
  <Company>神州网信技术有限公司</Company>
  <LinksUpToDate>false</LinksUpToDate>
  <CharactersWithSpaces>16351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2019-09-11T03:05:00Z</dcterms:created>
  <dcterms:modified xsi:type="dcterms:W3CDTF">2019-09-11T03:05:00Z</dcterms:modified>
</cp:coreProperties>
</file>