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580" w:lineRule="exact"/>
        <w:ind w:firstLine="636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ind w:firstLine="636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5年职业教育活动周情况统计表</w:t>
      </w:r>
    </w:p>
    <w:bookmarkEnd w:id="0"/>
    <w:p>
      <w:pPr>
        <w:widowControl/>
        <w:spacing w:line="480" w:lineRule="atLeast"/>
        <w:jc w:val="left"/>
        <w:rPr>
          <w:rFonts w:ascii="微软雅黑" w:hAnsi="微软雅黑" w:eastAsia="微软雅黑" w:cs="宋体"/>
          <w:kern w:val="0"/>
          <w:sz w:val="24"/>
        </w:rPr>
      </w:pPr>
    </w:p>
    <w:p>
      <w:pPr>
        <w:widowControl/>
        <w:spacing w:line="480" w:lineRule="atLeast"/>
        <w:jc w:val="left"/>
        <w:rPr>
          <w:rFonts w:ascii="楷体_GB2312" w:hAnsi="微软雅黑" w:eastAsia="楷体_GB2312" w:cs="宋体"/>
          <w:kern w:val="0"/>
          <w:sz w:val="28"/>
          <w:szCs w:val="28"/>
        </w:rPr>
      </w:pPr>
      <w:r>
        <w:rPr>
          <w:rFonts w:hint="eastAsia" w:ascii="楷体_GB2312" w:hAnsi="微软雅黑" w:eastAsia="楷体_GB2312" w:cs="宋体"/>
          <w:kern w:val="0"/>
          <w:sz w:val="28"/>
          <w:szCs w:val="28"/>
        </w:rPr>
        <w:t>统计单位（市教育局或高职院校）：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57"/>
        <w:gridCol w:w="1687"/>
        <w:gridCol w:w="2076"/>
        <w:gridCol w:w="1165"/>
        <w:gridCol w:w="1012"/>
        <w:gridCol w:w="1362"/>
        <w:gridCol w:w="1131"/>
        <w:gridCol w:w="1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参与活动的职业院校数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参与活动的职业院校教师数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参与活动的职业院校学生数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参与活动的职业院校学生参与覆盖率</w:t>
            </w: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参与活动的企业数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参与总人数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观摩体验活动项目数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主要活动形式</w:t>
            </w: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媒体报道情况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pPr>
        <w:rPr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注：1.各市教育局只统计所辖中职学校活动情况数，辖区内市属高职院校及民办高职院校直接报送。</w:t>
      </w:r>
    </w:p>
    <w:p>
      <w:pPr>
        <w:ind w:firstLine="472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2.在统计“参与活动的职业院校数”时，各市教育局只统计中职学校，高职院校默认1所。</w:t>
      </w:r>
    </w:p>
    <w:p>
      <w:pPr>
        <w:ind w:firstLine="472" w:firstLineChars="200"/>
      </w:pPr>
      <w:r>
        <w:rPr>
          <w:rFonts w:hint="eastAsia" w:ascii="仿宋_GB2312" w:eastAsia="仿宋_GB2312"/>
          <w:sz w:val="24"/>
        </w:rPr>
        <w:t>3.该表请用EXCEL形式报送。</w:t>
      </w:r>
    </w:p>
    <w:sectPr>
      <w:pgSz w:w="16838" w:h="11906" w:orient="landscape"/>
      <w:pgMar w:top="1191" w:right="2098" w:bottom="1191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830EF"/>
    <w:rsid w:val="0AEE5859"/>
    <w:rsid w:val="131A0C81"/>
    <w:rsid w:val="539830EF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2025-05-09T03:08:00Z</dcterms:created>
  <dc:creator>z</dc:creator>
  <cp:lastModifiedBy>z</cp:lastModifiedBy>
  <dcterms:modified xsi:type="dcterms:W3CDTF">2025-05-09T03:09:15Z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