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D74" w:rsidRPr="00A416BF" w:rsidRDefault="00C66D74" w:rsidP="00C66D74">
      <w:pPr>
        <w:rPr>
          <w:rFonts w:ascii="黑体" w:eastAsia="黑体" w:hAnsi="黑体"/>
          <w:sz w:val="32"/>
          <w:szCs w:val="32"/>
        </w:rPr>
      </w:pPr>
      <w:r w:rsidRPr="00A416B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C66D74" w:rsidRDefault="00C66D74" w:rsidP="00C66D74">
      <w:pPr>
        <w:jc w:val="center"/>
        <w:rPr>
          <w:rFonts w:ascii="方正小标宋简体" w:eastAsia="方正小标宋简体"/>
          <w:sz w:val="36"/>
          <w:szCs w:val="36"/>
        </w:rPr>
      </w:pPr>
    </w:p>
    <w:p w:rsidR="00C66D74" w:rsidRPr="00DE043B" w:rsidRDefault="00C66D74" w:rsidP="00C66D7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DE043B">
        <w:rPr>
          <w:rFonts w:ascii="方正小标宋简体" w:eastAsia="方正小标宋简体" w:hint="eastAsia"/>
          <w:sz w:val="44"/>
          <w:szCs w:val="44"/>
        </w:rPr>
        <w:t>第二批山东省优质高等职业院校建设工程</w:t>
      </w:r>
    </w:p>
    <w:p w:rsidR="00C66D74" w:rsidRPr="00DE043B" w:rsidRDefault="00C66D74" w:rsidP="00C66D74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43607">
        <w:rPr>
          <w:rFonts w:ascii="方正小标宋简体" w:eastAsia="方正小标宋简体" w:hint="eastAsia"/>
          <w:sz w:val="44"/>
          <w:szCs w:val="44"/>
        </w:rPr>
        <w:t>立项建设学校名单</w:t>
      </w:r>
    </w:p>
    <w:p w:rsidR="00C66D74" w:rsidRDefault="00C66D74" w:rsidP="00C66D74">
      <w:pPr>
        <w:spacing w:line="360" w:lineRule="auto"/>
        <w:ind w:firstLineChars="400" w:firstLine="1280"/>
        <w:rPr>
          <w:rFonts w:ascii="黑体" w:eastAsia="黑体" w:hAnsi="黑体"/>
          <w:sz w:val="32"/>
          <w:szCs w:val="32"/>
        </w:rPr>
      </w:pPr>
    </w:p>
    <w:p w:rsidR="00C66D74" w:rsidRPr="008D05C8" w:rsidRDefault="00C66D74" w:rsidP="00C66D74">
      <w:pPr>
        <w:spacing w:line="360" w:lineRule="auto"/>
        <w:ind w:firstLineChars="400" w:firstLine="1280"/>
        <w:rPr>
          <w:rFonts w:ascii="黑体" w:eastAsia="黑体" w:hAnsi="黑体"/>
          <w:sz w:val="32"/>
          <w:szCs w:val="32"/>
        </w:rPr>
      </w:pPr>
      <w:r w:rsidRPr="008D05C8">
        <w:rPr>
          <w:rFonts w:ascii="黑体" w:eastAsia="黑体" w:hAnsi="黑体" w:hint="eastAsia"/>
          <w:sz w:val="32"/>
          <w:szCs w:val="32"/>
        </w:rPr>
        <w:t>一、立项建设学校名单</w:t>
      </w:r>
      <w:r>
        <w:rPr>
          <w:rFonts w:ascii="仿宋_GB2312" w:eastAsia="仿宋_GB2312" w:hint="eastAsia"/>
          <w:sz w:val="32"/>
          <w:szCs w:val="32"/>
        </w:rPr>
        <w:t>（</w:t>
      </w:r>
      <w:r w:rsidRPr="00C66921">
        <w:rPr>
          <w:rFonts w:ascii="仿宋_GB2312" w:eastAsia="仿宋_GB2312"/>
          <w:sz w:val="32"/>
          <w:szCs w:val="32"/>
        </w:rPr>
        <w:t>11所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莱芜职业技术学院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山东城市建设职业学院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德州职业技术学院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山东水利职业学院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济宁职业技术学院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山东工业职业学院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山东电子职业技术学院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烟台汽车工程职业学院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山东医学高等专科学校</w:t>
      </w:r>
    </w:p>
    <w:p w:rsidR="00C66D74" w:rsidRPr="000C7A91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潍坊工程职业学院</w:t>
      </w:r>
    </w:p>
    <w:p w:rsidR="00C66D74" w:rsidRDefault="00C66D74" w:rsidP="00C66D74">
      <w:pPr>
        <w:ind w:leftChars="1000" w:left="210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山东理工职业学院</w:t>
      </w: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spacing w:line="360" w:lineRule="auto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Pr="008D05C8">
        <w:rPr>
          <w:rFonts w:ascii="黑体" w:eastAsia="黑体" w:hAnsi="黑体" w:hint="eastAsia"/>
          <w:sz w:val="32"/>
          <w:szCs w:val="32"/>
        </w:rPr>
        <w:t>自筹建设学校名单</w:t>
      </w:r>
      <w:r>
        <w:rPr>
          <w:rFonts w:ascii="仿宋_GB2312" w:eastAsia="仿宋_GB2312" w:hint="eastAsia"/>
          <w:sz w:val="32"/>
          <w:szCs w:val="32"/>
        </w:rPr>
        <w:t>（</w:t>
      </w:r>
      <w:r w:rsidRPr="00C66921">
        <w:rPr>
          <w:rFonts w:ascii="仿宋_GB2312" w:eastAsia="仿宋_GB2312"/>
          <w:sz w:val="32"/>
          <w:szCs w:val="32"/>
        </w:rPr>
        <w:t>10所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山东旅游职业学院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青岛港湾职业技术学院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聊城职业技术学院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山东劳动职业技术学院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济南工程职业技术学院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枣庄职业学院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山东中医药高等专科学校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泰山职业技术学院</w:t>
      </w:r>
    </w:p>
    <w:p w:rsidR="00C66D74" w:rsidRPr="000C7A91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菏泽医学专科学校</w:t>
      </w:r>
    </w:p>
    <w:p w:rsidR="00C66D74" w:rsidRDefault="00C66D74" w:rsidP="00C66D74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山东药品食品职业学院</w:t>
      </w:r>
    </w:p>
    <w:p w:rsidR="00C66D74" w:rsidRDefault="00C66D74" w:rsidP="00C66D74">
      <w:pPr>
        <w:rPr>
          <w:rFonts w:ascii="仿宋_GB2312" w:eastAsia="仿宋_GB2312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C66D74" w:rsidRDefault="00C66D74" w:rsidP="00C66D74">
      <w:pPr>
        <w:rPr>
          <w:rFonts w:ascii="黑体" w:eastAsia="黑体" w:hAnsi="黑体"/>
          <w:sz w:val="32"/>
          <w:szCs w:val="32"/>
        </w:rPr>
      </w:pPr>
    </w:p>
    <w:p w:rsidR="009B5685" w:rsidRDefault="009B5685">
      <w:pPr>
        <w:rPr>
          <w:rFonts w:hint="eastAsia"/>
        </w:rPr>
      </w:pPr>
      <w:bookmarkStart w:id="0" w:name="_GoBack"/>
      <w:bookmarkEnd w:id="0"/>
    </w:p>
    <w:sectPr w:rsidR="009B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67" w:rsidRDefault="00837267" w:rsidP="00C66D74">
      <w:r>
        <w:separator/>
      </w:r>
    </w:p>
  </w:endnote>
  <w:endnote w:type="continuationSeparator" w:id="0">
    <w:p w:rsidR="00837267" w:rsidRDefault="00837267" w:rsidP="00C6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67" w:rsidRDefault="00837267" w:rsidP="00C66D74">
      <w:r>
        <w:separator/>
      </w:r>
    </w:p>
  </w:footnote>
  <w:footnote w:type="continuationSeparator" w:id="0">
    <w:p w:rsidR="00837267" w:rsidRDefault="00837267" w:rsidP="00C6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3A"/>
    <w:rsid w:val="00837267"/>
    <w:rsid w:val="009B5685"/>
    <w:rsid w:val="00C66D74"/>
    <w:rsid w:val="00C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A0379"/>
  <w15:chartTrackingRefBased/>
  <w15:docId w15:val="{0D58C5E7-9859-4E80-9036-966E6477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7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D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D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2019-03-19T01:22:00Z</dcterms:created>
  <dcterms:modified xsi:type="dcterms:W3CDTF">2019-03-19T01:22:00Z</dcterms:modified>
</cp:coreProperties>
</file>