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68A" w:rsidRDefault="00094803">
      <w:pPr>
        <w:pStyle w:val="a5"/>
        <w:widowControl/>
        <w:spacing w:beforeLines="100" w:before="312" w:beforeAutospacing="0" w:afterLines="100" w:after="312" w:afterAutospacing="0" w:line="360" w:lineRule="auto"/>
        <w:jc w:val="center"/>
      </w:pPr>
      <w:r>
        <w:rPr>
          <w:rStyle w:val="a6"/>
          <w:rFonts w:ascii="黑体" w:eastAsia="黑体" w:hAnsi="黑体" w:cs="黑体" w:hint="eastAsia"/>
          <w:bCs/>
          <w:color w:val="000000"/>
          <w:sz w:val="30"/>
          <w:szCs w:val="30"/>
        </w:rPr>
        <w:t>山东外国语职业</w:t>
      </w:r>
      <w:r w:rsidR="00C3361A">
        <w:rPr>
          <w:rStyle w:val="a6"/>
          <w:rFonts w:ascii="黑体" w:eastAsia="黑体" w:hAnsi="黑体" w:cs="黑体" w:hint="eastAsia"/>
          <w:bCs/>
          <w:color w:val="000000"/>
          <w:sz w:val="30"/>
          <w:szCs w:val="30"/>
        </w:rPr>
        <w:t>技术大学</w:t>
      </w:r>
      <w:r>
        <w:rPr>
          <w:rStyle w:val="a6"/>
          <w:rFonts w:ascii="黑体" w:eastAsia="黑体" w:hAnsi="黑体" w:cs="黑体" w:hint="eastAsia"/>
          <w:bCs/>
          <w:color w:val="000000"/>
          <w:sz w:val="30"/>
          <w:szCs w:val="30"/>
        </w:rPr>
        <w:t>2019年</w:t>
      </w:r>
      <w:r w:rsidR="0069592A">
        <w:rPr>
          <w:rStyle w:val="a6"/>
          <w:rFonts w:ascii="黑体" w:eastAsia="黑体" w:hAnsi="黑体" w:cs="黑体" w:hint="eastAsia"/>
          <w:bCs/>
          <w:color w:val="000000"/>
          <w:sz w:val="30"/>
          <w:szCs w:val="30"/>
        </w:rPr>
        <w:t>注册入学</w:t>
      </w:r>
      <w:r>
        <w:rPr>
          <w:rStyle w:val="a6"/>
          <w:rFonts w:ascii="黑体" w:eastAsia="黑体" w:hAnsi="黑体" w:cs="黑体" w:hint="eastAsia"/>
          <w:bCs/>
          <w:color w:val="000000"/>
          <w:sz w:val="30"/>
          <w:szCs w:val="30"/>
        </w:rPr>
        <w:t>招生章程</w:t>
      </w:r>
    </w:p>
    <w:p w:rsidR="00A8368A" w:rsidRDefault="00094803">
      <w:pPr>
        <w:pStyle w:val="a5"/>
        <w:widowControl/>
        <w:spacing w:beforeLines="50" w:before="156" w:beforeAutospacing="0" w:afterLines="50" w:after="156" w:afterAutospacing="0" w:line="360" w:lineRule="auto"/>
        <w:jc w:val="center"/>
        <w:rPr>
          <w:rFonts w:ascii="仿宋" w:eastAsia="仿宋" w:hAnsi="仿宋" w:cs="仿宋"/>
          <w:b/>
          <w:bCs/>
          <w:sz w:val="28"/>
          <w:szCs w:val="28"/>
        </w:rPr>
      </w:pPr>
      <w:r>
        <w:rPr>
          <w:rFonts w:ascii="仿宋" w:eastAsia="仿宋" w:hAnsi="仿宋" w:cs="仿宋" w:hint="eastAsia"/>
          <w:b/>
          <w:bCs/>
          <w:sz w:val="28"/>
          <w:szCs w:val="28"/>
        </w:rPr>
        <w:t>第一章 </w:t>
      </w:r>
      <w:r>
        <w:rPr>
          <w:rFonts w:ascii="仿宋" w:eastAsia="仿宋" w:hAnsi="仿宋" w:cs="仿宋"/>
          <w:b/>
          <w:bCs/>
          <w:sz w:val="28"/>
          <w:szCs w:val="28"/>
        </w:rPr>
        <w:t xml:space="preserve"> </w:t>
      </w:r>
      <w:r>
        <w:rPr>
          <w:rFonts w:ascii="仿宋" w:eastAsia="仿宋" w:hAnsi="仿宋" w:cs="仿宋" w:hint="eastAsia"/>
          <w:b/>
          <w:bCs/>
          <w:sz w:val="28"/>
          <w:szCs w:val="28"/>
        </w:rPr>
        <w:t>总则</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第一条</w:t>
      </w:r>
      <w:r>
        <w:rPr>
          <w:rFonts w:ascii="仿宋" w:eastAsia="仿宋" w:hAnsi="仿宋" w:cs="仿宋"/>
        </w:rPr>
        <w:t xml:space="preserve"> </w:t>
      </w:r>
      <w:r>
        <w:rPr>
          <w:rFonts w:ascii="仿宋" w:eastAsia="仿宋" w:hAnsi="仿宋" w:cs="仿宋" w:hint="eastAsia"/>
        </w:rPr>
        <w:t>为保障学校</w:t>
      </w:r>
      <w:r>
        <w:rPr>
          <w:rFonts w:ascii="仿宋" w:eastAsia="仿宋" w:hAnsi="仿宋" w:cs="仿宋"/>
        </w:rPr>
        <w:t>2019年</w:t>
      </w:r>
      <w:r w:rsidR="00F56502">
        <w:rPr>
          <w:rFonts w:ascii="仿宋" w:eastAsia="仿宋" w:hAnsi="仿宋" w:cs="仿宋" w:hint="eastAsia"/>
        </w:rPr>
        <w:t>注册入学</w:t>
      </w:r>
      <w:r>
        <w:rPr>
          <w:rFonts w:ascii="仿宋" w:eastAsia="仿宋" w:hAnsi="仿宋" w:cs="仿宋"/>
        </w:rPr>
        <w:t>招生工作顺利进行，切实维护学校和考生的合法权益，根据《中华人民共和国教育法》《中华人民共和国高等教育法》和教育部及山东省教育厅的相关规定，结合学校实际，特制定本章程。</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第二条</w:t>
      </w:r>
      <w:r>
        <w:rPr>
          <w:rFonts w:ascii="仿宋" w:eastAsia="仿宋" w:hAnsi="仿宋" w:cs="仿宋"/>
        </w:rPr>
        <w:t xml:space="preserve"> </w:t>
      </w:r>
      <w:r>
        <w:rPr>
          <w:rFonts w:ascii="仿宋" w:eastAsia="仿宋" w:hAnsi="仿宋" w:cs="仿宋" w:hint="eastAsia"/>
        </w:rPr>
        <w:t>本章程适用于山东外国语职业</w:t>
      </w:r>
      <w:r w:rsidR="00B373F3">
        <w:rPr>
          <w:rFonts w:ascii="仿宋" w:eastAsia="仿宋" w:hAnsi="仿宋" w:cs="仿宋" w:hint="eastAsia"/>
        </w:rPr>
        <w:t>技术大学</w:t>
      </w:r>
      <w:r>
        <w:rPr>
          <w:rFonts w:ascii="仿宋" w:eastAsia="仿宋" w:hAnsi="仿宋" w:cs="仿宋"/>
        </w:rPr>
        <w:t>2019年</w:t>
      </w:r>
      <w:r w:rsidR="0069592A">
        <w:rPr>
          <w:rFonts w:ascii="仿宋" w:eastAsia="仿宋" w:hAnsi="仿宋" w:cs="仿宋" w:hint="eastAsia"/>
        </w:rPr>
        <w:t>注册入学</w:t>
      </w:r>
      <w:r>
        <w:rPr>
          <w:rFonts w:ascii="仿宋" w:eastAsia="仿宋" w:hAnsi="仿宋" w:cs="仿宋"/>
        </w:rPr>
        <w:t>招生工作。</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第三条</w:t>
      </w:r>
      <w:r>
        <w:rPr>
          <w:rFonts w:ascii="仿宋" w:eastAsia="仿宋" w:hAnsi="仿宋" w:cs="仿宋"/>
        </w:rPr>
        <w:t xml:space="preserve"> </w:t>
      </w:r>
      <w:r>
        <w:rPr>
          <w:rFonts w:ascii="仿宋" w:eastAsia="仿宋" w:hAnsi="仿宋" w:cs="仿宋" w:hint="eastAsia"/>
        </w:rPr>
        <w:t>学校</w:t>
      </w:r>
      <w:r w:rsidR="00F56502">
        <w:rPr>
          <w:rFonts w:ascii="仿宋" w:eastAsia="仿宋" w:hAnsi="仿宋" w:cs="仿宋" w:hint="eastAsia"/>
        </w:rPr>
        <w:t>注册入学</w:t>
      </w:r>
      <w:r>
        <w:rPr>
          <w:rFonts w:ascii="仿宋" w:eastAsia="仿宋" w:hAnsi="仿宋" w:cs="仿宋" w:hint="eastAsia"/>
        </w:rPr>
        <w:t>招生工作遵循国家政策，根据社会需要、办学条件和专业要求，编制和调整招生计划，按照“公平竞争、公正选拔、公开程序，德智体全面考核、综合评价、择优录取”的原则招生。</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第四条</w:t>
      </w:r>
      <w:r>
        <w:rPr>
          <w:rFonts w:ascii="仿宋" w:eastAsia="仿宋" w:hAnsi="仿宋" w:cs="仿宋"/>
        </w:rPr>
        <w:t xml:space="preserve"> </w:t>
      </w:r>
      <w:r>
        <w:rPr>
          <w:rFonts w:ascii="仿宋" w:eastAsia="仿宋" w:hAnsi="仿宋" w:cs="仿宋" w:hint="eastAsia"/>
        </w:rPr>
        <w:t>学校</w:t>
      </w:r>
      <w:r w:rsidR="00F56502">
        <w:rPr>
          <w:rFonts w:ascii="仿宋" w:eastAsia="仿宋" w:hAnsi="仿宋" w:cs="仿宋" w:hint="eastAsia"/>
        </w:rPr>
        <w:t>注册入学</w:t>
      </w:r>
      <w:r>
        <w:rPr>
          <w:rFonts w:ascii="仿宋" w:eastAsia="仿宋" w:hAnsi="仿宋" w:cs="仿宋" w:hint="eastAsia"/>
        </w:rPr>
        <w:t>招生工作接受纪检监察部门、新闻媒体、考生及家长以及社会各界的监督。</w:t>
      </w:r>
    </w:p>
    <w:p w:rsidR="00A8368A" w:rsidRDefault="00094803">
      <w:pPr>
        <w:pStyle w:val="a5"/>
        <w:widowControl/>
        <w:spacing w:beforeLines="50" w:before="156" w:beforeAutospacing="0" w:afterLines="50" w:after="156" w:afterAutospacing="0" w:line="360" w:lineRule="auto"/>
        <w:jc w:val="center"/>
        <w:rPr>
          <w:rFonts w:ascii="仿宋" w:eastAsia="仿宋" w:hAnsi="仿宋" w:cs="仿宋"/>
          <w:b/>
          <w:bCs/>
          <w:sz w:val="28"/>
          <w:szCs w:val="28"/>
        </w:rPr>
      </w:pPr>
      <w:r>
        <w:rPr>
          <w:rFonts w:ascii="仿宋" w:eastAsia="仿宋" w:hAnsi="仿宋" w:cs="仿宋" w:hint="eastAsia"/>
          <w:b/>
          <w:bCs/>
          <w:sz w:val="28"/>
          <w:szCs w:val="28"/>
        </w:rPr>
        <w:t>第二章 </w:t>
      </w:r>
      <w:r>
        <w:rPr>
          <w:rFonts w:ascii="仿宋" w:eastAsia="仿宋" w:hAnsi="仿宋" w:cs="仿宋"/>
          <w:b/>
          <w:bCs/>
          <w:sz w:val="28"/>
          <w:szCs w:val="28"/>
        </w:rPr>
        <w:t xml:space="preserve"> </w:t>
      </w:r>
      <w:r>
        <w:rPr>
          <w:rFonts w:ascii="仿宋" w:eastAsia="仿宋" w:hAnsi="仿宋" w:cs="仿宋" w:hint="eastAsia"/>
          <w:b/>
          <w:bCs/>
          <w:sz w:val="28"/>
          <w:szCs w:val="28"/>
        </w:rPr>
        <w:t>学校概况</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第五条</w:t>
      </w:r>
      <w:r>
        <w:rPr>
          <w:rFonts w:ascii="仿宋" w:eastAsia="仿宋" w:hAnsi="仿宋" w:cs="仿宋"/>
        </w:rPr>
        <w:t xml:space="preserve"> </w:t>
      </w:r>
      <w:r>
        <w:rPr>
          <w:rFonts w:ascii="仿宋" w:eastAsia="仿宋" w:hAnsi="仿宋" w:cs="仿宋" w:hint="eastAsia"/>
        </w:rPr>
        <w:t>学校全称：</w:t>
      </w:r>
      <w:r w:rsidR="00B373F3">
        <w:rPr>
          <w:rFonts w:ascii="仿宋" w:eastAsia="仿宋" w:hAnsi="仿宋" w:cs="仿宋" w:hint="eastAsia"/>
        </w:rPr>
        <w:t>山东外国语职业技术大学</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学校代码：</w:t>
      </w:r>
      <w:r>
        <w:rPr>
          <w:rFonts w:ascii="仿宋" w:eastAsia="仿宋" w:hAnsi="仿宋" w:cs="仿宋"/>
        </w:rPr>
        <w:t>13387</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学校地址：山东省日照市山海路</w:t>
      </w:r>
      <w:r>
        <w:rPr>
          <w:rFonts w:ascii="仿宋" w:eastAsia="仿宋" w:hAnsi="仿宋" w:cs="仿宋"/>
        </w:rPr>
        <w:t>99号</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第六条</w:t>
      </w:r>
      <w:r>
        <w:rPr>
          <w:rFonts w:ascii="仿宋" w:eastAsia="仿宋" w:hAnsi="仿宋" w:cs="仿宋"/>
        </w:rPr>
        <w:t xml:space="preserve"> </w:t>
      </w:r>
      <w:r>
        <w:rPr>
          <w:rFonts w:ascii="仿宋" w:eastAsia="仿宋" w:hAnsi="仿宋" w:cs="仿宋" w:hint="eastAsia"/>
        </w:rPr>
        <w:t>办学层次：本科</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办学类型：民办全日制本科层次职业学校</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第七条</w:t>
      </w:r>
      <w:r>
        <w:rPr>
          <w:rFonts w:ascii="仿宋" w:eastAsia="仿宋" w:hAnsi="仿宋" w:cs="仿宋"/>
        </w:rPr>
        <w:t xml:space="preserve"> </w:t>
      </w:r>
      <w:r>
        <w:rPr>
          <w:rFonts w:ascii="仿宋" w:eastAsia="仿宋" w:hAnsi="仿宋" w:cs="仿宋" w:hint="eastAsia"/>
        </w:rPr>
        <w:t>批准成立时间：</w:t>
      </w:r>
      <w:r>
        <w:rPr>
          <w:rFonts w:ascii="仿宋" w:eastAsia="仿宋" w:hAnsi="仿宋" w:cs="仿宋"/>
        </w:rPr>
        <w:t>2005年8月10日</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w:t>
      </w:r>
      <w:r>
        <w:rPr>
          <w:rFonts w:ascii="仿宋" w:eastAsia="仿宋" w:hAnsi="仿宋" w:cs="仿宋"/>
        </w:rPr>
        <w:t xml:space="preserve"> </w:t>
      </w:r>
      <w:r>
        <w:rPr>
          <w:rFonts w:ascii="仿宋" w:eastAsia="仿宋" w:hAnsi="仿宋" w:cs="仿宋" w:hint="eastAsia"/>
        </w:rPr>
        <w:t> 批准单位：山东省人民政府</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第八条</w:t>
      </w:r>
      <w:r>
        <w:rPr>
          <w:rFonts w:ascii="仿宋" w:eastAsia="仿宋" w:hAnsi="仿宋" w:cs="仿宋"/>
        </w:rPr>
        <w:t xml:space="preserve"> </w:t>
      </w:r>
      <w:r>
        <w:rPr>
          <w:rFonts w:ascii="仿宋" w:eastAsia="仿宋" w:hAnsi="仿宋" w:cs="仿宋" w:hint="eastAsia"/>
        </w:rPr>
        <w:t>学校简介</w:t>
      </w:r>
    </w:p>
    <w:p w:rsidR="00A8368A" w:rsidRDefault="00094803" w:rsidP="00F56502">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办学沿革：</w:t>
      </w:r>
      <w:r w:rsidR="00B373F3">
        <w:rPr>
          <w:rFonts w:ascii="仿宋" w:eastAsia="仿宋" w:hAnsi="仿宋" w:cs="仿宋" w:hint="eastAsia"/>
        </w:rPr>
        <w:t>山东外国语职业技术大学</w:t>
      </w:r>
      <w:r>
        <w:rPr>
          <w:rFonts w:ascii="仿宋" w:eastAsia="仿宋" w:hAnsi="仿宋" w:cs="仿宋" w:hint="eastAsia"/>
        </w:rPr>
        <w:t>建校于</w:t>
      </w:r>
      <w:r>
        <w:rPr>
          <w:rFonts w:ascii="仿宋" w:eastAsia="仿宋" w:hAnsi="仿宋" w:cs="仿宋"/>
        </w:rPr>
        <w:t>2005年，2018年12月，经教育部批准学院升格为本科层次职业学</w:t>
      </w:r>
      <w:r>
        <w:rPr>
          <w:rFonts w:ascii="仿宋" w:eastAsia="仿宋" w:hAnsi="仿宋" w:cs="仿宋" w:hint="eastAsia"/>
        </w:rPr>
        <w:t>院。</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办学条件：学院占地</w:t>
      </w:r>
      <w:r>
        <w:rPr>
          <w:rFonts w:ascii="仿宋" w:eastAsia="仿宋" w:hAnsi="仿宋" w:cs="仿宋"/>
        </w:rPr>
        <w:t>68.24万平方米，校舍面积35.03万平方米；教学仪器设备总值7574.75万元，纸质图书115.44万册；建有“日照市数字化学习工程技术研究中心”、国际贸易、金融、同声传译、数字媒体等115个实验实训室；有大连商品交易所、日照大宗商品交易中心等200余家校外实训实习基地，充分</w:t>
      </w:r>
      <w:r>
        <w:rPr>
          <w:rFonts w:ascii="仿宋" w:eastAsia="仿宋" w:hAnsi="仿宋" w:cs="仿宋"/>
        </w:rPr>
        <w:lastRenderedPageBreak/>
        <w:t>满足学生实训实习需要。学院注重树立现代教学理念，教学配套设施完善，校园环境优美，为学生的成长、成才提供了优良的条件。</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师资队伍：学院现有专任教师</w:t>
      </w:r>
      <w:r>
        <w:rPr>
          <w:rFonts w:ascii="仿宋" w:eastAsia="仿宋" w:hAnsi="仿宋" w:cs="仿宋"/>
        </w:rPr>
        <w:t>508人，其中具有副高级及以上专业技术职务教师210人，硕士及以上学位教师288人，“双师型”教师236人。其中享受国务院特殊津贴专家人，省级教学名师、优秀教师3人，省级教学团队4个，省职业教育名师工作室1个。</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培养模式：学院遵循“道德为本、能力至上、因材施教、分流培养”的人才培养理念，实施“外语</w:t>
      </w:r>
      <w:r>
        <w:rPr>
          <w:rFonts w:ascii="仿宋" w:eastAsia="仿宋" w:hAnsi="仿宋" w:cs="仿宋"/>
        </w:rPr>
        <w:t>+职业、专业+外语”的人才培养模式，推行“精讲多练、学用结合”的教学模式，培养思想品德好，学科专业基础知识扎实，实践和创新能力强，具有国际视野的高层次技术技能人才，为经济社会发展提供智力支持和人才保障。</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自办学以来，学院坚持社会主义办学方向，全面贯彻党的教育方针，秉承“质量立校、特色发展、开拓创新、服务社会”的办学理念，脚踏实地、放眼世界，坚持立德树人为根本，主动服务区域经济发展和创新驱动发展，努力为社会培养急需的高层次技术技能人才。学院是“山东省重点服务外包人才培训基地”“日照市外向型经济研究基地”“日照市外语外宣研究基地”。先后荣获“全国高职院校国际影响力</w:t>
      </w:r>
      <w:r>
        <w:rPr>
          <w:rFonts w:ascii="仿宋" w:eastAsia="仿宋" w:hAnsi="仿宋" w:cs="仿宋"/>
        </w:rPr>
        <w:t>50强”“山东省高等学校教学管理先进集体”“山东省高校思想政治教育工作先进集体”“山东省校企合作先进单位”“山东最具办学特色高职院校”“山东最佳社会声誉高校”等100余项荣誉。</w:t>
      </w:r>
    </w:p>
    <w:p w:rsidR="00A8368A" w:rsidRDefault="00094803">
      <w:pPr>
        <w:pStyle w:val="a5"/>
        <w:widowControl/>
        <w:spacing w:line="360" w:lineRule="auto"/>
        <w:jc w:val="center"/>
        <w:rPr>
          <w:rFonts w:ascii="宋体" w:eastAsia="宋体" w:hAnsi="宋体" w:cs="宋体"/>
          <w:sz w:val="27"/>
          <w:szCs w:val="27"/>
        </w:rPr>
      </w:pPr>
      <w:r>
        <w:rPr>
          <w:rFonts w:ascii="宋体" w:eastAsia="宋体" w:hAnsi="宋体" w:cs="宋体" w:hint="eastAsia"/>
          <w:sz w:val="27"/>
          <w:szCs w:val="27"/>
        </w:rPr>
        <w:t>第三章 </w:t>
      </w:r>
      <w:r>
        <w:rPr>
          <w:rFonts w:ascii="宋体" w:eastAsia="宋体" w:hAnsi="宋体" w:cs="宋体"/>
          <w:sz w:val="27"/>
          <w:szCs w:val="27"/>
        </w:rPr>
        <w:t xml:space="preserve"> </w:t>
      </w:r>
      <w:r>
        <w:rPr>
          <w:rFonts w:ascii="宋体" w:eastAsia="宋体" w:hAnsi="宋体" w:cs="宋体" w:hint="eastAsia"/>
          <w:sz w:val="27"/>
          <w:szCs w:val="27"/>
        </w:rPr>
        <w:t>组织机构</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第九条</w:t>
      </w:r>
      <w:r w:rsidR="0069592A">
        <w:rPr>
          <w:rFonts w:ascii="仿宋" w:eastAsia="仿宋" w:hAnsi="仿宋" w:cs="仿宋" w:hint="eastAsia"/>
        </w:rPr>
        <w:t xml:space="preserve"> </w:t>
      </w:r>
      <w:r>
        <w:rPr>
          <w:rFonts w:ascii="仿宋" w:eastAsia="仿宋" w:hAnsi="仿宋" w:cs="仿宋" w:hint="eastAsia"/>
        </w:rPr>
        <w:t>学校成立由校长任组长的招生工作领导小组。招生领导工作小组主要职责：研究制定学校招生政策，审定学校招生计划，讨论决定学校招生工作的重大事宜。</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第十条</w:t>
      </w:r>
      <w:r w:rsidR="0069592A">
        <w:rPr>
          <w:rFonts w:ascii="仿宋" w:eastAsia="仿宋" w:hAnsi="仿宋" w:cs="仿宋" w:hint="eastAsia"/>
        </w:rPr>
        <w:t xml:space="preserve"> </w:t>
      </w:r>
      <w:r>
        <w:rPr>
          <w:rFonts w:ascii="仿宋" w:eastAsia="仿宋" w:hAnsi="仿宋" w:cs="仿宋" w:hint="eastAsia"/>
        </w:rPr>
        <w:t>学校招生办公室是组织和实施招生工作的常设机构，在招生工作领导小组的指导下，具体负责招生的日常工作，不委托其他个人或中介机构代为招生。招生办公室职责如下：</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rPr>
        <w:t>1.严格执行国家、省教育主管部门的政策规定。</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rPr>
        <w:lastRenderedPageBreak/>
        <w:t>2.按照山东省教育厅核准的当年招生计划及有关规定</w:t>
      </w:r>
      <w:r>
        <w:rPr>
          <w:rFonts w:ascii="仿宋" w:eastAsia="仿宋" w:hAnsi="仿宋" w:cs="仿宋" w:hint="eastAsia"/>
        </w:rPr>
        <w:t>，编制分省分专业招生来源计划，制定招生工作章程。</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rPr>
        <w:t>3.开展招生宣传、咨询服务等工作，客观地向考生及家长介绍本校的情况和录取规则。</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rPr>
        <w:t>4.公平、公正、公开地完成录取工作，负责协调和处理录取工作中的各种问题。</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rPr>
        <w:t>5.严格按照上级教育主管部门要求和有关规定，做好录取工作中的信息整理、信息传递、信息保密等工作。</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第十一条</w:t>
      </w:r>
      <w:r w:rsidR="0069592A">
        <w:rPr>
          <w:rFonts w:ascii="仿宋" w:eastAsia="仿宋" w:hAnsi="仿宋" w:cs="仿宋" w:hint="eastAsia"/>
        </w:rPr>
        <w:t xml:space="preserve"> </w:t>
      </w:r>
      <w:r>
        <w:rPr>
          <w:rFonts w:ascii="仿宋" w:eastAsia="仿宋" w:hAnsi="仿宋" w:cs="仿宋" w:hint="eastAsia"/>
        </w:rPr>
        <w:t>学校设立招生工作纪检监察组，全程监督招生录取工作。</w:t>
      </w:r>
    </w:p>
    <w:p w:rsidR="00A8368A" w:rsidRDefault="00094803">
      <w:pPr>
        <w:pStyle w:val="a5"/>
        <w:widowControl/>
        <w:spacing w:line="360" w:lineRule="auto"/>
        <w:jc w:val="center"/>
        <w:rPr>
          <w:rFonts w:ascii="宋体" w:eastAsia="宋体" w:hAnsi="宋体" w:cs="宋体"/>
          <w:sz w:val="27"/>
          <w:szCs w:val="27"/>
        </w:rPr>
      </w:pPr>
      <w:r>
        <w:rPr>
          <w:rFonts w:ascii="宋体" w:eastAsia="宋体" w:hAnsi="宋体" w:cs="宋体" w:hint="eastAsia"/>
          <w:sz w:val="27"/>
          <w:szCs w:val="27"/>
        </w:rPr>
        <w:t>第四章 </w:t>
      </w:r>
      <w:r>
        <w:rPr>
          <w:rFonts w:ascii="宋体" w:eastAsia="宋体" w:hAnsi="宋体" w:cs="宋体"/>
          <w:sz w:val="27"/>
          <w:szCs w:val="27"/>
        </w:rPr>
        <w:t xml:space="preserve"> </w:t>
      </w:r>
      <w:r>
        <w:rPr>
          <w:rFonts w:ascii="宋体" w:eastAsia="宋体" w:hAnsi="宋体" w:cs="宋体" w:hint="eastAsia"/>
          <w:sz w:val="27"/>
          <w:szCs w:val="27"/>
        </w:rPr>
        <w:t>招生专业与计划</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第十二条</w:t>
      </w:r>
      <w:r w:rsidR="0069592A">
        <w:rPr>
          <w:rFonts w:ascii="仿宋" w:eastAsia="仿宋" w:hAnsi="仿宋" w:cs="仿宋" w:hint="eastAsia"/>
        </w:rPr>
        <w:t xml:space="preserve"> </w:t>
      </w:r>
      <w:r>
        <w:rPr>
          <w:rFonts w:ascii="仿宋" w:eastAsia="仿宋" w:hAnsi="仿宋" w:cs="仿宋" w:hint="eastAsia"/>
        </w:rPr>
        <w:t>学校</w:t>
      </w:r>
      <w:r>
        <w:rPr>
          <w:rFonts w:ascii="仿宋" w:eastAsia="仿宋" w:hAnsi="仿宋" w:cs="仿宋"/>
        </w:rPr>
        <w:t>2019年</w:t>
      </w:r>
      <w:r w:rsidR="0069592A">
        <w:rPr>
          <w:rFonts w:ascii="仿宋" w:eastAsia="仿宋" w:hAnsi="仿宋" w:cs="仿宋" w:hint="eastAsia"/>
        </w:rPr>
        <w:t>注册入学</w:t>
      </w:r>
      <w:r>
        <w:rPr>
          <w:rFonts w:ascii="仿宋" w:eastAsia="仿宋" w:hAnsi="仿宋" w:cs="仿宋"/>
        </w:rPr>
        <w:t>招生专业与招生计划以上级教育招生主管部门核定为准，并通过省级招生主管部门、学校网站等形式向社会公布。</w:t>
      </w:r>
    </w:p>
    <w:p w:rsidR="00A8368A" w:rsidRDefault="00094803">
      <w:pPr>
        <w:pStyle w:val="a5"/>
        <w:widowControl/>
        <w:spacing w:line="360" w:lineRule="auto"/>
        <w:jc w:val="center"/>
        <w:rPr>
          <w:rFonts w:ascii="宋体" w:eastAsia="宋体" w:hAnsi="宋体" w:cs="宋体"/>
          <w:sz w:val="27"/>
          <w:szCs w:val="27"/>
        </w:rPr>
      </w:pPr>
      <w:r>
        <w:rPr>
          <w:rFonts w:ascii="宋体" w:eastAsia="宋体" w:hAnsi="宋体" w:cs="宋体" w:hint="eastAsia"/>
          <w:sz w:val="27"/>
          <w:szCs w:val="27"/>
        </w:rPr>
        <w:t>第五章 </w:t>
      </w:r>
      <w:r>
        <w:rPr>
          <w:rFonts w:ascii="宋体" w:eastAsia="宋体" w:hAnsi="宋体" w:cs="宋体"/>
          <w:sz w:val="27"/>
          <w:szCs w:val="27"/>
        </w:rPr>
        <w:t xml:space="preserve"> </w:t>
      </w:r>
      <w:r>
        <w:rPr>
          <w:rFonts w:ascii="宋体" w:eastAsia="宋体" w:hAnsi="宋体" w:cs="宋体" w:hint="eastAsia"/>
          <w:sz w:val="27"/>
          <w:szCs w:val="27"/>
        </w:rPr>
        <w:t>招生录取</w:t>
      </w:r>
    </w:p>
    <w:p w:rsidR="00A8368A" w:rsidRDefault="00094803" w:rsidP="00F56502">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第十三条</w:t>
      </w:r>
      <w:r w:rsidR="0069592A">
        <w:rPr>
          <w:rFonts w:ascii="仿宋" w:eastAsia="仿宋" w:hAnsi="仿宋" w:cs="仿宋" w:hint="eastAsia"/>
        </w:rPr>
        <w:t xml:space="preserve"> </w:t>
      </w:r>
      <w:r>
        <w:rPr>
          <w:rFonts w:ascii="仿宋" w:eastAsia="仿宋" w:hAnsi="仿宋" w:cs="仿宋" w:hint="eastAsia"/>
        </w:rPr>
        <w:t>报考条件：按照教育部《</w:t>
      </w:r>
      <w:r>
        <w:rPr>
          <w:rFonts w:ascii="仿宋" w:eastAsia="仿宋" w:hAnsi="仿宋" w:cs="仿宋"/>
        </w:rPr>
        <w:t xml:space="preserve">2019年普通高等学校招生工作规定》 </w:t>
      </w:r>
      <w:r>
        <w:rPr>
          <w:rFonts w:ascii="仿宋" w:eastAsia="仿宋" w:hAnsi="仿宋" w:cs="仿宋" w:hint="eastAsia"/>
        </w:rPr>
        <w:t>《山东省</w:t>
      </w:r>
      <w:r>
        <w:rPr>
          <w:rFonts w:ascii="仿宋" w:eastAsia="仿宋" w:hAnsi="仿宋" w:cs="仿宋"/>
        </w:rPr>
        <w:t>2019年普通高等学校考试招生（夏季高考）工作实施意见》</w:t>
      </w:r>
      <w:r w:rsidR="00F56502">
        <w:rPr>
          <w:rFonts w:ascii="仿宋" w:eastAsia="仿宋" w:hAnsi="仿宋" w:cs="仿宋" w:hint="eastAsia"/>
        </w:rPr>
        <w:t>《</w:t>
      </w:r>
      <w:r w:rsidR="00F56502" w:rsidRPr="00F56502">
        <w:rPr>
          <w:rFonts w:ascii="仿宋" w:eastAsia="仿宋" w:hAnsi="仿宋" w:cs="仿宋" w:hint="eastAsia"/>
        </w:rPr>
        <w:t>山东省教育厅关于做好2019年专科（高职）注册入学招生工作的通知</w:t>
      </w:r>
      <w:r w:rsidR="00F56502">
        <w:rPr>
          <w:rFonts w:ascii="仿宋" w:eastAsia="仿宋" w:hAnsi="仿宋" w:cs="仿宋" w:hint="eastAsia"/>
        </w:rPr>
        <w:t>》</w:t>
      </w:r>
      <w:r>
        <w:rPr>
          <w:rFonts w:ascii="仿宋" w:eastAsia="仿宋" w:hAnsi="仿宋" w:cs="仿宋"/>
        </w:rPr>
        <w:t>等文件精神执行。</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第十四条</w:t>
      </w:r>
      <w:r w:rsidR="0069592A">
        <w:rPr>
          <w:rFonts w:ascii="仿宋" w:eastAsia="仿宋" w:hAnsi="仿宋" w:cs="仿宋" w:hint="eastAsia"/>
        </w:rPr>
        <w:t xml:space="preserve"> </w:t>
      </w:r>
      <w:r>
        <w:rPr>
          <w:rFonts w:ascii="仿宋" w:eastAsia="仿宋" w:hAnsi="仿宋" w:cs="仿宋" w:hint="eastAsia"/>
        </w:rPr>
        <w:t>录取原则：严格执行</w:t>
      </w:r>
      <w:r w:rsidR="00F56502">
        <w:rPr>
          <w:rFonts w:ascii="仿宋" w:eastAsia="仿宋" w:hAnsi="仿宋" w:cs="仿宋" w:hint="eastAsia"/>
        </w:rPr>
        <w:t>山东省</w:t>
      </w:r>
      <w:r>
        <w:rPr>
          <w:rFonts w:ascii="仿宋" w:eastAsia="仿宋" w:hAnsi="仿宋" w:cs="仿宋" w:hint="eastAsia"/>
        </w:rPr>
        <w:t>教育</w:t>
      </w:r>
      <w:r w:rsidR="00F56502">
        <w:rPr>
          <w:rFonts w:ascii="仿宋" w:eastAsia="仿宋" w:hAnsi="仿宋" w:cs="仿宋" w:hint="eastAsia"/>
        </w:rPr>
        <w:t>厅</w:t>
      </w:r>
      <w:r>
        <w:rPr>
          <w:rFonts w:ascii="仿宋" w:eastAsia="仿宋" w:hAnsi="仿宋" w:cs="仿宋" w:hint="eastAsia"/>
        </w:rPr>
        <w:t>关于</w:t>
      </w:r>
      <w:r>
        <w:rPr>
          <w:rFonts w:ascii="仿宋" w:eastAsia="仿宋" w:hAnsi="仿宋" w:cs="仿宋"/>
        </w:rPr>
        <w:t>2019年</w:t>
      </w:r>
      <w:r w:rsidR="00F56502">
        <w:rPr>
          <w:rFonts w:ascii="仿宋" w:eastAsia="仿宋" w:hAnsi="仿宋" w:cs="仿宋" w:hint="eastAsia"/>
        </w:rPr>
        <w:t>注册入学</w:t>
      </w:r>
      <w:r>
        <w:rPr>
          <w:rFonts w:ascii="仿宋" w:eastAsia="仿宋" w:hAnsi="仿宋" w:cs="仿宋"/>
        </w:rPr>
        <w:t>招生</w:t>
      </w:r>
      <w:r w:rsidR="00F56502">
        <w:rPr>
          <w:rFonts w:ascii="仿宋" w:eastAsia="仿宋" w:hAnsi="仿宋" w:cs="仿宋" w:hint="eastAsia"/>
        </w:rPr>
        <w:t>工作</w:t>
      </w:r>
      <w:r>
        <w:rPr>
          <w:rFonts w:ascii="仿宋" w:eastAsia="仿宋" w:hAnsi="仿宋" w:cs="仿宋"/>
        </w:rPr>
        <w:t>的各种规定，</w:t>
      </w:r>
      <w:r w:rsidR="0069592A">
        <w:rPr>
          <w:rFonts w:ascii="仿宋" w:eastAsia="仿宋" w:hAnsi="仿宋" w:cs="仿宋" w:hint="eastAsia"/>
        </w:rPr>
        <w:t>严格</w:t>
      </w:r>
      <w:r>
        <w:rPr>
          <w:rFonts w:ascii="仿宋" w:eastAsia="仿宋" w:hAnsi="仿宋" w:cs="仿宋"/>
        </w:rPr>
        <w:t>以</w:t>
      </w:r>
      <w:r w:rsidR="0069592A">
        <w:rPr>
          <w:rFonts w:ascii="仿宋" w:eastAsia="仿宋" w:hAnsi="仿宋" w:cs="仿宋" w:hint="eastAsia"/>
        </w:rPr>
        <w:t>考生</w:t>
      </w:r>
      <w:r>
        <w:rPr>
          <w:rFonts w:ascii="仿宋" w:eastAsia="仿宋" w:hAnsi="仿宋" w:cs="仿宋"/>
        </w:rPr>
        <w:t>成绩为依据，德智体全面衡量，择优录取。</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第十五条</w:t>
      </w:r>
      <w:r w:rsidR="0069592A">
        <w:rPr>
          <w:rFonts w:ascii="仿宋" w:eastAsia="仿宋" w:hAnsi="仿宋" w:cs="仿宋" w:hint="eastAsia"/>
        </w:rPr>
        <w:t xml:space="preserve"> </w:t>
      </w:r>
      <w:r>
        <w:rPr>
          <w:rFonts w:ascii="仿宋" w:eastAsia="仿宋" w:hAnsi="仿宋" w:cs="仿宋" w:hint="eastAsia"/>
        </w:rPr>
        <w:t>学校各专业无专业语种或男女比例限制。</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第十六条</w:t>
      </w:r>
      <w:r w:rsidR="0069592A">
        <w:rPr>
          <w:rFonts w:ascii="仿宋" w:eastAsia="仿宋" w:hAnsi="仿宋" w:cs="仿宋" w:hint="eastAsia"/>
        </w:rPr>
        <w:t xml:space="preserve"> </w:t>
      </w:r>
      <w:r>
        <w:rPr>
          <w:rFonts w:ascii="仿宋" w:eastAsia="仿宋" w:hAnsi="仿宋" w:cs="仿宋" w:hint="eastAsia"/>
        </w:rPr>
        <w:t>学校对考生身体健康状况要求按照《普通高等学校招生体检工作指导意见》执行。</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第十</w:t>
      </w:r>
      <w:r w:rsidR="0069592A">
        <w:rPr>
          <w:rFonts w:ascii="仿宋" w:eastAsia="仿宋" w:hAnsi="仿宋" w:cs="仿宋" w:hint="eastAsia"/>
        </w:rPr>
        <w:t>七</w:t>
      </w:r>
      <w:r>
        <w:rPr>
          <w:rFonts w:ascii="仿宋" w:eastAsia="仿宋" w:hAnsi="仿宋" w:cs="仿宋" w:hint="eastAsia"/>
        </w:rPr>
        <w:t>条</w:t>
      </w:r>
      <w:r w:rsidR="0069592A">
        <w:rPr>
          <w:rFonts w:ascii="仿宋" w:eastAsia="仿宋" w:hAnsi="仿宋" w:cs="仿宋" w:hint="eastAsia"/>
        </w:rPr>
        <w:t xml:space="preserve"> </w:t>
      </w:r>
      <w:r>
        <w:rPr>
          <w:rFonts w:ascii="仿宋" w:eastAsia="仿宋" w:hAnsi="仿宋" w:cs="仿宋" w:hint="eastAsia"/>
        </w:rPr>
        <w:t>学校录取规则。</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rPr>
        <w:t>1.</w:t>
      </w:r>
      <w:r>
        <w:rPr>
          <w:rFonts w:ascii="仿宋" w:eastAsia="仿宋" w:hAnsi="仿宋" w:cs="仿宋" w:hint="eastAsia"/>
        </w:rPr>
        <w:t>按照“分数优先，遵循志愿”的原则。在进档考生中，按照高考成绩从高到低排序依次录取</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rPr>
        <w:t>2.按照考生所填专业志愿，优先安排考生第一专业志愿</w:t>
      </w:r>
      <w:r w:rsidR="0069592A">
        <w:rPr>
          <w:rFonts w:ascii="仿宋" w:eastAsia="仿宋" w:hAnsi="仿宋" w:cs="仿宋" w:hint="eastAsia"/>
        </w:rPr>
        <w:t>，根据各专业生源情况，调整专业之间计划以满足考生第一专业志愿</w:t>
      </w:r>
      <w:r>
        <w:rPr>
          <w:rFonts w:ascii="仿宋" w:eastAsia="仿宋" w:hAnsi="仿宋" w:cs="仿宋"/>
        </w:rPr>
        <w:t>。</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lastRenderedPageBreak/>
        <w:t>第十</w:t>
      </w:r>
      <w:r w:rsidR="0069592A">
        <w:rPr>
          <w:rFonts w:ascii="仿宋" w:eastAsia="仿宋" w:hAnsi="仿宋" w:cs="仿宋" w:hint="eastAsia"/>
        </w:rPr>
        <w:t>八</w:t>
      </w:r>
      <w:r>
        <w:rPr>
          <w:rFonts w:ascii="仿宋" w:eastAsia="仿宋" w:hAnsi="仿宋" w:cs="仿宋" w:hint="eastAsia"/>
        </w:rPr>
        <w:t>条</w:t>
      </w:r>
      <w:r w:rsidR="0069592A">
        <w:rPr>
          <w:rFonts w:ascii="仿宋" w:eastAsia="仿宋" w:hAnsi="仿宋" w:cs="仿宋" w:hint="eastAsia"/>
        </w:rPr>
        <w:t xml:space="preserve"> </w:t>
      </w:r>
      <w:r>
        <w:rPr>
          <w:rFonts w:ascii="仿宋" w:eastAsia="仿宋" w:hAnsi="仿宋" w:cs="仿宋" w:hint="eastAsia"/>
        </w:rPr>
        <w:t>录取结果的查询和公布渠道：</w:t>
      </w:r>
      <w:r w:rsidR="0069592A">
        <w:rPr>
          <w:rFonts w:ascii="仿宋" w:eastAsia="仿宋" w:hAnsi="仿宋" w:cs="仿宋" w:hint="eastAsia"/>
        </w:rPr>
        <w:t>山东省教育招生考试院网站</w:t>
      </w:r>
      <w:r>
        <w:rPr>
          <w:rFonts w:ascii="仿宋" w:eastAsia="仿宋" w:hAnsi="仿宋" w:cs="仿宋" w:hint="eastAsia"/>
        </w:rPr>
        <w:t>、学校网站、学校咨询电话等。</w:t>
      </w:r>
    </w:p>
    <w:p w:rsidR="00A8368A" w:rsidRDefault="00094803">
      <w:pPr>
        <w:pStyle w:val="a5"/>
        <w:widowControl/>
        <w:spacing w:line="360" w:lineRule="auto"/>
        <w:jc w:val="center"/>
        <w:rPr>
          <w:rFonts w:ascii="宋体" w:eastAsia="宋体" w:hAnsi="宋体" w:cs="宋体"/>
          <w:sz w:val="27"/>
          <w:szCs w:val="27"/>
        </w:rPr>
      </w:pPr>
      <w:r>
        <w:rPr>
          <w:rFonts w:ascii="宋体" w:eastAsia="宋体" w:hAnsi="宋体" w:cs="宋体" w:hint="eastAsia"/>
          <w:sz w:val="27"/>
          <w:szCs w:val="27"/>
        </w:rPr>
        <w:t>第六章 </w:t>
      </w:r>
      <w:r>
        <w:rPr>
          <w:rFonts w:ascii="宋体" w:eastAsia="宋体" w:hAnsi="宋体" w:cs="宋体"/>
          <w:sz w:val="27"/>
          <w:szCs w:val="27"/>
        </w:rPr>
        <w:t xml:space="preserve"> </w:t>
      </w:r>
      <w:r>
        <w:rPr>
          <w:rFonts w:ascii="宋体" w:eastAsia="宋体" w:hAnsi="宋体" w:cs="宋体" w:hint="eastAsia"/>
          <w:sz w:val="27"/>
          <w:szCs w:val="27"/>
        </w:rPr>
        <w:t>学费及其他</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w:t>
      </w:r>
      <w:r w:rsidR="0069592A">
        <w:rPr>
          <w:rFonts w:ascii="仿宋" w:eastAsia="仿宋" w:hAnsi="仿宋" w:cs="仿宋" w:hint="eastAsia"/>
        </w:rPr>
        <w:t>十九</w:t>
      </w:r>
      <w:r>
        <w:rPr>
          <w:rFonts w:ascii="仿宋" w:eastAsia="仿宋" w:hAnsi="仿宋" w:cs="仿宋" w:hint="eastAsia"/>
        </w:rPr>
        <w:t>条</w:t>
      </w:r>
      <w:r w:rsidR="0069592A">
        <w:rPr>
          <w:rFonts w:ascii="仿宋" w:eastAsia="仿宋" w:hAnsi="仿宋" w:cs="仿宋" w:hint="eastAsia"/>
        </w:rPr>
        <w:t xml:space="preserve"> </w:t>
      </w:r>
      <w:r>
        <w:rPr>
          <w:rFonts w:ascii="仿宋" w:eastAsia="仿宋" w:hAnsi="仿宋" w:cs="仿宋" w:hint="eastAsia"/>
        </w:rPr>
        <w:t>新生入校后，学校将按有关规定对考生进行资格审查</w:t>
      </w:r>
      <w:r w:rsidR="0069592A">
        <w:rPr>
          <w:rFonts w:ascii="仿宋" w:eastAsia="仿宋" w:hAnsi="仿宋" w:cs="仿宋" w:hint="eastAsia"/>
        </w:rPr>
        <w:t>和体检复查</w:t>
      </w:r>
      <w:r>
        <w:rPr>
          <w:rFonts w:ascii="仿宋" w:eastAsia="仿宋" w:hAnsi="仿宋" w:cs="仿宋" w:hint="eastAsia"/>
        </w:rPr>
        <w:t>。若发现弄虚作假、冒名顶替等违纪行为</w:t>
      </w:r>
      <w:r w:rsidR="0069592A">
        <w:rPr>
          <w:rFonts w:ascii="仿宋" w:eastAsia="仿宋" w:hAnsi="仿宋" w:cs="仿宋" w:hint="eastAsia"/>
        </w:rPr>
        <w:t>或体检不合格不能满足学校学习、生活要求</w:t>
      </w:r>
      <w:r>
        <w:rPr>
          <w:rFonts w:ascii="仿宋" w:eastAsia="仿宋" w:hAnsi="仿宋" w:cs="仿宋" w:hint="eastAsia"/>
        </w:rPr>
        <w:t>，取</w:t>
      </w:r>
      <w:bookmarkStart w:id="0" w:name="_GoBack"/>
      <w:r>
        <w:rPr>
          <w:rFonts w:ascii="仿宋" w:eastAsia="仿宋" w:hAnsi="仿宋" w:cs="仿宋" w:hint="eastAsia"/>
        </w:rPr>
        <w:t>消考生入学资</w:t>
      </w:r>
      <w:bookmarkEnd w:id="0"/>
      <w:r>
        <w:rPr>
          <w:rFonts w:ascii="仿宋" w:eastAsia="仿宋" w:hAnsi="仿宋" w:cs="仿宋" w:hint="eastAsia"/>
        </w:rPr>
        <w:t>格，不予注册学籍。</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第二十条</w:t>
      </w:r>
      <w:r w:rsidR="0069592A">
        <w:rPr>
          <w:rFonts w:ascii="仿宋" w:eastAsia="仿宋" w:hAnsi="仿宋" w:cs="仿宋" w:hint="eastAsia"/>
        </w:rPr>
        <w:t xml:space="preserve"> </w:t>
      </w:r>
      <w:r>
        <w:rPr>
          <w:rFonts w:ascii="仿宋" w:eastAsia="仿宋" w:hAnsi="仿宋" w:cs="仿宋" w:hint="eastAsia"/>
        </w:rPr>
        <w:t>学校收费标准。</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rPr>
        <w:t>1.我校2019级新生学费收费标准按照山东省教育厅和物价局的规定执行，以山东省教育厅公布的为准。</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rPr>
        <w:t>2.住宿费普通间每生每年1200元。此外，学校设有差异化的住宿条件，学生入学后自愿选择。</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rPr>
        <w:t>3.退费严格按照山东省教育厅等七部门联合发布的文件的有关规定执行。</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第二十</w:t>
      </w:r>
      <w:r w:rsidR="0069592A">
        <w:rPr>
          <w:rFonts w:ascii="仿宋" w:eastAsia="仿宋" w:hAnsi="仿宋" w:cs="仿宋" w:hint="eastAsia"/>
        </w:rPr>
        <w:t>一</w:t>
      </w:r>
      <w:r>
        <w:rPr>
          <w:rFonts w:ascii="仿宋" w:eastAsia="仿宋" w:hAnsi="仿宋" w:cs="仿宋" w:hint="eastAsia"/>
        </w:rPr>
        <w:t>条</w:t>
      </w:r>
      <w:r w:rsidR="0069592A">
        <w:rPr>
          <w:rFonts w:ascii="仿宋" w:eastAsia="仿宋" w:hAnsi="仿宋" w:cs="仿宋" w:hint="eastAsia"/>
        </w:rPr>
        <w:t xml:space="preserve"> </w:t>
      </w:r>
      <w:r>
        <w:rPr>
          <w:rFonts w:ascii="仿宋" w:eastAsia="仿宋" w:hAnsi="仿宋" w:cs="仿宋" w:hint="eastAsia"/>
        </w:rPr>
        <w:t>国家奖学金、省政府奖学金、国家励志奖学金以及国家助学金按国家相关政策发放。学校还设有学校奖学金，奖优助困，同时设立勤工助学岗位，对家庭困难的同学提供帮助。学校依据相关政策，协助在校生办理助学贷款。</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第二十</w:t>
      </w:r>
      <w:r w:rsidR="0069592A">
        <w:rPr>
          <w:rFonts w:ascii="仿宋" w:eastAsia="仿宋" w:hAnsi="仿宋" w:cs="仿宋" w:hint="eastAsia"/>
        </w:rPr>
        <w:t>二</w:t>
      </w:r>
      <w:r>
        <w:rPr>
          <w:rFonts w:ascii="仿宋" w:eastAsia="仿宋" w:hAnsi="仿宋" w:cs="仿宋" w:hint="eastAsia"/>
        </w:rPr>
        <w:t>条</w:t>
      </w:r>
      <w:r w:rsidR="0069592A">
        <w:rPr>
          <w:rFonts w:ascii="仿宋" w:eastAsia="仿宋" w:hAnsi="仿宋" w:cs="仿宋" w:hint="eastAsia"/>
        </w:rPr>
        <w:t xml:space="preserve"> </w:t>
      </w:r>
      <w:r>
        <w:rPr>
          <w:rFonts w:ascii="仿宋" w:eastAsia="仿宋" w:hAnsi="仿宋" w:cs="仿宋" w:hint="eastAsia"/>
        </w:rPr>
        <w:t>学校不委托任何机构或个人代理招生相关事宜。对以“</w:t>
      </w:r>
      <w:r w:rsidR="00B373F3">
        <w:rPr>
          <w:rFonts w:ascii="仿宋" w:eastAsia="仿宋" w:hAnsi="仿宋" w:cs="仿宋" w:hint="eastAsia"/>
        </w:rPr>
        <w:t>山东外国语职业技术大学</w:t>
      </w:r>
      <w:r>
        <w:rPr>
          <w:rFonts w:ascii="仿宋" w:eastAsia="仿宋" w:hAnsi="仿宋" w:cs="仿宋" w:hint="eastAsia"/>
        </w:rPr>
        <w:t>”名义进行非法招生宣传等活动的机构或个人，学校保留依法追究其责任的权利。</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第二十</w:t>
      </w:r>
      <w:r w:rsidR="0069592A">
        <w:rPr>
          <w:rFonts w:ascii="仿宋" w:eastAsia="仿宋" w:hAnsi="仿宋" w:cs="仿宋" w:hint="eastAsia"/>
        </w:rPr>
        <w:t>三</w:t>
      </w:r>
      <w:r>
        <w:rPr>
          <w:rFonts w:ascii="仿宋" w:eastAsia="仿宋" w:hAnsi="仿宋" w:cs="仿宋" w:hint="eastAsia"/>
        </w:rPr>
        <w:t>条</w:t>
      </w:r>
      <w:r w:rsidR="0069592A">
        <w:rPr>
          <w:rFonts w:ascii="仿宋" w:eastAsia="仿宋" w:hAnsi="仿宋" w:cs="仿宋" w:hint="eastAsia"/>
        </w:rPr>
        <w:t xml:space="preserve"> </w:t>
      </w:r>
      <w:r>
        <w:rPr>
          <w:rFonts w:ascii="仿宋" w:eastAsia="仿宋" w:hAnsi="仿宋" w:cs="仿宋" w:hint="eastAsia"/>
        </w:rPr>
        <w:t>学历证书颁发机构和类别：按照国家规定，学生完成规定的学业，符合毕业条件者，颁发</w:t>
      </w:r>
      <w:r w:rsidR="00B373F3">
        <w:rPr>
          <w:rFonts w:ascii="仿宋" w:eastAsia="仿宋" w:hAnsi="仿宋" w:cs="仿宋" w:hint="eastAsia"/>
        </w:rPr>
        <w:t>山东外国语职业技术大学</w:t>
      </w:r>
      <w:r>
        <w:rPr>
          <w:rFonts w:ascii="仿宋" w:eastAsia="仿宋" w:hAnsi="仿宋" w:cs="仿宋" w:hint="eastAsia"/>
        </w:rPr>
        <w:t>普通高等教育本、专科毕业证书，符合学位授予条件的本科生，授予学士学位。</w:t>
      </w:r>
    </w:p>
    <w:p w:rsidR="00A8368A" w:rsidRDefault="00094803">
      <w:pPr>
        <w:pStyle w:val="a5"/>
        <w:widowControl/>
        <w:spacing w:line="360" w:lineRule="auto"/>
        <w:jc w:val="center"/>
        <w:rPr>
          <w:rFonts w:ascii="宋体" w:eastAsia="宋体" w:hAnsi="宋体" w:cs="宋体"/>
          <w:sz w:val="27"/>
          <w:szCs w:val="27"/>
        </w:rPr>
      </w:pPr>
      <w:r>
        <w:rPr>
          <w:rFonts w:ascii="宋体" w:eastAsia="宋体" w:hAnsi="宋体" w:cs="宋体" w:hint="eastAsia"/>
          <w:sz w:val="27"/>
          <w:szCs w:val="27"/>
        </w:rPr>
        <w:t>第七章 </w:t>
      </w:r>
      <w:r>
        <w:rPr>
          <w:rFonts w:ascii="宋体" w:eastAsia="宋体" w:hAnsi="宋体" w:cs="宋体"/>
          <w:sz w:val="27"/>
          <w:szCs w:val="27"/>
        </w:rPr>
        <w:t xml:space="preserve"> </w:t>
      </w:r>
      <w:r>
        <w:rPr>
          <w:rFonts w:ascii="宋体" w:eastAsia="宋体" w:hAnsi="宋体" w:cs="宋体" w:hint="eastAsia"/>
          <w:sz w:val="27"/>
          <w:szCs w:val="27"/>
        </w:rPr>
        <w:t>地址及联系方式</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第二十</w:t>
      </w:r>
      <w:r w:rsidR="0069592A">
        <w:rPr>
          <w:rFonts w:ascii="仿宋" w:eastAsia="仿宋" w:hAnsi="仿宋" w:cs="仿宋" w:hint="eastAsia"/>
        </w:rPr>
        <w:t>四</w:t>
      </w:r>
      <w:r>
        <w:rPr>
          <w:rFonts w:ascii="仿宋" w:eastAsia="仿宋" w:hAnsi="仿宋" w:cs="仿宋" w:hint="eastAsia"/>
        </w:rPr>
        <w:t>条</w:t>
      </w:r>
      <w:r w:rsidR="0069592A">
        <w:rPr>
          <w:rFonts w:ascii="仿宋" w:eastAsia="仿宋" w:hAnsi="仿宋" w:cs="仿宋" w:hint="eastAsia"/>
        </w:rPr>
        <w:t xml:space="preserve"> </w:t>
      </w:r>
      <w:r>
        <w:rPr>
          <w:rFonts w:ascii="仿宋" w:eastAsia="仿宋" w:hAnsi="仿宋" w:cs="仿宋" w:hint="eastAsia"/>
        </w:rPr>
        <w:t>学校地址及联系方式。</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学校地址：山东省日照市山海路</w:t>
      </w:r>
      <w:r>
        <w:rPr>
          <w:rFonts w:ascii="仿宋" w:eastAsia="仿宋" w:hAnsi="仿宋" w:cs="仿宋"/>
        </w:rPr>
        <w:t>99号</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邮政编码：</w:t>
      </w:r>
      <w:r>
        <w:rPr>
          <w:rFonts w:ascii="仿宋" w:eastAsia="仿宋" w:hAnsi="仿宋" w:cs="仿宋"/>
        </w:rPr>
        <w:t>276826</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联系电话：</w:t>
      </w:r>
      <w:r>
        <w:rPr>
          <w:rFonts w:ascii="仿宋" w:eastAsia="仿宋" w:hAnsi="仿宋" w:cs="仿宋"/>
        </w:rPr>
        <w:t>0633-8109666、8109079</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lastRenderedPageBreak/>
        <w:t>传</w:t>
      </w:r>
      <w:r>
        <w:rPr>
          <w:rFonts w:ascii="仿宋" w:eastAsia="仿宋" w:hAnsi="仿宋" w:cs="仿宋"/>
        </w:rPr>
        <w:t xml:space="preserve"> </w:t>
      </w:r>
      <w:r>
        <w:rPr>
          <w:rFonts w:ascii="仿宋" w:eastAsia="仿宋" w:hAnsi="仿宋" w:cs="仿宋" w:hint="eastAsia"/>
        </w:rPr>
        <w:t>真：</w:t>
      </w:r>
      <w:r>
        <w:rPr>
          <w:rFonts w:ascii="仿宋" w:eastAsia="仿宋" w:hAnsi="仿宋" w:cs="仿宋"/>
        </w:rPr>
        <w:t>0633-8109077</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网</w:t>
      </w:r>
      <w:r>
        <w:rPr>
          <w:rFonts w:ascii="仿宋" w:eastAsia="仿宋" w:hAnsi="仿宋" w:cs="仿宋"/>
        </w:rPr>
        <w:t xml:space="preserve"> </w:t>
      </w:r>
      <w:r>
        <w:rPr>
          <w:rFonts w:ascii="仿宋" w:eastAsia="仿宋" w:hAnsi="仿宋" w:cs="仿宋" w:hint="eastAsia"/>
        </w:rPr>
        <w:t>址：</w:t>
      </w:r>
      <w:r>
        <w:rPr>
          <w:rFonts w:ascii="仿宋" w:eastAsia="仿宋" w:hAnsi="仿宋" w:cs="仿宋"/>
        </w:rPr>
        <w:t>www.sdflc.com</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电子信箱：</w:t>
      </w:r>
      <w:r>
        <w:rPr>
          <w:rFonts w:ascii="仿宋" w:eastAsia="仿宋" w:hAnsi="仿宋" w:cs="仿宋"/>
        </w:rPr>
        <w:t>sd13387@126.com</w:t>
      </w:r>
    </w:p>
    <w:p w:rsidR="00A8368A" w:rsidRDefault="00094803">
      <w:pPr>
        <w:pStyle w:val="a5"/>
        <w:widowControl/>
        <w:spacing w:line="360" w:lineRule="auto"/>
        <w:jc w:val="center"/>
        <w:rPr>
          <w:rFonts w:ascii="宋体" w:eastAsia="宋体" w:hAnsi="宋体" w:cs="宋体"/>
          <w:sz w:val="27"/>
          <w:szCs w:val="27"/>
        </w:rPr>
      </w:pPr>
      <w:r>
        <w:rPr>
          <w:rFonts w:ascii="宋体" w:eastAsia="宋体" w:hAnsi="宋体" w:cs="宋体" w:hint="eastAsia"/>
          <w:sz w:val="27"/>
          <w:szCs w:val="27"/>
        </w:rPr>
        <w:t>第八章 </w:t>
      </w:r>
      <w:r>
        <w:rPr>
          <w:rFonts w:ascii="宋体" w:eastAsia="宋体" w:hAnsi="宋体" w:cs="宋体"/>
          <w:sz w:val="27"/>
          <w:szCs w:val="27"/>
        </w:rPr>
        <w:t xml:space="preserve"> </w:t>
      </w:r>
      <w:r>
        <w:rPr>
          <w:rFonts w:ascii="宋体" w:eastAsia="宋体" w:hAnsi="宋体" w:cs="宋体" w:hint="eastAsia"/>
          <w:sz w:val="27"/>
          <w:szCs w:val="27"/>
        </w:rPr>
        <w:t>附则</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第二十</w:t>
      </w:r>
      <w:r w:rsidR="0069592A">
        <w:rPr>
          <w:rFonts w:ascii="仿宋" w:eastAsia="仿宋" w:hAnsi="仿宋" w:cs="仿宋" w:hint="eastAsia"/>
        </w:rPr>
        <w:t>五</w:t>
      </w:r>
      <w:r>
        <w:rPr>
          <w:rFonts w:ascii="仿宋" w:eastAsia="仿宋" w:hAnsi="仿宋" w:cs="仿宋" w:hint="eastAsia"/>
        </w:rPr>
        <w:t>条</w:t>
      </w:r>
      <w:r w:rsidR="0069592A">
        <w:rPr>
          <w:rFonts w:ascii="仿宋" w:eastAsia="仿宋" w:hAnsi="仿宋" w:cs="仿宋" w:hint="eastAsia"/>
        </w:rPr>
        <w:t xml:space="preserve"> </w:t>
      </w:r>
      <w:r>
        <w:rPr>
          <w:rFonts w:ascii="仿宋" w:eastAsia="仿宋" w:hAnsi="仿宋" w:cs="仿宋" w:hint="eastAsia"/>
        </w:rPr>
        <w:t>本章程若有与上级有关法规、政策不一致之处，以上级有关法规、政策为准。未尽事宜，按上级有关规定执行。</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第二十</w:t>
      </w:r>
      <w:r w:rsidR="0069592A">
        <w:rPr>
          <w:rFonts w:ascii="仿宋" w:eastAsia="仿宋" w:hAnsi="仿宋" w:cs="仿宋" w:hint="eastAsia"/>
        </w:rPr>
        <w:t>六</w:t>
      </w:r>
      <w:r>
        <w:rPr>
          <w:rFonts w:ascii="仿宋" w:eastAsia="仿宋" w:hAnsi="仿宋" w:cs="仿宋" w:hint="eastAsia"/>
        </w:rPr>
        <w:t>条</w:t>
      </w:r>
      <w:r w:rsidR="0069592A">
        <w:rPr>
          <w:rFonts w:ascii="仿宋" w:eastAsia="仿宋" w:hAnsi="仿宋" w:cs="仿宋" w:hint="eastAsia"/>
        </w:rPr>
        <w:t xml:space="preserve"> </w:t>
      </w:r>
      <w:r>
        <w:rPr>
          <w:rFonts w:ascii="仿宋" w:eastAsia="仿宋" w:hAnsi="仿宋" w:cs="仿宋" w:hint="eastAsia"/>
        </w:rPr>
        <w:t>本章程由</w:t>
      </w:r>
      <w:r w:rsidR="00B373F3">
        <w:rPr>
          <w:rFonts w:ascii="仿宋" w:eastAsia="仿宋" w:hAnsi="仿宋" w:cs="仿宋" w:hint="eastAsia"/>
        </w:rPr>
        <w:t>山东外国语职业技术大学</w:t>
      </w:r>
      <w:r>
        <w:rPr>
          <w:rFonts w:ascii="仿宋" w:eastAsia="仿宋" w:hAnsi="仿宋" w:cs="仿宋" w:hint="eastAsia"/>
        </w:rPr>
        <w:t>负责解释。</w:t>
      </w:r>
    </w:p>
    <w:p w:rsidR="00A8368A" w:rsidRDefault="00094803">
      <w:pPr>
        <w:pStyle w:val="a5"/>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此招生章程已经山东省教育厅审核，并在教育部备案，详细内容可登录山东省教育厅网站和教育部“阳光高考”招生信息发布及管理平台网站（</w:t>
      </w:r>
      <w:r>
        <w:rPr>
          <w:rFonts w:ascii="仿宋" w:eastAsia="仿宋" w:hAnsi="仿宋" w:cs="仿宋"/>
        </w:rPr>
        <w:t>http://gaokao.chsi.com.cn/）查询。</w:t>
      </w:r>
    </w:p>
    <w:p w:rsidR="00A8368A" w:rsidRDefault="00A8368A">
      <w:pPr>
        <w:pStyle w:val="a5"/>
        <w:widowControl/>
        <w:spacing w:beforeAutospacing="0" w:afterAutospacing="0" w:line="360" w:lineRule="auto"/>
        <w:ind w:firstLineChars="200" w:firstLine="480"/>
        <w:jc w:val="both"/>
        <w:rPr>
          <w:rFonts w:ascii="仿宋" w:eastAsia="仿宋" w:hAnsi="仿宋" w:cs="仿宋"/>
        </w:rPr>
      </w:pPr>
    </w:p>
    <w:p w:rsidR="00A8368A" w:rsidRDefault="00A8368A">
      <w:pPr>
        <w:pStyle w:val="a5"/>
        <w:widowControl/>
        <w:spacing w:beforeAutospacing="0" w:afterAutospacing="0" w:line="360" w:lineRule="auto"/>
        <w:ind w:firstLineChars="200" w:firstLine="480"/>
        <w:jc w:val="both"/>
        <w:rPr>
          <w:rFonts w:ascii="仿宋" w:eastAsia="仿宋" w:hAnsi="仿宋" w:cs="仿宋"/>
          <w:color w:val="000000"/>
        </w:rPr>
      </w:pPr>
    </w:p>
    <w:sectPr w:rsidR="00A836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7F0" w:rsidRDefault="00BB37F0" w:rsidP="00C3361A">
      <w:r>
        <w:separator/>
      </w:r>
    </w:p>
  </w:endnote>
  <w:endnote w:type="continuationSeparator" w:id="0">
    <w:p w:rsidR="00BB37F0" w:rsidRDefault="00BB37F0" w:rsidP="00C3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7F0" w:rsidRDefault="00BB37F0" w:rsidP="00C3361A">
      <w:r>
        <w:separator/>
      </w:r>
    </w:p>
  </w:footnote>
  <w:footnote w:type="continuationSeparator" w:id="0">
    <w:p w:rsidR="00BB37F0" w:rsidRDefault="00BB37F0" w:rsidP="00C33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B90156"/>
    <w:rsid w:val="00094803"/>
    <w:rsid w:val="00494C22"/>
    <w:rsid w:val="0069592A"/>
    <w:rsid w:val="00913F2D"/>
    <w:rsid w:val="009E53A3"/>
    <w:rsid w:val="00A8368A"/>
    <w:rsid w:val="00B373F3"/>
    <w:rsid w:val="00BB37F0"/>
    <w:rsid w:val="00C3361A"/>
    <w:rsid w:val="00DB7CDB"/>
    <w:rsid w:val="00F56502"/>
    <w:rsid w:val="00FA6568"/>
    <w:rsid w:val="054E0D91"/>
    <w:rsid w:val="07CE7543"/>
    <w:rsid w:val="08392955"/>
    <w:rsid w:val="11264842"/>
    <w:rsid w:val="18511DC2"/>
    <w:rsid w:val="25EB7B78"/>
    <w:rsid w:val="29BE38D9"/>
    <w:rsid w:val="30F40A33"/>
    <w:rsid w:val="3EF86D70"/>
    <w:rsid w:val="40275327"/>
    <w:rsid w:val="48443E5A"/>
    <w:rsid w:val="572C3702"/>
    <w:rsid w:val="5B1B55A0"/>
    <w:rsid w:val="5D7D5B3F"/>
    <w:rsid w:val="69492F24"/>
    <w:rsid w:val="6FA845EE"/>
    <w:rsid w:val="727721F4"/>
    <w:rsid w:val="73B90156"/>
    <w:rsid w:val="78B441D6"/>
    <w:rsid w:val="7BCA7D70"/>
    <w:rsid w:val="7E243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4D3ED"/>
  <w15:docId w15:val="{A023638A-B94E-41AE-9CE1-E1788C90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styleId="a7">
    <w:name w:val="header"/>
    <w:basedOn w:val="a"/>
    <w:link w:val="a8"/>
    <w:rsid w:val="00C3361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C3361A"/>
    <w:rPr>
      <w:rFonts w:asciiTheme="minorHAnsi" w:eastAsiaTheme="minorEastAsia" w:hAnsiTheme="minorHAnsi" w:cstheme="minorBidi"/>
      <w:kern w:val="2"/>
      <w:sz w:val="18"/>
      <w:szCs w:val="18"/>
    </w:rPr>
  </w:style>
  <w:style w:type="paragraph" w:styleId="a9">
    <w:name w:val="footer"/>
    <w:basedOn w:val="a"/>
    <w:link w:val="aa"/>
    <w:rsid w:val="00C3361A"/>
    <w:pPr>
      <w:tabs>
        <w:tab w:val="center" w:pos="4153"/>
        <w:tab w:val="right" w:pos="8306"/>
      </w:tabs>
      <w:snapToGrid w:val="0"/>
      <w:jc w:val="left"/>
    </w:pPr>
    <w:rPr>
      <w:sz w:val="18"/>
      <w:szCs w:val="18"/>
    </w:rPr>
  </w:style>
  <w:style w:type="character" w:customStyle="1" w:styleId="aa">
    <w:name w:val="页脚 字符"/>
    <w:basedOn w:val="a0"/>
    <w:link w:val="a9"/>
    <w:rsid w:val="00C3361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努力努力再努力</dc:creator>
  <cp:lastModifiedBy>冰 张</cp:lastModifiedBy>
  <cp:revision>2</cp:revision>
  <dcterms:created xsi:type="dcterms:W3CDTF">2019-09-03T03:16:00Z</dcterms:created>
  <dcterms:modified xsi:type="dcterms:W3CDTF">2019-09-03T03:16:00Z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