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485" w:rsidRPr="00CD7485" w:rsidRDefault="00CD7485" w:rsidP="007E2DA3">
      <w:pPr>
        <w:widowControl/>
        <w:spacing w:line="360" w:lineRule="auto"/>
        <w:jc w:val="left"/>
        <w:rPr>
          <w:rFonts w:ascii="Tahoma" w:eastAsia="宋体" w:hAnsi="Tahoma" w:cs="Tahoma"/>
          <w:kern w:val="0"/>
          <w:sz w:val="18"/>
          <w:szCs w:val="18"/>
        </w:rPr>
      </w:pPr>
      <w:r w:rsidRPr="00CD7485">
        <w:rPr>
          <w:rFonts w:ascii="Tahoma" w:eastAsia="宋体" w:hAnsi="Tahoma" w:cs="Tahoma"/>
          <w:kern w:val="0"/>
          <w:sz w:val="18"/>
          <w:szCs w:val="18"/>
        </w:rPr>
        <w:t xml:space="preserve">  </w:t>
      </w:r>
    </w:p>
    <w:p w:rsidR="00EF43A1" w:rsidRDefault="00CD7485" w:rsidP="007E2DA3">
      <w:pPr>
        <w:widowControl/>
        <w:spacing w:line="360" w:lineRule="auto"/>
        <w:jc w:val="center"/>
        <w:rPr>
          <w:rFonts w:ascii="宋体" w:eastAsia="宋体" w:hAnsi="宋体" w:cs="宋体"/>
          <w:b/>
          <w:bCs/>
          <w:kern w:val="0"/>
          <w:sz w:val="36"/>
          <w:szCs w:val="36"/>
        </w:rPr>
      </w:pPr>
      <w:r w:rsidRPr="00CD7485">
        <w:rPr>
          <w:rFonts w:ascii="宋体" w:eastAsia="宋体" w:hAnsi="宋体" w:cs="宋体" w:hint="eastAsia"/>
          <w:b/>
          <w:bCs/>
          <w:kern w:val="0"/>
          <w:sz w:val="36"/>
          <w:szCs w:val="36"/>
        </w:rPr>
        <w:t>山东财经大学东方学院</w:t>
      </w:r>
    </w:p>
    <w:p w:rsidR="00CD7485" w:rsidRPr="00CD7485" w:rsidRDefault="00CD7485" w:rsidP="007E2DA3">
      <w:pPr>
        <w:widowControl/>
        <w:spacing w:line="360" w:lineRule="auto"/>
        <w:jc w:val="center"/>
        <w:rPr>
          <w:rFonts w:ascii="宋体" w:eastAsia="宋体" w:hAnsi="宋体" w:cs="宋体"/>
          <w:kern w:val="0"/>
          <w:sz w:val="24"/>
          <w:szCs w:val="24"/>
        </w:rPr>
      </w:pPr>
      <w:r w:rsidRPr="00CD7485">
        <w:rPr>
          <w:rFonts w:ascii="宋体" w:eastAsia="宋体" w:hAnsi="宋体" w:cs="宋体" w:hint="eastAsia"/>
          <w:b/>
          <w:bCs/>
          <w:kern w:val="0"/>
          <w:sz w:val="36"/>
          <w:szCs w:val="36"/>
        </w:rPr>
        <w:t xml:space="preserve"> 2019年单独招生</w:t>
      </w:r>
      <w:r w:rsidR="00EF43A1">
        <w:rPr>
          <w:rFonts w:ascii="宋体" w:eastAsia="宋体" w:hAnsi="宋体" w:cs="宋体" w:hint="eastAsia"/>
          <w:b/>
          <w:bCs/>
          <w:kern w:val="0"/>
          <w:sz w:val="36"/>
          <w:szCs w:val="36"/>
        </w:rPr>
        <w:t>（第二批）</w:t>
      </w:r>
      <w:r w:rsidRPr="00CD7485">
        <w:rPr>
          <w:rFonts w:ascii="宋体" w:eastAsia="宋体" w:hAnsi="宋体" w:cs="宋体" w:hint="eastAsia"/>
          <w:b/>
          <w:bCs/>
          <w:kern w:val="0"/>
          <w:sz w:val="36"/>
          <w:szCs w:val="36"/>
        </w:rPr>
        <w:t>章程</w:t>
      </w:r>
      <w:r w:rsidRPr="00CD7485">
        <w:rPr>
          <w:rFonts w:ascii="宋体" w:eastAsia="宋体" w:hAnsi="宋体" w:cs="宋体"/>
          <w:kern w:val="0"/>
          <w:sz w:val="24"/>
          <w:szCs w:val="24"/>
        </w:rPr>
        <w:t xml:space="preserve"> </w:t>
      </w:r>
    </w:p>
    <w:p w:rsidR="00CD7485" w:rsidRPr="00CD7485" w:rsidRDefault="00CD7485" w:rsidP="007E2DA3">
      <w:pPr>
        <w:widowControl/>
        <w:spacing w:line="360" w:lineRule="auto"/>
        <w:jc w:val="center"/>
        <w:rPr>
          <w:rFonts w:ascii="宋体" w:eastAsia="宋体" w:hAnsi="宋体" w:cs="宋体"/>
          <w:kern w:val="0"/>
          <w:sz w:val="24"/>
          <w:szCs w:val="24"/>
        </w:rPr>
      </w:pPr>
      <w:r w:rsidRPr="00CD7485">
        <w:rPr>
          <w:rFonts w:ascii="宋体" w:eastAsia="宋体" w:hAnsi="宋体" w:cs="宋体" w:hint="eastAsia"/>
          <w:b/>
          <w:bCs/>
          <w:kern w:val="0"/>
          <w:sz w:val="28"/>
          <w:szCs w:val="28"/>
        </w:rPr>
        <w:t>第一章 总则</w:t>
      </w:r>
      <w:r w:rsidRPr="00CD7485">
        <w:rPr>
          <w:rFonts w:ascii="宋体" w:eastAsia="宋体" w:hAnsi="宋体" w:cs="宋体"/>
          <w:kern w:val="0"/>
          <w:sz w:val="24"/>
          <w:szCs w:val="24"/>
        </w:rPr>
        <w:t xml:space="preserve"> </w:t>
      </w:r>
    </w:p>
    <w:p w:rsidR="00CD7485" w:rsidRPr="00CD7485" w:rsidRDefault="00CD7485" w:rsidP="007E2DA3">
      <w:pPr>
        <w:widowControl/>
        <w:spacing w:line="360" w:lineRule="auto"/>
        <w:ind w:firstLine="645"/>
        <w:jc w:val="left"/>
        <w:rPr>
          <w:rFonts w:ascii="宋体" w:eastAsia="宋体" w:hAnsi="宋体" w:cs="宋体"/>
          <w:kern w:val="0"/>
          <w:sz w:val="24"/>
          <w:szCs w:val="24"/>
        </w:rPr>
      </w:pPr>
      <w:r w:rsidRPr="00CD7485">
        <w:rPr>
          <w:rFonts w:ascii="仿宋" w:eastAsia="仿宋" w:hAnsi="仿宋" w:cs="宋体" w:hint="eastAsia"/>
          <w:kern w:val="0"/>
          <w:sz w:val="32"/>
          <w:szCs w:val="32"/>
        </w:rPr>
        <w:t>为保证山东财经大学东方学院2019年单独招生</w:t>
      </w:r>
      <w:r w:rsidR="00E71BA0" w:rsidRPr="00E71BA0">
        <w:rPr>
          <w:rFonts w:ascii="仿宋" w:eastAsia="仿宋" w:hAnsi="仿宋" w:cs="宋体" w:hint="eastAsia"/>
          <w:kern w:val="0"/>
          <w:sz w:val="32"/>
          <w:szCs w:val="32"/>
        </w:rPr>
        <w:t>（第二批）</w:t>
      </w:r>
      <w:r w:rsidRPr="00CD7485">
        <w:rPr>
          <w:rFonts w:ascii="仿宋" w:eastAsia="仿宋" w:hAnsi="仿宋" w:cs="宋体" w:hint="eastAsia"/>
          <w:kern w:val="0"/>
          <w:sz w:val="32"/>
          <w:szCs w:val="32"/>
        </w:rPr>
        <w:t>工作顺利进行，维护学校和考生的合法权益，根据</w:t>
      </w:r>
      <w:r w:rsidRPr="00CD7485">
        <w:rPr>
          <w:rFonts w:ascii="仿宋_GB2312" w:eastAsia="仿宋_GB2312" w:hAnsi="宋体" w:cs="宋体" w:hint="eastAsia"/>
          <w:color w:val="000000"/>
          <w:kern w:val="0"/>
          <w:sz w:val="32"/>
          <w:szCs w:val="32"/>
        </w:rPr>
        <w:t>《山东省教育厅关于做好2019年高职（专科）单独招生和综合评价招生工作的通知》</w:t>
      </w:r>
      <w:r w:rsidR="00407A84">
        <w:rPr>
          <w:rFonts w:ascii="仿宋_GB2312" w:eastAsia="仿宋_GB2312" w:hAnsi="宋体" w:cs="宋体" w:hint="eastAsia"/>
          <w:color w:val="000000"/>
          <w:kern w:val="0"/>
          <w:sz w:val="32"/>
          <w:szCs w:val="32"/>
        </w:rPr>
        <w:t>、</w:t>
      </w:r>
      <w:r w:rsidR="00407A84">
        <w:rPr>
          <w:rFonts w:ascii="仿宋_GB2312" w:eastAsia="仿宋_GB2312" w:hAnsi="宋体" w:cs="宋体"/>
          <w:color w:val="000000"/>
          <w:kern w:val="0"/>
          <w:sz w:val="32"/>
          <w:szCs w:val="32"/>
        </w:rPr>
        <w:t>《</w:t>
      </w:r>
      <w:r w:rsidR="00407A84">
        <w:rPr>
          <w:rFonts w:ascii="仿宋_GB2312" w:eastAsia="仿宋_GB2312" w:hAnsi="宋体" w:cs="宋体" w:hint="eastAsia"/>
          <w:color w:val="000000"/>
          <w:kern w:val="0"/>
          <w:sz w:val="32"/>
          <w:szCs w:val="32"/>
        </w:rPr>
        <w:t>山东</w:t>
      </w:r>
      <w:r w:rsidR="00407A84">
        <w:rPr>
          <w:rFonts w:ascii="仿宋_GB2312" w:eastAsia="仿宋_GB2312" w:hAnsi="宋体" w:cs="宋体"/>
          <w:color w:val="000000"/>
          <w:kern w:val="0"/>
          <w:sz w:val="32"/>
          <w:szCs w:val="32"/>
        </w:rPr>
        <w:t>省</w:t>
      </w:r>
      <w:r w:rsidR="00407A84">
        <w:rPr>
          <w:rFonts w:ascii="仿宋_GB2312" w:eastAsia="仿宋_GB2312" w:hAnsi="宋体" w:cs="宋体" w:hint="eastAsia"/>
          <w:color w:val="000000"/>
          <w:kern w:val="0"/>
          <w:sz w:val="32"/>
          <w:szCs w:val="32"/>
        </w:rPr>
        <w:t>高等</w:t>
      </w:r>
      <w:r w:rsidR="00407A84">
        <w:rPr>
          <w:rFonts w:ascii="仿宋_GB2312" w:eastAsia="仿宋_GB2312" w:hAnsi="宋体" w:cs="宋体"/>
          <w:color w:val="000000"/>
          <w:kern w:val="0"/>
          <w:sz w:val="32"/>
          <w:szCs w:val="32"/>
        </w:rPr>
        <w:t>职业院校扩招实施方案》</w:t>
      </w:r>
      <w:r w:rsidRPr="00CD7485">
        <w:rPr>
          <w:rFonts w:ascii="仿宋_GB2312" w:eastAsia="仿宋_GB2312" w:hAnsi="宋体" w:cs="宋体" w:hint="eastAsia"/>
          <w:color w:val="000000"/>
          <w:kern w:val="0"/>
          <w:sz w:val="32"/>
          <w:szCs w:val="32"/>
        </w:rPr>
        <w:t>的要求，结合我校实际情况</w:t>
      </w:r>
      <w:r w:rsidRPr="00CD7485">
        <w:rPr>
          <w:rFonts w:ascii="仿宋" w:eastAsia="仿宋" w:hAnsi="仿宋" w:cs="宋体" w:hint="eastAsia"/>
          <w:kern w:val="0"/>
          <w:sz w:val="32"/>
          <w:szCs w:val="32"/>
        </w:rPr>
        <w:t>，制定本章程。</w:t>
      </w:r>
      <w:r w:rsidRPr="00CD7485">
        <w:rPr>
          <w:rFonts w:ascii="宋体" w:eastAsia="宋体" w:hAnsi="宋体" w:cs="宋体"/>
          <w:kern w:val="0"/>
          <w:sz w:val="24"/>
          <w:szCs w:val="24"/>
        </w:rPr>
        <w:t xml:space="preserve"> </w:t>
      </w:r>
    </w:p>
    <w:p w:rsidR="00CD7485" w:rsidRPr="00CD7485" w:rsidRDefault="00CD7485" w:rsidP="007E2DA3">
      <w:pPr>
        <w:widowControl/>
        <w:spacing w:line="360" w:lineRule="auto"/>
        <w:ind w:firstLine="645"/>
        <w:jc w:val="left"/>
        <w:rPr>
          <w:rFonts w:ascii="宋体" w:eastAsia="宋体" w:hAnsi="宋体" w:cs="宋体"/>
          <w:kern w:val="0"/>
          <w:sz w:val="24"/>
          <w:szCs w:val="24"/>
        </w:rPr>
      </w:pPr>
      <w:r w:rsidRPr="00CD7485">
        <w:rPr>
          <w:rFonts w:ascii="仿宋" w:eastAsia="仿宋" w:hAnsi="仿宋" w:cs="宋体" w:hint="eastAsia"/>
          <w:kern w:val="0"/>
          <w:sz w:val="32"/>
          <w:szCs w:val="32"/>
        </w:rPr>
        <w:t>第一条 本章程适用于山东财经大学东方学院2019年单独招生</w:t>
      </w:r>
      <w:r w:rsidR="00E71BA0" w:rsidRPr="00E71BA0">
        <w:rPr>
          <w:rFonts w:ascii="仿宋" w:eastAsia="仿宋" w:hAnsi="仿宋" w:cs="宋体" w:hint="eastAsia"/>
          <w:kern w:val="0"/>
          <w:sz w:val="32"/>
          <w:szCs w:val="32"/>
        </w:rPr>
        <w:t>（第二批）</w:t>
      </w:r>
      <w:r w:rsidRPr="00CD7485">
        <w:rPr>
          <w:rFonts w:ascii="仿宋" w:eastAsia="仿宋" w:hAnsi="仿宋" w:cs="宋体" w:hint="eastAsia"/>
          <w:kern w:val="0"/>
          <w:sz w:val="32"/>
          <w:szCs w:val="32"/>
        </w:rPr>
        <w:t>工作。</w:t>
      </w:r>
      <w:r w:rsidRPr="00CD7485">
        <w:rPr>
          <w:rFonts w:ascii="宋体" w:eastAsia="宋体" w:hAnsi="宋体" w:cs="宋体"/>
          <w:kern w:val="0"/>
          <w:sz w:val="24"/>
          <w:szCs w:val="24"/>
        </w:rPr>
        <w:t xml:space="preserve"> </w:t>
      </w:r>
    </w:p>
    <w:p w:rsidR="00CD7485" w:rsidRPr="00CD7485" w:rsidRDefault="00CD7485" w:rsidP="007E2DA3">
      <w:pPr>
        <w:widowControl/>
        <w:spacing w:line="360" w:lineRule="auto"/>
        <w:ind w:firstLine="645"/>
        <w:jc w:val="left"/>
        <w:rPr>
          <w:rFonts w:ascii="宋体" w:eastAsia="宋体" w:hAnsi="宋体" w:cs="宋体"/>
          <w:kern w:val="0"/>
          <w:sz w:val="24"/>
          <w:szCs w:val="24"/>
        </w:rPr>
      </w:pPr>
      <w:r w:rsidRPr="00CD7485">
        <w:rPr>
          <w:rFonts w:ascii="仿宋" w:eastAsia="仿宋" w:hAnsi="仿宋" w:cs="宋体" w:hint="eastAsia"/>
          <w:kern w:val="0"/>
          <w:sz w:val="32"/>
          <w:szCs w:val="32"/>
        </w:rPr>
        <w:t>第二条 山东财经大学东方学院招生工作</w:t>
      </w:r>
      <w:r w:rsidR="008F3B5C">
        <w:rPr>
          <w:rFonts w:ascii="仿宋_GB2312" w:eastAsia="仿宋_GB2312" w:hAnsi="宋体" w:cs="宋体" w:hint="eastAsia"/>
          <w:color w:val="000000"/>
          <w:kern w:val="0"/>
          <w:sz w:val="32"/>
          <w:szCs w:val="32"/>
        </w:rPr>
        <w:t>遵循“公平竞争、公正选拔、公开程序、</w:t>
      </w:r>
      <w:r w:rsidRPr="00CD7485">
        <w:rPr>
          <w:rFonts w:ascii="仿宋_GB2312" w:eastAsia="仿宋_GB2312" w:hAnsi="宋体" w:cs="宋体" w:hint="eastAsia"/>
          <w:color w:val="000000"/>
          <w:kern w:val="0"/>
          <w:sz w:val="32"/>
          <w:szCs w:val="32"/>
        </w:rPr>
        <w:t>分数优先、遵循志愿、择优录取”的原则录取</w:t>
      </w:r>
      <w:r w:rsidRPr="00CD7485">
        <w:rPr>
          <w:rFonts w:ascii="仿宋" w:eastAsia="仿宋" w:hAnsi="仿宋" w:cs="宋体" w:hint="eastAsia"/>
          <w:kern w:val="0"/>
          <w:sz w:val="32"/>
          <w:szCs w:val="32"/>
        </w:rPr>
        <w:t>。</w:t>
      </w:r>
      <w:r w:rsidRPr="00CD7485">
        <w:rPr>
          <w:rFonts w:ascii="宋体" w:eastAsia="宋体" w:hAnsi="宋体" w:cs="宋体"/>
          <w:kern w:val="0"/>
          <w:sz w:val="24"/>
          <w:szCs w:val="24"/>
        </w:rPr>
        <w:t xml:space="preserve"> </w:t>
      </w:r>
    </w:p>
    <w:p w:rsidR="00CD7485" w:rsidRPr="00CD7485" w:rsidRDefault="00CD7485" w:rsidP="007E2DA3">
      <w:pPr>
        <w:widowControl/>
        <w:spacing w:line="360" w:lineRule="auto"/>
        <w:ind w:firstLine="640"/>
        <w:jc w:val="left"/>
        <w:rPr>
          <w:rFonts w:ascii="宋体" w:eastAsia="宋体" w:hAnsi="宋体" w:cs="宋体"/>
          <w:kern w:val="0"/>
          <w:sz w:val="24"/>
          <w:szCs w:val="24"/>
        </w:rPr>
      </w:pPr>
      <w:r w:rsidRPr="00CD7485">
        <w:rPr>
          <w:rFonts w:ascii="仿宋" w:eastAsia="仿宋" w:hAnsi="仿宋" w:cs="宋体" w:hint="eastAsia"/>
          <w:kern w:val="0"/>
          <w:sz w:val="32"/>
          <w:szCs w:val="32"/>
        </w:rPr>
        <w:t>第三条山东财经大学东方学院招生工作接受纪检监察部门和社会各界的监督。</w:t>
      </w:r>
      <w:r w:rsidRPr="00CD7485">
        <w:rPr>
          <w:rFonts w:ascii="宋体" w:eastAsia="宋体" w:hAnsi="宋体" w:cs="宋体"/>
          <w:kern w:val="0"/>
          <w:sz w:val="24"/>
          <w:szCs w:val="24"/>
        </w:rPr>
        <w:t xml:space="preserve"> </w:t>
      </w:r>
    </w:p>
    <w:p w:rsidR="00CD7485" w:rsidRPr="00CD7485" w:rsidRDefault="00CD7485" w:rsidP="007E2DA3">
      <w:pPr>
        <w:widowControl/>
        <w:spacing w:line="360" w:lineRule="auto"/>
        <w:ind w:firstLine="645"/>
        <w:jc w:val="center"/>
        <w:rPr>
          <w:rFonts w:ascii="宋体" w:eastAsia="宋体" w:hAnsi="宋体" w:cs="宋体"/>
          <w:kern w:val="0"/>
          <w:sz w:val="24"/>
          <w:szCs w:val="24"/>
        </w:rPr>
      </w:pPr>
      <w:r w:rsidRPr="00CD7485">
        <w:rPr>
          <w:rFonts w:ascii="宋体" w:eastAsia="宋体" w:hAnsi="宋体" w:cs="宋体" w:hint="eastAsia"/>
          <w:b/>
          <w:bCs/>
          <w:kern w:val="0"/>
          <w:sz w:val="28"/>
          <w:szCs w:val="28"/>
        </w:rPr>
        <w:t>第二章 学校概况</w:t>
      </w:r>
      <w:r w:rsidRPr="00CD7485">
        <w:rPr>
          <w:rFonts w:ascii="宋体" w:eastAsia="宋体" w:hAnsi="宋体" w:cs="宋体"/>
          <w:kern w:val="0"/>
          <w:sz w:val="24"/>
          <w:szCs w:val="24"/>
        </w:rPr>
        <w:t xml:space="preserve"> </w:t>
      </w:r>
    </w:p>
    <w:p w:rsidR="00CD7485" w:rsidRPr="00CD7485" w:rsidRDefault="00CD7485" w:rsidP="007E2DA3">
      <w:pPr>
        <w:widowControl/>
        <w:spacing w:line="360" w:lineRule="auto"/>
        <w:ind w:firstLine="645"/>
        <w:jc w:val="left"/>
        <w:rPr>
          <w:rFonts w:ascii="宋体" w:eastAsia="宋体" w:hAnsi="宋体" w:cs="宋体"/>
          <w:kern w:val="0"/>
          <w:sz w:val="24"/>
          <w:szCs w:val="24"/>
        </w:rPr>
      </w:pPr>
      <w:r w:rsidRPr="00CD7485">
        <w:rPr>
          <w:rFonts w:ascii="仿宋" w:eastAsia="仿宋" w:hAnsi="仿宋" w:cs="宋体" w:hint="eastAsia"/>
          <w:kern w:val="0"/>
          <w:sz w:val="32"/>
          <w:szCs w:val="32"/>
        </w:rPr>
        <w:t>第四条 学校全称：山东财经大学东方学院。</w:t>
      </w:r>
      <w:r w:rsidRPr="00CD7485">
        <w:rPr>
          <w:rFonts w:ascii="宋体" w:eastAsia="宋体" w:hAnsi="宋体" w:cs="宋体"/>
          <w:kern w:val="0"/>
          <w:sz w:val="24"/>
          <w:szCs w:val="24"/>
        </w:rPr>
        <w:t xml:space="preserve"> </w:t>
      </w:r>
    </w:p>
    <w:p w:rsidR="00CD7485" w:rsidRPr="00CD7485" w:rsidRDefault="00CD7485" w:rsidP="007E2DA3">
      <w:pPr>
        <w:widowControl/>
        <w:spacing w:line="360" w:lineRule="auto"/>
        <w:ind w:firstLine="645"/>
        <w:jc w:val="left"/>
        <w:rPr>
          <w:rFonts w:ascii="宋体" w:eastAsia="宋体" w:hAnsi="宋体" w:cs="宋体"/>
          <w:kern w:val="0"/>
          <w:sz w:val="24"/>
          <w:szCs w:val="24"/>
        </w:rPr>
      </w:pPr>
      <w:r w:rsidRPr="00CD7485">
        <w:rPr>
          <w:rFonts w:ascii="仿宋" w:eastAsia="仿宋" w:hAnsi="仿宋" w:cs="宋体" w:hint="eastAsia"/>
          <w:kern w:val="0"/>
          <w:sz w:val="32"/>
          <w:szCs w:val="32"/>
        </w:rPr>
        <w:t>第五条 学校代码：13999。</w:t>
      </w:r>
      <w:r w:rsidRPr="00CD7485">
        <w:rPr>
          <w:rFonts w:ascii="宋体" w:eastAsia="宋体" w:hAnsi="宋体" w:cs="宋体"/>
          <w:kern w:val="0"/>
          <w:sz w:val="24"/>
          <w:szCs w:val="24"/>
        </w:rPr>
        <w:t xml:space="preserve"> </w:t>
      </w:r>
    </w:p>
    <w:p w:rsidR="00CD7485" w:rsidRPr="00F90C42" w:rsidRDefault="00CD7485" w:rsidP="007E2DA3">
      <w:pPr>
        <w:widowControl/>
        <w:spacing w:line="360" w:lineRule="auto"/>
        <w:ind w:firstLine="645"/>
        <w:jc w:val="left"/>
        <w:rPr>
          <w:rFonts w:ascii="宋体" w:eastAsia="宋体" w:hAnsi="宋体" w:cs="宋体"/>
          <w:kern w:val="0"/>
          <w:sz w:val="24"/>
          <w:szCs w:val="24"/>
        </w:rPr>
      </w:pPr>
      <w:r w:rsidRPr="00F90C42">
        <w:rPr>
          <w:rFonts w:ascii="仿宋" w:eastAsia="仿宋" w:hAnsi="仿宋" w:cs="宋体" w:hint="eastAsia"/>
          <w:kern w:val="0"/>
          <w:sz w:val="32"/>
          <w:szCs w:val="32"/>
        </w:rPr>
        <w:t>第六条 办学层次：本科、专科。</w:t>
      </w:r>
      <w:r w:rsidRPr="00F90C42">
        <w:rPr>
          <w:rFonts w:ascii="宋体" w:eastAsia="宋体" w:hAnsi="宋体" w:cs="宋体"/>
          <w:kern w:val="0"/>
          <w:sz w:val="24"/>
          <w:szCs w:val="24"/>
        </w:rPr>
        <w:t xml:space="preserve"> </w:t>
      </w:r>
    </w:p>
    <w:p w:rsidR="00CD7485" w:rsidRPr="00CD7485" w:rsidRDefault="00CD7485" w:rsidP="007E2DA3">
      <w:pPr>
        <w:widowControl/>
        <w:spacing w:line="360" w:lineRule="auto"/>
        <w:ind w:firstLine="645"/>
        <w:jc w:val="left"/>
        <w:rPr>
          <w:rFonts w:ascii="宋体" w:eastAsia="宋体" w:hAnsi="宋体" w:cs="宋体"/>
          <w:kern w:val="0"/>
          <w:sz w:val="24"/>
          <w:szCs w:val="24"/>
        </w:rPr>
      </w:pPr>
      <w:r w:rsidRPr="00F90C42">
        <w:rPr>
          <w:rFonts w:ascii="仿宋" w:eastAsia="仿宋" w:hAnsi="仿宋" w:cs="宋体" w:hint="eastAsia"/>
          <w:kern w:val="0"/>
          <w:sz w:val="32"/>
          <w:szCs w:val="32"/>
        </w:rPr>
        <w:t>第七条 办学类型：全日制普通高等学校（独立学院）。</w:t>
      </w:r>
      <w:r w:rsidRPr="00CD7485">
        <w:rPr>
          <w:rFonts w:ascii="宋体" w:eastAsia="宋体" w:hAnsi="宋体" w:cs="宋体"/>
          <w:kern w:val="0"/>
          <w:sz w:val="24"/>
          <w:szCs w:val="24"/>
        </w:rPr>
        <w:t xml:space="preserve"> </w:t>
      </w:r>
    </w:p>
    <w:p w:rsidR="00CD7485" w:rsidRPr="00CD7485" w:rsidRDefault="00CD7485" w:rsidP="007E2DA3">
      <w:pPr>
        <w:widowControl/>
        <w:spacing w:line="360" w:lineRule="auto"/>
        <w:ind w:firstLine="645"/>
        <w:jc w:val="left"/>
        <w:rPr>
          <w:rFonts w:ascii="宋体" w:eastAsia="宋体" w:hAnsi="宋体" w:cs="宋体"/>
          <w:kern w:val="0"/>
          <w:sz w:val="24"/>
          <w:szCs w:val="24"/>
        </w:rPr>
      </w:pPr>
      <w:r w:rsidRPr="00CD7485">
        <w:rPr>
          <w:rFonts w:ascii="仿宋" w:eastAsia="仿宋" w:hAnsi="仿宋" w:cs="宋体" w:hint="eastAsia"/>
          <w:kern w:val="0"/>
          <w:sz w:val="32"/>
          <w:szCs w:val="32"/>
        </w:rPr>
        <w:lastRenderedPageBreak/>
        <w:t>第八条 办学地点：山东省泰安市高新区正阳门大街66号。</w:t>
      </w:r>
      <w:r w:rsidRPr="00CD7485">
        <w:rPr>
          <w:rFonts w:ascii="宋体" w:eastAsia="宋体" w:hAnsi="宋体" w:cs="宋体"/>
          <w:kern w:val="0"/>
          <w:sz w:val="24"/>
          <w:szCs w:val="24"/>
        </w:rPr>
        <w:t xml:space="preserve"> </w:t>
      </w:r>
    </w:p>
    <w:p w:rsidR="00CD7485" w:rsidRPr="00CD7485" w:rsidRDefault="00CD7485" w:rsidP="007E2DA3">
      <w:pPr>
        <w:widowControl/>
        <w:spacing w:line="360" w:lineRule="auto"/>
        <w:ind w:firstLine="645"/>
        <w:jc w:val="left"/>
        <w:rPr>
          <w:rFonts w:ascii="宋体" w:eastAsia="宋体" w:hAnsi="宋体" w:cs="宋体"/>
          <w:kern w:val="0"/>
          <w:sz w:val="24"/>
          <w:szCs w:val="24"/>
        </w:rPr>
      </w:pPr>
      <w:r w:rsidRPr="00CD7485">
        <w:rPr>
          <w:rFonts w:ascii="仿宋" w:eastAsia="仿宋" w:hAnsi="仿宋" w:cs="宋体" w:hint="eastAsia"/>
          <w:kern w:val="0"/>
          <w:sz w:val="32"/>
          <w:szCs w:val="32"/>
        </w:rPr>
        <w:t>第九条 学校简介：</w:t>
      </w:r>
      <w:r w:rsidRPr="00CD7485">
        <w:rPr>
          <w:rFonts w:ascii="宋体" w:eastAsia="宋体" w:hAnsi="宋体" w:cs="宋体"/>
          <w:kern w:val="0"/>
          <w:sz w:val="24"/>
          <w:szCs w:val="24"/>
        </w:rPr>
        <w:t xml:space="preserve"> </w:t>
      </w:r>
    </w:p>
    <w:p w:rsidR="00CD7485" w:rsidRPr="00CD7485" w:rsidRDefault="00CD7485" w:rsidP="007E2DA3">
      <w:pPr>
        <w:widowControl/>
        <w:spacing w:line="360" w:lineRule="auto"/>
        <w:ind w:firstLine="645"/>
        <w:jc w:val="left"/>
        <w:rPr>
          <w:rFonts w:ascii="宋体" w:eastAsia="宋体" w:hAnsi="宋体" w:cs="宋体"/>
          <w:kern w:val="0"/>
          <w:sz w:val="24"/>
          <w:szCs w:val="24"/>
        </w:rPr>
      </w:pPr>
      <w:r w:rsidRPr="00CD7485">
        <w:rPr>
          <w:rFonts w:ascii="仿宋" w:eastAsia="仿宋" w:hAnsi="仿宋" w:cs="宋体" w:hint="eastAsia"/>
          <w:kern w:val="0"/>
          <w:sz w:val="32"/>
          <w:szCs w:val="32"/>
        </w:rPr>
        <w:t>山东财经大学东方学院成立于2005年6月，是由山东财经大学、山东黄金集团联合举办，以实施全日制普通本科教育为主的高等院校。学校是全国应用技术大学（学院）联盟单位、教育部“数据中国产教融合促进计划”试点高校、全国创新创业实践联盟单位、美国注册会计师协会中国协会（USCPA China Society）理事单位。</w:t>
      </w:r>
      <w:r w:rsidRPr="00CD7485">
        <w:rPr>
          <w:rFonts w:ascii="宋体" w:eastAsia="宋体" w:hAnsi="宋体" w:cs="宋体"/>
          <w:kern w:val="0"/>
          <w:sz w:val="24"/>
          <w:szCs w:val="24"/>
        </w:rPr>
        <w:t xml:space="preserve"> </w:t>
      </w:r>
    </w:p>
    <w:p w:rsidR="00CD7485" w:rsidRPr="00CD7485" w:rsidRDefault="00CD7485" w:rsidP="007E2DA3">
      <w:pPr>
        <w:widowControl/>
        <w:spacing w:line="360" w:lineRule="auto"/>
        <w:ind w:firstLine="645"/>
        <w:jc w:val="left"/>
        <w:rPr>
          <w:rFonts w:ascii="宋体" w:eastAsia="宋体" w:hAnsi="宋体" w:cs="宋体"/>
          <w:kern w:val="0"/>
          <w:sz w:val="24"/>
          <w:szCs w:val="24"/>
        </w:rPr>
      </w:pPr>
      <w:r w:rsidRPr="00CD7485">
        <w:rPr>
          <w:rFonts w:ascii="仿宋" w:eastAsia="仿宋" w:hAnsi="仿宋" w:cs="宋体" w:hint="eastAsia"/>
          <w:kern w:val="0"/>
          <w:sz w:val="32"/>
          <w:szCs w:val="32"/>
        </w:rPr>
        <w:t>学校秉持“厚德明志、博学笃行”的校训，本着“以教学为中心，以学生为主体，以服务为根本，以质量为生命”的办学理念，建立了“理论教学+实践教学+素质教育+创新创业教育+心理健康教育”五位一体的教育教学体系，培育了“胸怀天下、勇攀高峰、求真务实、开拓创新”的东方精神，明确了“一体两翼、扎根地方、服务产业、开放融合”的发展战略，走出了一条适应社会经济和产业发展需求，既充分发挥高水平母体学校的支撑优势，又真正体现自身办学特色的发展之路。</w:t>
      </w:r>
      <w:r w:rsidRPr="00CD7485">
        <w:rPr>
          <w:rFonts w:ascii="宋体" w:eastAsia="宋体" w:hAnsi="宋体" w:cs="宋体"/>
          <w:kern w:val="0"/>
          <w:sz w:val="24"/>
          <w:szCs w:val="24"/>
        </w:rPr>
        <w:t xml:space="preserve"> </w:t>
      </w:r>
    </w:p>
    <w:p w:rsidR="00CD7485" w:rsidRDefault="00CD7485" w:rsidP="007E2DA3">
      <w:pPr>
        <w:widowControl/>
        <w:spacing w:line="360" w:lineRule="auto"/>
        <w:ind w:firstLine="645"/>
        <w:jc w:val="left"/>
        <w:rPr>
          <w:rFonts w:ascii="宋体" w:eastAsia="宋体" w:hAnsi="宋体" w:cs="宋体"/>
          <w:kern w:val="0"/>
          <w:sz w:val="24"/>
          <w:szCs w:val="24"/>
        </w:rPr>
      </w:pPr>
      <w:r w:rsidRPr="00CD7485">
        <w:rPr>
          <w:rFonts w:ascii="仿宋" w:eastAsia="仿宋" w:hAnsi="仿宋" w:cs="宋体" w:hint="eastAsia"/>
          <w:kern w:val="0"/>
          <w:sz w:val="32"/>
          <w:szCs w:val="32"/>
        </w:rPr>
        <w:t>近年来，学校办学特色日益彰显，综合实力显著增强，社会美誉度与日俱增，先后荣获“全国教育系统先进集体”、“全国现代教育理论与实践示范单位”、“中国独立学院杰出品牌”、“全国先进独立学院</w:t>
      </w:r>
      <w:r w:rsidRPr="00CD7485">
        <w:rPr>
          <w:rFonts w:ascii="仿宋" w:eastAsia="仿宋" w:hAnsi="仿宋" w:cs="宋体" w:hint="eastAsia"/>
          <w:color w:val="008000"/>
          <w:kern w:val="0"/>
          <w:sz w:val="32"/>
          <w:szCs w:val="32"/>
        </w:rPr>
        <w:t>”</w:t>
      </w:r>
      <w:r w:rsidRPr="00CD7485">
        <w:rPr>
          <w:rFonts w:ascii="仿宋" w:eastAsia="仿宋" w:hAnsi="仿宋" w:cs="宋体" w:hint="eastAsia"/>
          <w:kern w:val="0"/>
          <w:sz w:val="32"/>
          <w:szCs w:val="32"/>
        </w:rPr>
        <w:t>等称号。</w:t>
      </w:r>
      <w:r w:rsidRPr="00CD7485">
        <w:rPr>
          <w:rFonts w:ascii="宋体" w:eastAsia="宋体" w:hAnsi="宋体" w:cs="宋体"/>
          <w:kern w:val="0"/>
          <w:sz w:val="24"/>
          <w:szCs w:val="24"/>
        </w:rPr>
        <w:t xml:space="preserve"> </w:t>
      </w:r>
    </w:p>
    <w:p w:rsidR="00CD7485" w:rsidRPr="00CD7485" w:rsidRDefault="00CD7485" w:rsidP="007E2DA3">
      <w:pPr>
        <w:widowControl/>
        <w:spacing w:line="360" w:lineRule="auto"/>
        <w:ind w:firstLine="645"/>
        <w:jc w:val="center"/>
        <w:rPr>
          <w:rFonts w:ascii="宋体" w:eastAsia="宋体" w:hAnsi="宋体" w:cs="宋体"/>
          <w:kern w:val="0"/>
          <w:sz w:val="24"/>
          <w:szCs w:val="24"/>
        </w:rPr>
      </w:pPr>
      <w:r w:rsidRPr="00CD7485">
        <w:rPr>
          <w:rFonts w:ascii="宋体" w:eastAsia="宋体" w:hAnsi="宋体" w:cs="宋体" w:hint="eastAsia"/>
          <w:b/>
          <w:bCs/>
          <w:kern w:val="0"/>
          <w:sz w:val="28"/>
          <w:szCs w:val="28"/>
        </w:rPr>
        <w:lastRenderedPageBreak/>
        <w:t>第三章 组织机构</w:t>
      </w:r>
    </w:p>
    <w:p w:rsidR="00CD7485" w:rsidRPr="00D35A27" w:rsidRDefault="00CD7485" w:rsidP="007E2DA3">
      <w:pPr>
        <w:widowControl/>
        <w:spacing w:line="360" w:lineRule="auto"/>
        <w:ind w:firstLine="640"/>
        <w:jc w:val="left"/>
        <w:rPr>
          <w:rFonts w:ascii="宋体" w:eastAsia="宋体" w:hAnsi="宋体" w:cs="宋体" w:hint="eastAsia"/>
          <w:kern w:val="0"/>
          <w:sz w:val="24"/>
          <w:szCs w:val="24"/>
        </w:rPr>
      </w:pPr>
      <w:r w:rsidRPr="00CD7485">
        <w:rPr>
          <w:rFonts w:ascii="仿宋" w:eastAsia="仿宋" w:hAnsi="仿宋" w:cs="宋体" w:hint="eastAsia"/>
          <w:kern w:val="0"/>
          <w:sz w:val="32"/>
          <w:szCs w:val="32"/>
        </w:rPr>
        <w:t>第十条 学校设立招生工作领导小组，负责制定招生政策，指导招生工作开展，集体研究决定招生重大事项。学校招生办公室是组织与实施招生工作的常设机构，具体负责招生相关工作。</w:t>
      </w:r>
      <w:r w:rsidRPr="00CD7485">
        <w:rPr>
          <w:rFonts w:ascii="宋体" w:eastAsia="宋体" w:hAnsi="宋体" w:cs="宋体"/>
          <w:kern w:val="0"/>
          <w:sz w:val="24"/>
          <w:szCs w:val="24"/>
        </w:rPr>
        <w:t xml:space="preserve"> </w:t>
      </w:r>
    </w:p>
    <w:p w:rsidR="00CD7485" w:rsidRPr="00CD7485" w:rsidRDefault="00CD7485" w:rsidP="007E2DA3">
      <w:pPr>
        <w:widowControl/>
        <w:spacing w:line="360" w:lineRule="auto"/>
        <w:ind w:firstLine="645"/>
        <w:jc w:val="center"/>
        <w:rPr>
          <w:rFonts w:ascii="宋体" w:eastAsia="宋体" w:hAnsi="宋体" w:cs="宋体"/>
          <w:kern w:val="0"/>
          <w:sz w:val="24"/>
          <w:szCs w:val="24"/>
        </w:rPr>
      </w:pPr>
      <w:r w:rsidRPr="00CD7485">
        <w:rPr>
          <w:rFonts w:ascii="宋体" w:eastAsia="宋体" w:hAnsi="宋体" w:cs="宋体" w:hint="eastAsia"/>
          <w:b/>
          <w:bCs/>
          <w:kern w:val="0"/>
          <w:sz w:val="28"/>
          <w:szCs w:val="28"/>
        </w:rPr>
        <w:t xml:space="preserve">第四章 报考对象和报考条件 </w:t>
      </w:r>
    </w:p>
    <w:p w:rsidR="00467B43" w:rsidRPr="008535CB" w:rsidRDefault="00CD7485" w:rsidP="008535CB">
      <w:pPr>
        <w:widowControl/>
        <w:spacing w:line="360" w:lineRule="auto"/>
        <w:ind w:firstLine="640"/>
        <w:jc w:val="left"/>
        <w:rPr>
          <w:rFonts w:ascii="仿宋_GB2312" w:eastAsia="仿宋_GB2312" w:hAnsi="宋体" w:cs="宋体" w:hint="eastAsia"/>
          <w:color w:val="000000"/>
          <w:kern w:val="0"/>
          <w:sz w:val="32"/>
          <w:szCs w:val="32"/>
        </w:rPr>
      </w:pPr>
      <w:r w:rsidRPr="00CD7485">
        <w:rPr>
          <w:rFonts w:ascii="仿宋_GB2312" w:eastAsia="仿宋_GB2312" w:hAnsi="宋体" w:cs="宋体" w:hint="eastAsia"/>
          <w:color w:val="000000"/>
          <w:kern w:val="0"/>
          <w:sz w:val="32"/>
          <w:szCs w:val="32"/>
        </w:rPr>
        <w:t xml:space="preserve">第十一条 </w:t>
      </w:r>
      <w:r w:rsidR="00D35A27">
        <w:rPr>
          <w:rFonts w:ascii="仿宋_GB2312" w:eastAsia="仿宋_GB2312" w:hAnsi="宋体" w:cs="宋体" w:hint="eastAsia"/>
          <w:color w:val="000000"/>
          <w:kern w:val="0"/>
          <w:sz w:val="32"/>
          <w:szCs w:val="32"/>
        </w:rPr>
        <w:t>报考对象</w:t>
      </w:r>
      <w:r w:rsidR="00D35A27">
        <w:rPr>
          <w:rFonts w:ascii="仿宋_GB2312" w:eastAsia="仿宋_GB2312" w:hAnsi="宋体" w:cs="宋体"/>
          <w:color w:val="000000"/>
          <w:kern w:val="0"/>
          <w:sz w:val="32"/>
          <w:szCs w:val="32"/>
        </w:rPr>
        <w:t>、</w:t>
      </w:r>
      <w:r w:rsidR="00D35A27">
        <w:rPr>
          <w:rFonts w:ascii="仿宋_GB2312" w:eastAsia="仿宋_GB2312" w:hAnsi="宋体" w:cs="宋体" w:hint="eastAsia"/>
          <w:color w:val="000000"/>
          <w:kern w:val="0"/>
          <w:sz w:val="32"/>
          <w:szCs w:val="32"/>
        </w:rPr>
        <w:t>报考</w:t>
      </w:r>
      <w:r w:rsidR="00D35A27">
        <w:rPr>
          <w:rFonts w:ascii="仿宋_GB2312" w:eastAsia="仿宋_GB2312" w:hAnsi="宋体" w:cs="宋体"/>
          <w:color w:val="000000"/>
          <w:kern w:val="0"/>
          <w:sz w:val="32"/>
          <w:szCs w:val="32"/>
        </w:rPr>
        <w:t>条件、</w:t>
      </w:r>
      <w:r w:rsidR="008535CB">
        <w:rPr>
          <w:rFonts w:ascii="仿宋_GB2312" w:eastAsia="仿宋_GB2312" w:hAnsi="宋体" w:cs="宋体" w:hint="eastAsia"/>
          <w:color w:val="000000"/>
          <w:kern w:val="0"/>
          <w:sz w:val="32"/>
          <w:szCs w:val="32"/>
        </w:rPr>
        <w:t>报名</w:t>
      </w:r>
      <w:r w:rsidR="008535CB">
        <w:rPr>
          <w:rFonts w:ascii="仿宋_GB2312" w:eastAsia="仿宋_GB2312" w:hAnsi="宋体" w:cs="宋体"/>
          <w:color w:val="000000"/>
          <w:kern w:val="0"/>
          <w:sz w:val="32"/>
          <w:szCs w:val="32"/>
        </w:rPr>
        <w:t>方式、</w:t>
      </w:r>
      <w:r w:rsidR="00D35A27">
        <w:rPr>
          <w:rFonts w:ascii="仿宋_GB2312" w:eastAsia="仿宋_GB2312" w:hAnsi="宋体" w:cs="宋体"/>
          <w:color w:val="000000"/>
          <w:kern w:val="0"/>
          <w:sz w:val="32"/>
          <w:szCs w:val="32"/>
        </w:rPr>
        <w:t>招生形式及类别等</w:t>
      </w:r>
      <w:r w:rsidR="00D35A27">
        <w:rPr>
          <w:rFonts w:ascii="仿宋_GB2312" w:eastAsia="仿宋_GB2312" w:hAnsi="宋体" w:cs="宋体" w:hint="eastAsia"/>
          <w:color w:val="000000"/>
          <w:kern w:val="0"/>
          <w:sz w:val="32"/>
          <w:szCs w:val="32"/>
        </w:rPr>
        <w:t>内容严格按照《山东</w:t>
      </w:r>
      <w:r w:rsidR="00D35A27">
        <w:rPr>
          <w:rFonts w:ascii="仿宋_GB2312" w:eastAsia="仿宋_GB2312" w:hAnsi="宋体" w:cs="宋体"/>
          <w:color w:val="000000"/>
          <w:kern w:val="0"/>
          <w:sz w:val="32"/>
          <w:szCs w:val="32"/>
        </w:rPr>
        <w:t>省高等职业院校扩招实施方案</w:t>
      </w:r>
      <w:r w:rsidR="00D35A27">
        <w:rPr>
          <w:rFonts w:ascii="仿宋_GB2312" w:eastAsia="仿宋_GB2312" w:hAnsi="宋体" w:cs="宋体" w:hint="eastAsia"/>
          <w:color w:val="000000"/>
          <w:kern w:val="0"/>
          <w:sz w:val="32"/>
          <w:szCs w:val="32"/>
        </w:rPr>
        <w:t>》（鲁</w:t>
      </w:r>
      <w:r w:rsidR="00D35A27">
        <w:rPr>
          <w:rFonts w:ascii="仿宋_GB2312" w:eastAsia="仿宋_GB2312" w:hAnsi="宋体" w:cs="宋体"/>
          <w:color w:val="000000"/>
          <w:kern w:val="0"/>
          <w:sz w:val="32"/>
          <w:szCs w:val="32"/>
        </w:rPr>
        <w:t>教职</w:t>
      </w:r>
      <w:r w:rsidR="00D35A27">
        <w:rPr>
          <w:rFonts w:ascii="仿宋_GB2312" w:eastAsia="仿宋_GB2312" w:hAnsi="宋体" w:cs="宋体" w:hint="eastAsia"/>
          <w:color w:val="000000"/>
          <w:kern w:val="0"/>
          <w:sz w:val="32"/>
          <w:szCs w:val="32"/>
        </w:rPr>
        <w:t>发</w:t>
      </w:r>
      <w:r w:rsidR="00D35A27" w:rsidRPr="00D35A27">
        <w:rPr>
          <w:rFonts w:ascii="仿宋_GB2312" w:eastAsia="仿宋_GB2312" w:hAnsi="宋体" w:cs="宋体" w:hint="eastAsia"/>
          <w:color w:val="000000"/>
          <w:kern w:val="0"/>
          <w:sz w:val="32"/>
          <w:szCs w:val="32"/>
        </w:rPr>
        <w:t>〔2019〕1 号</w:t>
      </w:r>
      <w:r w:rsidR="00D35A27">
        <w:rPr>
          <w:rFonts w:ascii="仿宋_GB2312" w:eastAsia="仿宋_GB2312" w:hAnsi="宋体" w:cs="宋体" w:hint="eastAsia"/>
          <w:color w:val="000000"/>
          <w:kern w:val="0"/>
          <w:sz w:val="32"/>
          <w:szCs w:val="32"/>
        </w:rPr>
        <w:t>）执行</w:t>
      </w:r>
      <w:r w:rsidR="00D35A27">
        <w:rPr>
          <w:rFonts w:ascii="仿宋_GB2312" w:eastAsia="仿宋_GB2312" w:hAnsi="宋体" w:cs="宋体"/>
          <w:color w:val="000000"/>
          <w:kern w:val="0"/>
          <w:sz w:val="32"/>
          <w:szCs w:val="32"/>
        </w:rPr>
        <w:t>。</w:t>
      </w:r>
    </w:p>
    <w:p w:rsidR="00CD7485" w:rsidRPr="00CD7485" w:rsidRDefault="00CD7485" w:rsidP="007E2DA3">
      <w:pPr>
        <w:widowControl/>
        <w:spacing w:line="360" w:lineRule="auto"/>
        <w:ind w:firstLine="645"/>
        <w:jc w:val="center"/>
        <w:rPr>
          <w:rFonts w:ascii="宋体" w:eastAsia="宋体" w:hAnsi="宋体" w:cs="宋体"/>
          <w:kern w:val="0"/>
          <w:sz w:val="24"/>
          <w:szCs w:val="24"/>
        </w:rPr>
      </w:pPr>
      <w:r w:rsidRPr="00CD7485">
        <w:rPr>
          <w:rFonts w:ascii="宋体" w:eastAsia="宋体" w:hAnsi="宋体" w:cs="宋体" w:hint="eastAsia"/>
          <w:b/>
          <w:bCs/>
          <w:kern w:val="0"/>
          <w:sz w:val="28"/>
          <w:szCs w:val="28"/>
        </w:rPr>
        <w:t>第五章 招生计划</w:t>
      </w:r>
      <w:r w:rsidRPr="00CD7485">
        <w:rPr>
          <w:rFonts w:ascii="宋体" w:eastAsia="宋体" w:hAnsi="宋体" w:cs="宋体"/>
          <w:kern w:val="0"/>
          <w:sz w:val="24"/>
          <w:szCs w:val="24"/>
        </w:rPr>
        <w:t xml:space="preserve"> </w:t>
      </w:r>
    </w:p>
    <w:p w:rsidR="007E2DA3" w:rsidRDefault="00CD7485" w:rsidP="008535CB">
      <w:pPr>
        <w:widowControl/>
        <w:shd w:val="clear" w:color="auto" w:fill="FFFFFF"/>
        <w:spacing w:line="360" w:lineRule="auto"/>
        <w:ind w:firstLine="640"/>
        <w:jc w:val="left"/>
        <w:rPr>
          <w:rFonts w:ascii="仿宋" w:eastAsia="仿宋" w:hAnsi="仿宋" w:cs="宋体" w:hint="eastAsia"/>
          <w:kern w:val="0"/>
          <w:sz w:val="32"/>
          <w:szCs w:val="32"/>
        </w:rPr>
      </w:pPr>
      <w:r w:rsidRPr="00CD7485">
        <w:rPr>
          <w:rFonts w:ascii="仿宋" w:eastAsia="仿宋" w:hAnsi="仿宋" w:cs="宋体" w:hint="eastAsia"/>
          <w:kern w:val="0"/>
          <w:sz w:val="32"/>
          <w:szCs w:val="32"/>
        </w:rPr>
        <w:t>第十</w:t>
      </w:r>
      <w:r w:rsidR="004E1B67">
        <w:rPr>
          <w:rFonts w:ascii="仿宋" w:eastAsia="仿宋" w:hAnsi="仿宋" w:cs="宋体" w:hint="eastAsia"/>
          <w:kern w:val="0"/>
          <w:sz w:val="32"/>
          <w:szCs w:val="32"/>
        </w:rPr>
        <w:t>二</w:t>
      </w:r>
      <w:r w:rsidRPr="00CD7485">
        <w:rPr>
          <w:rFonts w:ascii="仿宋" w:eastAsia="仿宋" w:hAnsi="仿宋" w:cs="宋体" w:hint="eastAsia"/>
          <w:kern w:val="0"/>
          <w:sz w:val="32"/>
          <w:szCs w:val="32"/>
        </w:rPr>
        <w:t>条 山东财经大学东方学院2019年单独</w:t>
      </w:r>
      <w:r w:rsidR="00E0208D">
        <w:rPr>
          <w:rFonts w:ascii="仿宋" w:eastAsia="仿宋" w:hAnsi="仿宋" w:cs="宋体" w:hint="eastAsia"/>
          <w:kern w:val="0"/>
          <w:sz w:val="32"/>
          <w:szCs w:val="32"/>
        </w:rPr>
        <w:t>招生</w:t>
      </w:r>
      <w:r w:rsidR="004E6E58">
        <w:rPr>
          <w:rFonts w:ascii="仿宋" w:eastAsia="仿宋" w:hAnsi="仿宋" w:cs="宋体" w:hint="eastAsia"/>
          <w:kern w:val="0"/>
          <w:sz w:val="32"/>
          <w:szCs w:val="32"/>
        </w:rPr>
        <w:t>（第二</w:t>
      </w:r>
      <w:r w:rsidR="00E0208D">
        <w:rPr>
          <w:rFonts w:ascii="仿宋" w:eastAsia="仿宋" w:hAnsi="仿宋" w:cs="宋体" w:hint="eastAsia"/>
          <w:kern w:val="0"/>
          <w:sz w:val="32"/>
          <w:szCs w:val="32"/>
        </w:rPr>
        <w:t>批）</w:t>
      </w:r>
      <w:r w:rsidR="00E0208D">
        <w:rPr>
          <w:rFonts w:ascii="仿宋" w:eastAsia="仿宋" w:hAnsi="仿宋" w:cs="宋体" w:hint="eastAsia"/>
          <w:kern w:val="0"/>
          <w:sz w:val="32"/>
          <w:szCs w:val="32"/>
        </w:rPr>
        <w:t>招生</w:t>
      </w:r>
      <w:r w:rsidR="00E0208D">
        <w:rPr>
          <w:rFonts w:ascii="仿宋" w:eastAsia="仿宋" w:hAnsi="仿宋" w:cs="宋体"/>
          <w:kern w:val="0"/>
          <w:sz w:val="32"/>
          <w:szCs w:val="32"/>
        </w:rPr>
        <w:t>计划：</w:t>
      </w:r>
    </w:p>
    <w:tbl>
      <w:tblPr>
        <w:tblpPr w:leftFromText="180" w:rightFromText="180" w:vertAnchor="page" w:horzAnchor="margin" w:tblpXSpec="center" w:tblpY="9211"/>
        <w:tblW w:w="9067" w:type="dxa"/>
        <w:tblLook w:val="04A0" w:firstRow="1" w:lastRow="0" w:firstColumn="1" w:lastColumn="0" w:noHBand="0" w:noVBand="1"/>
      </w:tblPr>
      <w:tblGrid>
        <w:gridCol w:w="1555"/>
        <w:gridCol w:w="1705"/>
        <w:gridCol w:w="1555"/>
        <w:gridCol w:w="1417"/>
        <w:gridCol w:w="1701"/>
        <w:gridCol w:w="1134"/>
      </w:tblGrid>
      <w:tr w:rsidR="008535CB" w:rsidTr="008535CB">
        <w:trPr>
          <w:trHeight w:val="1005"/>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5CB" w:rsidRDefault="008535CB" w:rsidP="008535CB">
            <w:pPr>
              <w:widowControl/>
              <w:spacing w:line="360" w:lineRule="auto"/>
              <w:jc w:val="center"/>
              <w:rPr>
                <w:color w:val="000000"/>
                <w:sz w:val="28"/>
                <w:szCs w:val="28"/>
              </w:rPr>
            </w:pPr>
            <w:r>
              <w:rPr>
                <w:rFonts w:hint="eastAsia"/>
                <w:color w:val="000000"/>
                <w:sz w:val="28"/>
                <w:szCs w:val="28"/>
              </w:rPr>
              <w:t>学校</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rsidR="008535CB" w:rsidRDefault="008535CB" w:rsidP="008535CB">
            <w:pPr>
              <w:spacing w:line="360" w:lineRule="auto"/>
              <w:jc w:val="center"/>
              <w:rPr>
                <w:rFonts w:hint="eastAsia"/>
                <w:color w:val="000000"/>
                <w:sz w:val="28"/>
                <w:szCs w:val="28"/>
              </w:rPr>
            </w:pPr>
            <w:r>
              <w:rPr>
                <w:rFonts w:hint="eastAsia"/>
                <w:color w:val="000000"/>
                <w:sz w:val="28"/>
                <w:szCs w:val="28"/>
              </w:rPr>
              <w:t>单招（第二批）总计划</w:t>
            </w:r>
          </w:p>
        </w:tc>
        <w:tc>
          <w:tcPr>
            <w:tcW w:w="1555" w:type="dxa"/>
            <w:tcBorders>
              <w:top w:val="single" w:sz="4" w:space="0" w:color="auto"/>
              <w:left w:val="nil"/>
              <w:bottom w:val="single" w:sz="4" w:space="0" w:color="auto"/>
              <w:right w:val="single" w:sz="4" w:space="0" w:color="auto"/>
            </w:tcBorders>
            <w:shd w:val="clear" w:color="auto" w:fill="auto"/>
            <w:noWrap/>
            <w:vAlign w:val="center"/>
            <w:hideMark/>
          </w:tcPr>
          <w:p w:rsidR="008535CB" w:rsidRDefault="008535CB" w:rsidP="008535CB">
            <w:pPr>
              <w:spacing w:line="360" w:lineRule="auto"/>
              <w:jc w:val="center"/>
              <w:rPr>
                <w:rFonts w:hint="eastAsia"/>
                <w:color w:val="000000"/>
                <w:sz w:val="28"/>
                <w:szCs w:val="28"/>
              </w:rPr>
            </w:pPr>
            <w:r>
              <w:rPr>
                <w:rFonts w:hint="eastAsia"/>
                <w:color w:val="000000"/>
                <w:sz w:val="28"/>
                <w:szCs w:val="28"/>
              </w:rPr>
              <w:t>招生专业</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535CB" w:rsidRDefault="008535CB" w:rsidP="008535CB">
            <w:pPr>
              <w:spacing w:line="360" w:lineRule="auto"/>
              <w:jc w:val="center"/>
              <w:rPr>
                <w:rFonts w:hint="eastAsia"/>
                <w:color w:val="000000"/>
                <w:sz w:val="28"/>
                <w:szCs w:val="28"/>
              </w:rPr>
            </w:pPr>
            <w:r>
              <w:rPr>
                <w:rFonts w:hint="eastAsia"/>
                <w:color w:val="000000"/>
                <w:sz w:val="28"/>
                <w:szCs w:val="28"/>
              </w:rPr>
              <w:t>普通类</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535CB" w:rsidRDefault="008535CB" w:rsidP="008535CB">
            <w:pPr>
              <w:spacing w:line="360" w:lineRule="auto"/>
              <w:jc w:val="center"/>
              <w:rPr>
                <w:rFonts w:hint="eastAsia"/>
                <w:color w:val="000000"/>
                <w:sz w:val="28"/>
                <w:szCs w:val="28"/>
              </w:rPr>
            </w:pPr>
            <w:r>
              <w:rPr>
                <w:rFonts w:hint="eastAsia"/>
                <w:color w:val="000000"/>
                <w:sz w:val="28"/>
                <w:szCs w:val="28"/>
              </w:rPr>
              <w:t>退役</w:t>
            </w:r>
            <w:proofErr w:type="gramStart"/>
            <w:r>
              <w:rPr>
                <w:rFonts w:hint="eastAsia"/>
                <w:color w:val="000000"/>
                <w:sz w:val="28"/>
                <w:szCs w:val="28"/>
              </w:rPr>
              <w:t>军人类</w:t>
            </w:r>
            <w:proofErr w:type="gram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535CB" w:rsidRDefault="008535CB" w:rsidP="008535CB">
            <w:pPr>
              <w:spacing w:line="360" w:lineRule="auto"/>
              <w:jc w:val="center"/>
              <w:rPr>
                <w:rFonts w:hint="eastAsia"/>
                <w:color w:val="000000"/>
                <w:sz w:val="28"/>
                <w:szCs w:val="28"/>
              </w:rPr>
            </w:pPr>
            <w:r>
              <w:rPr>
                <w:rFonts w:hint="eastAsia"/>
                <w:color w:val="000000"/>
                <w:sz w:val="28"/>
                <w:szCs w:val="28"/>
              </w:rPr>
              <w:t>技术技能类</w:t>
            </w:r>
          </w:p>
        </w:tc>
      </w:tr>
      <w:tr w:rsidR="008535CB" w:rsidTr="008535CB">
        <w:trPr>
          <w:trHeight w:val="600"/>
        </w:trPr>
        <w:tc>
          <w:tcPr>
            <w:tcW w:w="1555" w:type="dxa"/>
            <w:vMerge w:val="restart"/>
            <w:tcBorders>
              <w:top w:val="nil"/>
              <w:left w:val="single" w:sz="4" w:space="0" w:color="auto"/>
              <w:bottom w:val="single" w:sz="4" w:space="0" w:color="000000"/>
              <w:right w:val="single" w:sz="4" w:space="0" w:color="auto"/>
            </w:tcBorders>
            <w:shd w:val="clear" w:color="auto" w:fill="auto"/>
            <w:vAlign w:val="center"/>
            <w:hideMark/>
          </w:tcPr>
          <w:p w:rsidR="008535CB" w:rsidRDefault="008535CB" w:rsidP="008535CB">
            <w:pPr>
              <w:spacing w:line="360" w:lineRule="auto"/>
              <w:jc w:val="center"/>
              <w:rPr>
                <w:rFonts w:hint="eastAsia"/>
                <w:color w:val="000000"/>
                <w:sz w:val="28"/>
                <w:szCs w:val="28"/>
              </w:rPr>
            </w:pPr>
            <w:r>
              <w:rPr>
                <w:rFonts w:hint="eastAsia"/>
                <w:color w:val="000000"/>
                <w:sz w:val="28"/>
                <w:szCs w:val="28"/>
              </w:rPr>
              <w:t>山东财经大学东方学院</w:t>
            </w:r>
          </w:p>
        </w:tc>
        <w:tc>
          <w:tcPr>
            <w:tcW w:w="170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535CB" w:rsidRDefault="008535CB" w:rsidP="008535CB">
            <w:pPr>
              <w:spacing w:line="360" w:lineRule="auto"/>
              <w:jc w:val="center"/>
              <w:rPr>
                <w:rFonts w:hint="eastAsia"/>
                <w:color w:val="000000"/>
                <w:sz w:val="28"/>
                <w:szCs w:val="28"/>
              </w:rPr>
            </w:pPr>
            <w:r>
              <w:rPr>
                <w:rFonts w:hint="eastAsia"/>
                <w:color w:val="000000"/>
                <w:sz w:val="28"/>
                <w:szCs w:val="28"/>
              </w:rPr>
              <w:t>300</w:t>
            </w:r>
          </w:p>
        </w:tc>
        <w:tc>
          <w:tcPr>
            <w:tcW w:w="1555" w:type="dxa"/>
            <w:tcBorders>
              <w:top w:val="nil"/>
              <w:left w:val="nil"/>
              <w:bottom w:val="single" w:sz="4" w:space="0" w:color="auto"/>
              <w:right w:val="single" w:sz="4" w:space="0" w:color="auto"/>
            </w:tcBorders>
            <w:shd w:val="clear" w:color="auto" w:fill="auto"/>
            <w:noWrap/>
            <w:vAlign w:val="center"/>
            <w:hideMark/>
          </w:tcPr>
          <w:p w:rsidR="008535CB" w:rsidRDefault="008535CB" w:rsidP="008535CB">
            <w:pPr>
              <w:spacing w:line="360" w:lineRule="auto"/>
              <w:jc w:val="center"/>
              <w:rPr>
                <w:rFonts w:hint="eastAsia"/>
                <w:color w:val="000000"/>
                <w:sz w:val="28"/>
                <w:szCs w:val="28"/>
              </w:rPr>
            </w:pPr>
            <w:r>
              <w:rPr>
                <w:rFonts w:hint="eastAsia"/>
                <w:color w:val="000000"/>
                <w:sz w:val="28"/>
                <w:szCs w:val="28"/>
              </w:rPr>
              <w:t>会计</w:t>
            </w:r>
          </w:p>
        </w:tc>
        <w:tc>
          <w:tcPr>
            <w:tcW w:w="1417" w:type="dxa"/>
            <w:tcBorders>
              <w:top w:val="nil"/>
              <w:left w:val="nil"/>
              <w:bottom w:val="single" w:sz="4" w:space="0" w:color="auto"/>
              <w:right w:val="single" w:sz="4" w:space="0" w:color="auto"/>
            </w:tcBorders>
            <w:shd w:val="clear" w:color="auto" w:fill="auto"/>
            <w:noWrap/>
            <w:vAlign w:val="center"/>
            <w:hideMark/>
          </w:tcPr>
          <w:p w:rsidR="008535CB" w:rsidRDefault="008535CB" w:rsidP="008535CB">
            <w:pPr>
              <w:spacing w:line="360" w:lineRule="auto"/>
              <w:jc w:val="center"/>
              <w:rPr>
                <w:rFonts w:hint="eastAsia"/>
                <w:color w:val="000000"/>
                <w:sz w:val="28"/>
                <w:szCs w:val="28"/>
              </w:rPr>
            </w:pPr>
            <w:r>
              <w:rPr>
                <w:rFonts w:hint="eastAsia"/>
                <w:color w:val="000000"/>
                <w:sz w:val="28"/>
                <w:szCs w:val="28"/>
              </w:rPr>
              <w:t>100</w:t>
            </w:r>
          </w:p>
        </w:tc>
        <w:tc>
          <w:tcPr>
            <w:tcW w:w="1701" w:type="dxa"/>
            <w:tcBorders>
              <w:top w:val="nil"/>
              <w:left w:val="nil"/>
              <w:bottom w:val="single" w:sz="4" w:space="0" w:color="auto"/>
              <w:right w:val="single" w:sz="4" w:space="0" w:color="auto"/>
            </w:tcBorders>
            <w:shd w:val="clear" w:color="auto" w:fill="auto"/>
            <w:noWrap/>
            <w:vAlign w:val="center"/>
            <w:hideMark/>
          </w:tcPr>
          <w:p w:rsidR="008535CB" w:rsidRDefault="008535CB" w:rsidP="008535CB">
            <w:pPr>
              <w:spacing w:line="360" w:lineRule="auto"/>
              <w:jc w:val="center"/>
              <w:rPr>
                <w:rFonts w:hint="eastAsia"/>
                <w:color w:val="000000"/>
                <w:sz w:val="28"/>
                <w:szCs w:val="28"/>
              </w:rPr>
            </w:pPr>
            <w:r>
              <w:rPr>
                <w:rFonts w:hint="eastAsia"/>
                <w:color w:val="000000"/>
                <w:sz w:val="28"/>
                <w:szCs w:val="28"/>
              </w:rPr>
              <w:t>50</w:t>
            </w:r>
          </w:p>
        </w:tc>
        <w:tc>
          <w:tcPr>
            <w:tcW w:w="1134" w:type="dxa"/>
            <w:tcBorders>
              <w:top w:val="nil"/>
              <w:left w:val="nil"/>
              <w:bottom w:val="single" w:sz="4" w:space="0" w:color="auto"/>
              <w:right w:val="single" w:sz="4" w:space="0" w:color="auto"/>
            </w:tcBorders>
            <w:shd w:val="clear" w:color="auto" w:fill="auto"/>
            <w:noWrap/>
            <w:vAlign w:val="center"/>
            <w:hideMark/>
          </w:tcPr>
          <w:p w:rsidR="008535CB" w:rsidRDefault="008535CB" w:rsidP="008535CB">
            <w:pPr>
              <w:spacing w:line="360" w:lineRule="auto"/>
              <w:jc w:val="center"/>
              <w:rPr>
                <w:rFonts w:hint="eastAsia"/>
                <w:color w:val="000000"/>
                <w:sz w:val="28"/>
                <w:szCs w:val="28"/>
              </w:rPr>
            </w:pPr>
            <w:r>
              <w:rPr>
                <w:rFonts w:hint="eastAsia"/>
                <w:color w:val="000000"/>
                <w:sz w:val="28"/>
                <w:szCs w:val="28"/>
              </w:rPr>
              <w:t>50</w:t>
            </w:r>
          </w:p>
        </w:tc>
      </w:tr>
      <w:tr w:rsidR="008535CB" w:rsidTr="008535CB">
        <w:trPr>
          <w:trHeight w:val="600"/>
        </w:trPr>
        <w:tc>
          <w:tcPr>
            <w:tcW w:w="1555" w:type="dxa"/>
            <w:vMerge/>
            <w:tcBorders>
              <w:top w:val="nil"/>
              <w:left w:val="single" w:sz="4" w:space="0" w:color="auto"/>
              <w:bottom w:val="single" w:sz="4" w:space="0" w:color="000000"/>
              <w:right w:val="single" w:sz="4" w:space="0" w:color="auto"/>
            </w:tcBorders>
            <w:vAlign w:val="center"/>
            <w:hideMark/>
          </w:tcPr>
          <w:p w:rsidR="008535CB" w:rsidRDefault="008535CB" w:rsidP="008535CB">
            <w:pPr>
              <w:spacing w:line="360" w:lineRule="auto"/>
              <w:rPr>
                <w:rFonts w:ascii="宋体" w:eastAsia="宋体" w:hAnsi="宋体" w:cs="宋体"/>
                <w:color w:val="000000"/>
                <w:sz w:val="28"/>
                <w:szCs w:val="28"/>
              </w:rPr>
            </w:pPr>
          </w:p>
        </w:tc>
        <w:tc>
          <w:tcPr>
            <w:tcW w:w="1705" w:type="dxa"/>
            <w:vMerge/>
            <w:tcBorders>
              <w:top w:val="nil"/>
              <w:left w:val="single" w:sz="4" w:space="0" w:color="auto"/>
              <w:bottom w:val="single" w:sz="4" w:space="0" w:color="000000"/>
              <w:right w:val="single" w:sz="4" w:space="0" w:color="auto"/>
            </w:tcBorders>
            <w:vAlign w:val="center"/>
            <w:hideMark/>
          </w:tcPr>
          <w:p w:rsidR="008535CB" w:rsidRDefault="008535CB" w:rsidP="008535CB">
            <w:pPr>
              <w:spacing w:line="360" w:lineRule="auto"/>
              <w:rPr>
                <w:rFonts w:ascii="宋体" w:eastAsia="宋体" w:hAnsi="宋体" w:cs="宋体"/>
                <w:color w:val="000000"/>
                <w:sz w:val="28"/>
                <w:szCs w:val="28"/>
              </w:rPr>
            </w:pPr>
          </w:p>
        </w:tc>
        <w:tc>
          <w:tcPr>
            <w:tcW w:w="1555" w:type="dxa"/>
            <w:tcBorders>
              <w:top w:val="nil"/>
              <w:left w:val="nil"/>
              <w:bottom w:val="single" w:sz="4" w:space="0" w:color="auto"/>
              <w:right w:val="single" w:sz="4" w:space="0" w:color="auto"/>
            </w:tcBorders>
            <w:shd w:val="clear" w:color="auto" w:fill="auto"/>
            <w:noWrap/>
            <w:vAlign w:val="center"/>
            <w:hideMark/>
          </w:tcPr>
          <w:p w:rsidR="008535CB" w:rsidRDefault="008535CB" w:rsidP="008535CB">
            <w:pPr>
              <w:spacing w:line="360" w:lineRule="auto"/>
              <w:jc w:val="center"/>
              <w:rPr>
                <w:rFonts w:hint="eastAsia"/>
                <w:color w:val="000000"/>
                <w:sz w:val="28"/>
                <w:szCs w:val="28"/>
              </w:rPr>
            </w:pPr>
            <w:r>
              <w:rPr>
                <w:rFonts w:hint="eastAsia"/>
                <w:color w:val="000000"/>
                <w:sz w:val="28"/>
                <w:szCs w:val="28"/>
              </w:rPr>
              <w:t>金融管理</w:t>
            </w:r>
          </w:p>
        </w:tc>
        <w:tc>
          <w:tcPr>
            <w:tcW w:w="1417" w:type="dxa"/>
            <w:tcBorders>
              <w:top w:val="nil"/>
              <w:left w:val="nil"/>
              <w:bottom w:val="single" w:sz="4" w:space="0" w:color="auto"/>
              <w:right w:val="single" w:sz="4" w:space="0" w:color="auto"/>
            </w:tcBorders>
            <w:shd w:val="clear" w:color="auto" w:fill="auto"/>
            <w:noWrap/>
            <w:vAlign w:val="center"/>
            <w:hideMark/>
          </w:tcPr>
          <w:p w:rsidR="008535CB" w:rsidRDefault="008535CB" w:rsidP="008535CB">
            <w:pPr>
              <w:spacing w:line="360" w:lineRule="auto"/>
              <w:jc w:val="center"/>
              <w:rPr>
                <w:rFonts w:hint="eastAsia"/>
                <w:color w:val="000000"/>
                <w:sz w:val="28"/>
                <w:szCs w:val="28"/>
              </w:rPr>
            </w:pPr>
            <w:r>
              <w:rPr>
                <w:rFonts w:hint="eastAsia"/>
                <w:color w:val="000000"/>
                <w:sz w:val="28"/>
                <w:szCs w:val="28"/>
              </w:rPr>
              <w:t>50</w:t>
            </w:r>
          </w:p>
        </w:tc>
        <w:tc>
          <w:tcPr>
            <w:tcW w:w="1701" w:type="dxa"/>
            <w:tcBorders>
              <w:top w:val="nil"/>
              <w:left w:val="nil"/>
              <w:bottom w:val="single" w:sz="4" w:space="0" w:color="auto"/>
              <w:right w:val="single" w:sz="4" w:space="0" w:color="auto"/>
            </w:tcBorders>
            <w:shd w:val="clear" w:color="auto" w:fill="auto"/>
            <w:noWrap/>
            <w:vAlign w:val="center"/>
            <w:hideMark/>
          </w:tcPr>
          <w:p w:rsidR="008535CB" w:rsidRDefault="008535CB" w:rsidP="008535CB">
            <w:pPr>
              <w:spacing w:line="360" w:lineRule="auto"/>
              <w:jc w:val="center"/>
              <w:rPr>
                <w:rFonts w:hint="eastAsia"/>
                <w:color w:val="000000"/>
                <w:sz w:val="28"/>
                <w:szCs w:val="28"/>
              </w:rPr>
            </w:pPr>
            <w:r>
              <w:rPr>
                <w:rFonts w:hint="eastAsia"/>
                <w:color w:val="000000"/>
                <w:sz w:val="28"/>
                <w:szCs w:val="28"/>
              </w:rPr>
              <w:t>50</w:t>
            </w:r>
          </w:p>
        </w:tc>
        <w:tc>
          <w:tcPr>
            <w:tcW w:w="1134" w:type="dxa"/>
            <w:tcBorders>
              <w:top w:val="nil"/>
              <w:left w:val="nil"/>
              <w:bottom w:val="single" w:sz="4" w:space="0" w:color="auto"/>
              <w:right w:val="single" w:sz="4" w:space="0" w:color="auto"/>
            </w:tcBorders>
            <w:shd w:val="clear" w:color="auto" w:fill="auto"/>
            <w:noWrap/>
            <w:vAlign w:val="center"/>
            <w:hideMark/>
          </w:tcPr>
          <w:p w:rsidR="008535CB" w:rsidRDefault="008535CB" w:rsidP="008535CB">
            <w:pPr>
              <w:spacing w:line="360" w:lineRule="auto"/>
              <w:jc w:val="center"/>
              <w:rPr>
                <w:rFonts w:hint="eastAsia"/>
                <w:color w:val="000000"/>
                <w:sz w:val="28"/>
                <w:szCs w:val="28"/>
              </w:rPr>
            </w:pPr>
            <w:r>
              <w:rPr>
                <w:rFonts w:hint="eastAsia"/>
                <w:color w:val="000000"/>
                <w:sz w:val="28"/>
                <w:szCs w:val="28"/>
              </w:rPr>
              <w:t xml:space="preserve">　</w:t>
            </w:r>
          </w:p>
        </w:tc>
      </w:tr>
      <w:tr w:rsidR="008535CB" w:rsidTr="008535CB">
        <w:trPr>
          <w:trHeight w:val="600"/>
        </w:trPr>
        <w:tc>
          <w:tcPr>
            <w:tcW w:w="1555" w:type="dxa"/>
            <w:vMerge/>
            <w:tcBorders>
              <w:top w:val="nil"/>
              <w:left w:val="single" w:sz="4" w:space="0" w:color="auto"/>
              <w:bottom w:val="single" w:sz="4" w:space="0" w:color="000000"/>
              <w:right w:val="single" w:sz="4" w:space="0" w:color="auto"/>
            </w:tcBorders>
            <w:vAlign w:val="center"/>
            <w:hideMark/>
          </w:tcPr>
          <w:p w:rsidR="008535CB" w:rsidRDefault="008535CB" w:rsidP="008535CB">
            <w:pPr>
              <w:spacing w:line="360" w:lineRule="auto"/>
              <w:rPr>
                <w:rFonts w:ascii="宋体" w:eastAsia="宋体" w:hAnsi="宋体" w:cs="宋体"/>
                <w:color w:val="000000"/>
                <w:sz w:val="28"/>
                <w:szCs w:val="28"/>
              </w:rPr>
            </w:pPr>
          </w:p>
        </w:tc>
        <w:tc>
          <w:tcPr>
            <w:tcW w:w="1705" w:type="dxa"/>
            <w:vMerge/>
            <w:tcBorders>
              <w:top w:val="nil"/>
              <w:left w:val="single" w:sz="4" w:space="0" w:color="auto"/>
              <w:bottom w:val="single" w:sz="4" w:space="0" w:color="000000"/>
              <w:right w:val="single" w:sz="4" w:space="0" w:color="auto"/>
            </w:tcBorders>
            <w:vAlign w:val="center"/>
            <w:hideMark/>
          </w:tcPr>
          <w:p w:rsidR="008535CB" w:rsidRDefault="008535CB" w:rsidP="008535CB">
            <w:pPr>
              <w:spacing w:line="360" w:lineRule="auto"/>
              <w:rPr>
                <w:rFonts w:ascii="宋体" w:eastAsia="宋体" w:hAnsi="宋体" w:cs="宋体"/>
                <w:color w:val="000000"/>
                <w:sz w:val="28"/>
                <w:szCs w:val="28"/>
              </w:rPr>
            </w:pPr>
          </w:p>
        </w:tc>
        <w:tc>
          <w:tcPr>
            <w:tcW w:w="1555" w:type="dxa"/>
            <w:tcBorders>
              <w:top w:val="nil"/>
              <w:left w:val="nil"/>
              <w:bottom w:val="single" w:sz="4" w:space="0" w:color="auto"/>
              <w:right w:val="single" w:sz="4" w:space="0" w:color="auto"/>
            </w:tcBorders>
            <w:shd w:val="clear" w:color="auto" w:fill="auto"/>
            <w:noWrap/>
            <w:vAlign w:val="center"/>
            <w:hideMark/>
          </w:tcPr>
          <w:p w:rsidR="008535CB" w:rsidRDefault="008535CB" w:rsidP="008535CB">
            <w:pPr>
              <w:spacing w:line="360" w:lineRule="auto"/>
              <w:jc w:val="center"/>
              <w:rPr>
                <w:rFonts w:hint="eastAsia"/>
                <w:color w:val="000000"/>
                <w:sz w:val="28"/>
                <w:szCs w:val="28"/>
              </w:rPr>
            </w:pPr>
            <w:r>
              <w:rPr>
                <w:rFonts w:hint="eastAsia"/>
                <w:color w:val="000000"/>
                <w:sz w:val="28"/>
                <w:szCs w:val="28"/>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8535CB" w:rsidRDefault="008535CB" w:rsidP="008535CB">
            <w:pPr>
              <w:spacing w:line="360" w:lineRule="auto"/>
              <w:jc w:val="center"/>
              <w:rPr>
                <w:rFonts w:hint="eastAsia"/>
                <w:color w:val="000000"/>
                <w:sz w:val="28"/>
                <w:szCs w:val="28"/>
              </w:rPr>
            </w:pPr>
            <w:r>
              <w:rPr>
                <w:rFonts w:hint="eastAsia"/>
                <w:color w:val="000000"/>
                <w:sz w:val="28"/>
                <w:szCs w:val="28"/>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8535CB" w:rsidRDefault="008535CB" w:rsidP="008535CB">
            <w:pPr>
              <w:spacing w:line="360" w:lineRule="auto"/>
              <w:jc w:val="center"/>
              <w:rPr>
                <w:rFonts w:hint="eastAsia"/>
                <w:color w:val="000000"/>
                <w:sz w:val="28"/>
                <w:szCs w:val="28"/>
              </w:rPr>
            </w:pPr>
            <w:r>
              <w:rPr>
                <w:rFonts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8535CB" w:rsidRDefault="008535CB" w:rsidP="008535CB">
            <w:pPr>
              <w:spacing w:line="360" w:lineRule="auto"/>
              <w:jc w:val="center"/>
              <w:rPr>
                <w:rFonts w:hint="eastAsia"/>
                <w:color w:val="000000"/>
                <w:sz w:val="28"/>
                <w:szCs w:val="28"/>
              </w:rPr>
            </w:pPr>
            <w:r>
              <w:rPr>
                <w:rFonts w:hint="eastAsia"/>
                <w:color w:val="000000"/>
                <w:sz w:val="28"/>
                <w:szCs w:val="28"/>
              </w:rPr>
              <w:t xml:space="preserve">　</w:t>
            </w:r>
          </w:p>
        </w:tc>
      </w:tr>
    </w:tbl>
    <w:p w:rsidR="00CD7485" w:rsidRPr="00240C38" w:rsidRDefault="00CD7485" w:rsidP="007E2DA3">
      <w:pPr>
        <w:widowControl/>
        <w:spacing w:line="360" w:lineRule="auto"/>
        <w:jc w:val="left"/>
        <w:rPr>
          <w:rFonts w:ascii="仿宋" w:eastAsia="仿宋" w:hAnsi="仿宋" w:cs="宋体"/>
          <w:kern w:val="0"/>
          <w:sz w:val="32"/>
          <w:szCs w:val="32"/>
        </w:rPr>
      </w:pPr>
      <w:r w:rsidRPr="00240C38">
        <w:rPr>
          <w:rFonts w:ascii="仿宋" w:eastAsia="仿宋" w:hAnsi="仿宋" w:cs="宋体" w:hint="eastAsia"/>
          <w:kern w:val="0"/>
          <w:sz w:val="32"/>
          <w:szCs w:val="32"/>
        </w:rPr>
        <w:t>注：最终招生计划以省教育厅公布的为准”</w:t>
      </w:r>
    </w:p>
    <w:p w:rsidR="00CD7485" w:rsidRPr="00CD7485" w:rsidRDefault="00CD7485" w:rsidP="007E2DA3">
      <w:pPr>
        <w:widowControl/>
        <w:spacing w:line="360" w:lineRule="auto"/>
        <w:ind w:firstLine="645"/>
        <w:jc w:val="center"/>
        <w:rPr>
          <w:rFonts w:ascii="宋体" w:eastAsia="宋体" w:hAnsi="宋体" w:cs="宋体"/>
          <w:kern w:val="0"/>
          <w:sz w:val="24"/>
          <w:szCs w:val="24"/>
        </w:rPr>
      </w:pPr>
      <w:r w:rsidRPr="00CD7485">
        <w:rPr>
          <w:rFonts w:ascii="宋体" w:eastAsia="宋体" w:hAnsi="宋体" w:cs="宋体" w:hint="eastAsia"/>
          <w:b/>
          <w:bCs/>
          <w:kern w:val="0"/>
          <w:sz w:val="28"/>
          <w:szCs w:val="28"/>
        </w:rPr>
        <w:t xml:space="preserve">第六章 </w:t>
      </w:r>
      <w:r w:rsidR="008535CB">
        <w:rPr>
          <w:rFonts w:ascii="宋体" w:eastAsia="宋体" w:hAnsi="宋体" w:cs="宋体" w:hint="eastAsia"/>
          <w:b/>
          <w:bCs/>
          <w:kern w:val="0"/>
          <w:sz w:val="28"/>
          <w:szCs w:val="28"/>
        </w:rPr>
        <w:t>报名考试费用</w:t>
      </w:r>
    </w:p>
    <w:p w:rsidR="00CD7485" w:rsidRPr="00CD7485" w:rsidRDefault="00CD7485" w:rsidP="007E2DA3">
      <w:pPr>
        <w:widowControl/>
        <w:spacing w:line="360" w:lineRule="auto"/>
        <w:ind w:firstLine="640"/>
        <w:jc w:val="left"/>
        <w:rPr>
          <w:rFonts w:ascii="宋体" w:eastAsia="宋体" w:hAnsi="宋体" w:cs="宋体"/>
          <w:kern w:val="0"/>
          <w:sz w:val="24"/>
          <w:szCs w:val="24"/>
        </w:rPr>
      </w:pPr>
      <w:r w:rsidRPr="00CD7485">
        <w:rPr>
          <w:rFonts w:ascii="仿宋_GB2312" w:eastAsia="仿宋_GB2312" w:hAnsi="宋体" w:cs="宋体" w:hint="eastAsia"/>
          <w:color w:val="000000"/>
          <w:kern w:val="0"/>
          <w:sz w:val="32"/>
          <w:szCs w:val="32"/>
        </w:rPr>
        <w:t>第十</w:t>
      </w:r>
      <w:r w:rsidR="004E1B67">
        <w:rPr>
          <w:rFonts w:ascii="仿宋_GB2312" w:eastAsia="仿宋_GB2312" w:hAnsi="宋体" w:cs="宋体" w:hint="eastAsia"/>
          <w:color w:val="000000"/>
          <w:kern w:val="0"/>
          <w:sz w:val="32"/>
          <w:szCs w:val="32"/>
        </w:rPr>
        <w:t>三</w:t>
      </w:r>
      <w:r w:rsidRPr="00CD7485">
        <w:rPr>
          <w:rFonts w:ascii="仿宋_GB2312" w:eastAsia="仿宋_GB2312" w:hAnsi="宋体" w:cs="宋体" w:hint="eastAsia"/>
          <w:color w:val="000000"/>
          <w:kern w:val="0"/>
          <w:sz w:val="32"/>
          <w:szCs w:val="32"/>
        </w:rPr>
        <w:t>条 报名考试费：</w:t>
      </w:r>
      <w:r w:rsidR="008535CB">
        <w:rPr>
          <w:rFonts w:ascii="仿宋_GB2312" w:eastAsia="仿宋_GB2312" w:hAnsi="宋体" w:cs="宋体" w:hint="eastAsia"/>
          <w:color w:val="000000"/>
          <w:kern w:val="0"/>
          <w:sz w:val="32"/>
          <w:szCs w:val="32"/>
        </w:rPr>
        <w:t>A类（</w:t>
      </w:r>
      <w:r w:rsidR="008535CB">
        <w:rPr>
          <w:rStyle w:val="fontstyle01"/>
          <w:rFonts w:hint="default"/>
        </w:rPr>
        <w:t>高中阶段应届毕业生</w:t>
      </w:r>
      <w:r w:rsidR="008535CB">
        <w:rPr>
          <w:rFonts w:ascii="仿宋_GB2312" w:eastAsia="仿宋_GB2312" w:hAnsi="宋体" w:cs="宋体" w:hint="eastAsia"/>
          <w:color w:val="000000"/>
          <w:kern w:val="0"/>
          <w:sz w:val="32"/>
          <w:szCs w:val="32"/>
        </w:rPr>
        <w:t>）</w:t>
      </w:r>
      <w:r w:rsidRPr="00CD7485">
        <w:rPr>
          <w:rFonts w:ascii="仿宋_GB2312" w:eastAsia="仿宋_GB2312" w:hAnsi="宋体" w:cs="宋体" w:hint="eastAsia"/>
          <w:color w:val="000000"/>
          <w:kern w:val="0"/>
          <w:sz w:val="32"/>
          <w:szCs w:val="32"/>
        </w:rPr>
        <w:t>110元（按照</w:t>
      </w:r>
      <w:proofErr w:type="gramStart"/>
      <w:r w:rsidRPr="00CD7485">
        <w:rPr>
          <w:rFonts w:ascii="仿宋_GB2312" w:eastAsia="仿宋_GB2312" w:hAnsi="宋体" w:cs="宋体" w:hint="eastAsia"/>
          <w:color w:val="000000"/>
          <w:kern w:val="0"/>
          <w:sz w:val="32"/>
          <w:szCs w:val="32"/>
        </w:rPr>
        <w:t>鲁价费函</w:t>
      </w:r>
      <w:proofErr w:type="gramEnd"/>
      <w:r w:rsidRPr="00CD7485">
        <w:rPr>
          <w:rFonts w:ascii="仿宋_GB2312" w:eastAsia="仿宋_GB2312" w:hAnsi="宋体" w:cs="宋体" w:hint="eastAsia"/>
          <w:color w:val="000000"/>
          <w:kern w:val="0"/>
          <w:sz w:val="32"/>
          <w:szCs w:val="32"/>
        </w:rPr>
        <w:t>〔2016〕95 号文件规定标准执行），</w:t>
      </w:r>
      <w:r w:rsidR="008535CB">
        <w:rPr>
          <w:rStyle w:val="fontstyle01"/>
          <w:rFonts w:hint="default"/>
        </w:rPr>
        <w:t>B</w:t>
      </w:r>
      <w:r w:rsidR="008535CB">
        <w:rPr>
          <w:rStyle w:val="fontstyle01"/>
          <w:rFonts w:hint="default"/>
        </w:rPr>
        <w:t>类（</w:t>
      </w:r>
      <w:r w:rsidR="008535CB">
        <w:rPr>
          <w:rStyle w:val="fontstyle01"/>
          <w:rFonts w:hint="default"/>
        </w:rPr>
        <w:t>退役军人</w:t>
      </w:r>
      <w:r w:rsidR="008535CB">
        <w:rPr>
          <w:rStyle w:val="fontstyle01"/>
          <w:rFonts w:hint="default"/>
        </w:rPr>
        <w:t>）和</w:t>
      </w:r>
      <w:r w:rsidR="008535CB">
        <w:rPr>
          <w:rStyle w:val="fontstyle01"/>
          <w:rFonts w:hint="default"/>
        </w:rPr>
        <w:t>C类</w:t>
      </w:r>
      <w:r w:rsidR="008535CB">
        <w:rPr>
          <w:rStyle w:val="fontstyle01"/>
          <w:rFonts w:hint="default"/>
        </w:rPr>
        <w:t>（</w:t>
      </w:r>
      <w:r w:rsidR="008535CB">
        <w:rPr>
          <w:rStyle w:val="fontstyle01"/>
          <w:rFonts w:hint="default"/>
        </w:rPr>
        <w:t>下岗失业人员、农民工、</w:t>
      </w:r>
      <w:r w:rsidR="008535CB">
        <w:rPr>
          <w:rStyle w:val="fontstyle01"/>
          <w:rFonts w:hint="default"/>
        </w:rPr>
        <w:lastRenderedPageBreak/>
        <w:t>农民、在岗职工等</w:t>
      </w:r>
      <w:r w:rsidR="008535CB">
        <w:rPr>
          <w:rStyle w:val="fontstyle01"/>
          <w:rFonts w:hint="default"/>
        </w:rPr>
        <w:t>）</w:t>
      </w:r>
      <w:r w:rsidRPr="00CD7485">
        <w:rPr>
          <w:rFonts w:ascii="仿宋_GB2312" w:eastAsia="仿宋_GB2312" w:hAnsi="宋体" w:cs="宋体" w:hint="eastAsia"/>
          <w:color w:val="000000"/>
          <w:kern w:val="0"/>
          <w:sz w:val="32"/>
          <w:szCs w:val="32"/>
        </w:rPr>
        <w:t>报名考试费70元（免予文化素质测试），具体缴费方法和报名考试相关说明请考生随时关注我校招生信息网：http://www.sdor.cn/u62db/</w:t>
      </w:r>
      <w:r w:rsidRPr="00CD7485">
        <w:rPr>
          <w:rFonts w:ascii="宋体" w:eastAsia="宋体" w:hAnsi="宋体" w:cs="宋体"/>
          <w:kern w:val="0"/>
          <w:sz w:val="24"/>
          <w:szCs w:val="24"/>
        </w:rPr>
        <w:t xml:space="preserve"> </w:t>
      </w:r>
    </w:p>
    <w:p w:rsidR="00CD7485" w:rsidRPr="00CD7485" w:rsidRDefault="00CD7485" w:rsidP="007E2DA3">
      <w:pPr>
        <w:widowControl/>
        <w:spacing w:line="360" w:lineRule="auto"/>
        <w:ind w:firstLine="645"/>
        <w:jc w:val="center"/>
        <w:rPr>
          <w:rFonts w:ascii="仿宋" w:eastAsia="仿宋" w:hAnsi="仿宋" w:cs="宋体"/>
          <w:kern w:val="0"/>
          <w:sz w:val="32"/>
          <w:szCs w:val="32"/>
        </w:rPr>
      </w:pPr>
      <w:r w:rsidRPr="00CD7485">
        <w:rPr>
          <w:rFonts w:ascii="宋体" w:eastAsia="宋体" w:hAnsi="宋体" w:cs="宋体" w:hint="eastAsia"/>
          <w:b/>
          <w:bCs/>
          <w:kern w:val="0"/>
          <w:sz w:val="28"/>
          <w:szCs w:val="28"/>
        </w:rPr>
        <w:t xml:space="preserve">第七章 考试科目  </w:t>
      </w:r>
    </w:p>
    <w:p w:rsidR="00CD7485" w:rsidRPr="00CD7485" w:rsidRDefault="00CD7485" w:rsidP="007E2DA3">
      <w:pPr>
        <w:widowControl/>
        <w:spacing w:line="360" w:lineRule="auto"/>
        <w:ind w:firstLine="640"/>
        <w:jc w:val="left"/>
        <w:rPr>
          <w:rFonts w:ascii="宋体" w:eastAsia="宋体" w:hAnsi="宋体" w:cs="宋体"/>
          <w:kern w:val="0"/>
          <w:sz w:val="24"/>
          <w:szCs w:val="24"/>
        </w:rPr>
      </w:pPr>
      <w:r w:rsidRPr="00CD7485">
        <w:rPr>
          <w:rFonts w:ascii="仿宋" w:eastAsia="仿宋" w:hAnsi="仿宋" w:cs="宋体" w:hint="eastAsia"/>
          <w:kern w:val="0"/>
          <w:sz w:val="32"/>
          <w:szCs w:val="32"/>
        </w:rPr>
        <w:t>第十</w:t>
      </w:r>
      <w:r w:rsidR="00B50FF5">
        <w:rPr>
          <w:rFonts w:ascii="仿宋" w:eastAsia="仿宋" w:hAnsi="仿宋" w:cs="宋体" w:hint="eastAsia"/>
          <w:kern w:val="0"/>
          <w:sz w:val="32"/>
          <w:szCs w:val="32"/>
        </w:rPr>
        <w:t>四</w:t>
      </w:r>
      <w:r w:rsidRPr="00CD7485">
        <w:rPr>
          <w:rFonts w:ascii="仿宋" w:eastAsia="仿宋" w:hAnsi="仿宋" w:cs="宋体" w:hint="eastAsia"/>
          <w:kern w:val="0"/>
          <w:sz w:val="32"/>
          <w:szCs w:val="32"/>
        </w:rPr>
        <w:t xml:space="preserve">条 </w:t>
      </w:r>
      <w:r w:rsidR="006F13BB">
        <w:rPr>
          <w:rFonts w:ascii="仿宋_GB2312" w:eastAsia="仿宋_GB2312" w:hAnsi="宋体" w:cs="宋体" w:hint="eastAsia"/>
          <w:color w:val="000000"/>
          <w:kern w:val="0"/>
          <w:sz w:val="32"/>
          <w:szCs w:val="32"/>
        </w:rPr>
        <w:t>A类</w:t>
      </w:r>
      <w:r w:rsidR="006F13BB">
        <w:rPr>
          <w:rFonts w:ascii="仿宋_GB2312" w:eastAsia="仿宋_GB2312" w:hAnsi="宋体" w:cs="宋体" w:hint="eastAsia"/>
          <w:color w:val="000000"/>
          <w:kern w:val="0"/>
          <w:sz w:val="32"/>
          <w:szCs w:val="32"/>
        </w:rPr>
        <w:t>考生</w:t>
      </w:r>
      <w:r w:rsidRPr="00CD7485">
        <w:rPr>
          <w:rFonts w:ascii="仿宋" w:eastAsia="仿宋" w:hAnsi="仿宋" w:cs="宋体" w:hint="eastAsia"/>
          <w:kern w:val="0"/>
          <w:sz w:val="32"/>
          <w:szCs w:val="32"/>
        </w:rPr>
        <w:t>需参加文化素质测试和</w:t>
      </w:r>
      <w:r w:rsidR="006F13BB">
        <w:rPr>
          <w:rFonts w:ascii="仿宋" w:eastAsia="仿宋" w:hAnsi="仿宋" w:cs="宋体" w:hint="eastAsia"/>
          <w:kern w:val="0"/>
          <w:sz w:val="32"/>
          <w:szCs w:val="32"/>
        </w:rPr>
        <w:t>综合</w:t>
      </w:r>
      <w:r w:rsidRPr="00CD7485">
        <w:rPr>
          <w:rFonts w:ascii="仿宋" w:eastAsia="仿宋" w:hAnsi="仿宋" w:cs="宋体" w:hint="eastAsia"/>
          <w:kern w:val="0"/>
          <w:sz w:val="32"/>
          <w:szCs w:val="32"/>
        </w:rPr>
        <w:t>素质测试，都为笔试。</w:t>
      </w:r>
      <w:r w:rsidR="006F13BB">
        <w:rPr>
          <w:rStyle w:val="fontstyle01"/>
          <w:rFonts w:hint="default"/>
        </w:rPr>
        <w:t>文化素质</w:t>
      </w:r>
      <w:r w:rsidR="004E1B67">
        <w:rPr>
          <w:rStyle w:val="fontstyle01"/>
          <w:rFonts w:hint="default"/>
        </w:rPr>
        <w:t>测试</w:t>
      </w:r>
      <w:r w:rsidR="006F13BB">
        <w:rPr>
          <w:rStyle w:val="fontstyle01"/>
          <w:rFonts w:hint="default"/>
        </w:rPr>
        <w:t>320 分，</w:t>
      </w:r>
      <w:r w:rsidR="006F13BB">
        <w:rPr>
          <w:rFonts w:ascii="仿宋" w:eastAsia="仿宋" w:hAnsi="仿宋" w:cs="宋体" w:hint="eastAsia"/>
          <w:kern w:val="0"/>
          <w:sz w:val="32"/>
          <w:szCs w:val="32"/>
        </w:rPr>
        <w:t>综合</w:t>
      </w:r>
      <w:r w:rsidR="006F13BB" w:rsidRPr="00CD7485">
        <w:rPr>
          <w:rFonts w:ascii="仿宋" w:eastAsia="仿宋" w:hAnsi="仿宋" w:cs="宋体" w:hint="eastAsia"/>
          <w:kern w:val="0"/>
          <w:sz w:val="32"/>
          <w:szCs w:val="32"/>
        </w:rPr>
        <w:t>素质测试</w:t>
      </w:r>
      <w:r w:rsidR="006F13BB">
        <w:rPr>
          <w:rStyle w:val="fontstyle01"/>
          <w:rFonts w:hint="default"/>
        </w:rPr>
        <w:t>430 分</w:t>
      </w:r>
      <w:r w:rsidR="001175AB">
        <w:rPr>
          <w:rStyle w:val="fontstyle01"/>
          <w:rFonts w:hint="default"/>
        </w:rPr>
        <w:t>，总分750分</w:t>
      </w:r>
      <w:r w:rsidR="006F13BB">
        <w:rPr>
          <w:rFonts w:ascii="仿宋" w:eastAsia="仿宋" w:hAnsi="仿宋" w:cs="宋体" w:hint="eastAsia"/>
          <w:kern w:val="0"/>
          <w:sz w:val="32"/>
          <w:szCs w:val="32"/>
        </w:rPr>
        <w:t>；</w:t>
      </w:r>
      <w:r w:rsidR="006F13BB">
        <w:rPr>
          <w:rStyle w:val="fontstyle01"/>
          <w:rFonts w:hint="default"/>
        </w:rPr>
        <w:t>B类、C类考生免予文化素质</w:t>
      </w:r>
      <w:r w:rsidR="004E1B67">
        <w:rPr>
          <w:rStyle w:val="fontstyle01"/>
          <w:rFonts w:hint="default"/>
        </w:rPr>
        <w:t>测试</w:t>
      </w:r>
      <w:r w:rsidR="006F13BB">
        <w:rPr>
          <w:rStyle w:val="fontstyle01"/>
          <w:rFonts w:hint="default"/>
        </w:rPr>
        <w:t>，只参加</w:t>
      </w:r>
      <w:r w:rsidR="006F13BB">
        <w:rPr>
          <w:rFonts w:ascii="仿宋" w:eastAsia="仿宋" w:hAnsi="仿宋" w:cs="宋体" w:hint="eastAsia"/>
          <w:kern w:val="0"/>
          <w:sz w:val="32"/>
          <w:szCs w:val="32"/>
        </w:rPr>
        <w:t>综合</w:t>
      </w:r>
      <w:r w:rsidR="006F13BB" w:rsidRPr="00CD7485">
        <w:rPr>
          <w:rFonts w:ascii="仿宋" w:eastAsia="仿宋" w:hAnsi="仿宋" w:cs="宋体" w:hint="eastAsia"/>
          <w:kern w:val="0"/>
          <w:sz w:val="32"/>
          <w:szCs w:val="32"/>
        </w:rPr>
        <w:t>素质测试</w:t>
      </w:r>
      <w:r w:rsidR="006F13BB">
        <w:rPr>
          <w:rFonts w:ascii="仿宋" w:eastAsia="仿宋" w:hAnsi="仿宋" w:cs="宋体" w:hint="eastAsia"/>
          <w:kern w:val="0"/>
          <w:sz w:val="32"/>
          <w:szCs w:val="32"/>
        </w:rPr>
        <w:t>，</w:t>
      </w:r>
      <w:r w:rsidR="006F13BB">
        <w:rPr>
          <w:rStyle w:val="fontstyle01"/>
          <w:rFonts w:hint="default"/>
        </w:rPr>
        <w:t>总分750 分</w:t>
      </w:r>
      <w:r w:rsidRPr="00CD7485">
        <w:rPr>
          <w:rFonts w:ascii="仿宋" w:eastAsia="仿宋" w:hAnsi="仿宋" w:cs="宋体" w:hint="eastAsia"/>
          <w:kern w:val="0"/>
          <w:sz w:val="32"/>
          <w:szCs w:val="32"/>
        </w:rPr>
        <w:t>。</w:t>
      </w:r>
      <w:r w:rsidRPr="00CD7485">
        <w:rPr>
          <w:rFonts w:ascii="宋体" w:eastAsia="宋体" w:hAnsi="宋体" w:cs="宋体"/>
          <w:kern w:val="0"/>
          <w:sz w:val="24"/>
          <w:szCs w:val="24"/>
        </w:rPr>
        <w:t> </w:t>
      </w:r>
    </w:p>
    <w:p w:rsidR="00CD7485" w:rsidRPr="00CD7485" w:rsidRDefault="00CD7485" w:rsidP="007E2DA3">
      <w:pPr>
        <w:widowControl/>
        <w:spacing w:line="360" w:lineRule="auto"/>
        <w:ind w:firstLine="645"/>
        <w:jc w:val="center"/>
        <w:rPr>
          <w:rFonts w:ascii="宋体" w:eastAsia="宋体" w:hAnsi="宋体" w:cs="宋体"/>
          <w:kern w:val="0"/>
          <w:sz w:val="24"/>
          <w:szCs w:val="24"/>
        </w:rPr>
      </w:pPr>
      <w:r w:rsidRPr="00CD7485">
        <w:rPr>
          <w:rFonts w:ascii="宋体" w:eastAsia="宋体" w:hAnsi="宋体" w:cs="宋体" w:hint="eastAsia"/>
          <w:b/>
          <w:bCs/>
          <w:kern w:val="0"/>
          <w:sz w:val="28"/>
          <w:szCs w:val="28"/>
        </w:rPr>
        <w:t xml:space="preserve">第八章 考生录取 </w:t>
      </w:r>
    </w:p>
    <w:p w:rsidR="00CD7485" w:rsidRPr="00CD7485" w:rsidRDefault="00CD7485" w:rsidP="007E2DA3">
      <w:pPr>
        <w:widowControl/>
        <w:spacing w:line="360" w:lineRule="auto"/>
        <w:ind w:firstLine="640"/>
        <w:jc w:val="left"/>
        <w:rPr>
          <w:rFonts w:ascii="宋体" w:eastAsia="宋体" w:hAnsi="宋体" w:cs="宋体"/>
          <w:kern w:val="0"/>
          <w:sz w:val="24"/>
          <w:szCs w:val="24"/>
        </w:rPr>
      </w:pPr>
      <w:r w:rsidRPr="00CD7485">
        <w:rPr>
          <w:rFonts w:ascii="仿宋" w:eastAsia="仿宋" w:hAnsi="仿宋" w:cs="宋体" w:hint="eastAsia"/>
          <w:kern w:val="0"/>
          <w:sz w:val="32"/>
          <w:szCs w:val="32"/>
        </w:rPr>
        <w:t>第十</w:t>
      </w:r>
      <w:r w:rsidR="00B50FF5">
        <w:rPr>
          <w:rFonts w:ascii="仿宋" w:eastAsia="仿宋" w:hAnsi="仿宋" w:cs="宋体" w:hint="eastAsia"/>
          <w:kern w:val="0"/>
          <w:sz w:val="32"/>
          <w:szCs w:val="32"/>
        </w:rPr>
        <w:t>五</w:t>
      </w:r>
      <w:r w:rsidRPr="00CD7485">
        <w:rPr>
          <w:rFonts w:ascii="仿宋" w:eastAsia="仿宋" w:hAnsi="仿宋" w:cs="宋体" w:hint="eastAsia"/>
          <w:kern w:val="0"/>
          <w:sz w:val="32"/>
          <w:szCs w:val="32"/>
        </w:rPr>
        <w:t xml:space="preserve">条 </w:t>
      </w:r>
      <w:r w:rsidRPr="00CD7485">
        <w:rPr>
          <w:rFonts w:ascii="仿宋_GB2312" w:eastAsia="仿宋_GB2312" w:hAnsi="宋体" w:cs="宋体" w:hint="eastAsia"/>
          <w:color w:val="000000"/>
          <w:kern w:val="0"/>
          <w:sz w:val="32"/>
          <w:szCs w:val="32"/>
        </w:rPr>
        <w:t>录取规则</w:t>
      </w:r>
      <w:r w:rsidRPr="00CD7485">
        <w:rPr>
          <w:rFonts w:ascii="宋体" w:eastAsia="宋体" w:hAnsi="宋体" w:cs="宋体" w:hint="eastAsia"/>
          <w:color w:val="000000"/>
          <w:kern w:val="0"/>
          <w:sz w:val="24"/>
          <w:szCs w:val="24"/>
        </w:rPr>
        <w:t>：</w:t>
      </w:r>
      <w:r w:rsidRPr="00CD7485">
        <w:rPr>
          <w:rFonts w:ascii="仿宋_GB2312" w:eastAsia="仿宋_GB2312" w:hAnsi="宋体" w:cs="宋体" w:hint="eastAsia"/>
          <w:color w:val="000000"/>
          <w:kern w:val="0"/>
          <w:sz w:val="32"/>
          <w:szCs w:val="32"/>
        </w:rPr>
        <w:t>根据</w:t>
      </w:r>
      <w:r w:rsidR="009C0D31">
        <w:rPr>
          <w:rFonts w:ascii="仿宋_GB2312" w:eastAsia="仿宋_GB2312" w:hAnsi="宋体" w:cs="宋体" w:hint="eastAsia"/>
          <w:color w:val="000000"/>
          <w:kern w:val="0"/>
          <w:sz w:val="32"/>
          <w:szCs w:val="32"/>
        </w:rPr>
        <w:t>不同</w:t>
      </w:r>
      <w:r w:rsidRPr="00CD7485">
        <w:rPr>
          <w:rFonts w:ascii="仿宋_GB2312" w:eastAsia="仿宋_GB2312" w:hAnsi="宋体" w:cs="宋体" w:hint="eastAsia"/>
          <w:color w:val="000000"/>
          <w:kern w:val="0"/>
          <w:sz w:val="32"/>
          <w:szCs w:val="32"/>
        </w:rPr>
        <w:t>类别</w:t>
      </w:r>
      <w:r w:rsidR="001175AB">
        <w:rPr>
          <w:rFonts w:ascii="仿宋_GB2312" w:eastAsia="仿宋_GB2312" w:hAnsi="宋体" w:cs="宋体" w:hint="eastAsia"/>
          <w:color w:val="000000"/>
          <w:kern w:val="0"/>
          <w:sz w:val="32"/>
          <w:szCs w:val="32"/>
        </w:rPr>
        <w:t>、所报专业</w:t>
      </w:r>
      <w:r w:rsidR="00B50FF5">
        <w:rPr>
          <w:rFonts w:ascii="仿宋_GB2312" w:eastAsia="仿宋_GB2312" w:hAnsi="宋体" w:cs="宋体" w:hint="eastAsia"/>
          <w:color w:val="000000"/>
          <w:kern w:val="0"/>
          <w:sz w:val="32"/>
          <w:szCs w:val="32"/>
        </w:rPr>
        <w:t>，</w:t>
      </w:r>
      <w:r w:rsidR="00B50FF5" w:rsidRPr="00CD7485">
        <w:rPr>
          <w:rFonts w:ascii="仿宋_GB2312" w:eastAsia="仿宋_GB2312" w:hAnsi="宋体" w:cs="宋体" w:hint="eastAsia"/>
          <w:color w:val="000000"/>
          <w:kern w:val="0"/>
          <w:sz w:val="32"/>
          <w:szCs w:val="32"/>
        </w:rPr>
        <w:t>按照成绩</w:t>
      </w:r>
      <w:r w:rsidRPr="00CD7485">
        <w:rPr>
          <w:rFonts w:ascii="仿宋_GB2312" w:eastAsia="仿宋_GB2312" w:hAnsi="宋体" w:cs="宋体" w:hint="eastAsia"/>
          <w:color w:val="000000"/>
          <w:kern w:val="0"/>
          <w:sz w:val="32"/>
          <w:szCs w:val="32"/>
        </w:rPr>
        <w:t>分别进行排序，由高分到低分择优录取；根据山东省教育厅要求，经学校招生工作领导小组同意，可以合理设定最低录取分数线；因生源不足未完成的计划根据学校办学实际条件、专业发展规模</w:t>
      </w:r>
      <w:r w:rsidR="002F224A">
        <w:rPr>
          <w:rFonts w:ascii="仿宋_GB2312" w:eastAsia="仿宋_GB2312" w:hAnsi="宋体" w:cs="宋体" w:hint="eastAsia"/>
          <w:color w:val="000000"/>
          <w:kern w:val="0"/>
          <w:sz w:val="32"/>
          <w:szCs w:val="32"/>
        </w:rPr>
        <w:t>，结合考生志愿，及时调整专业计划并报山东省</w:t>
      </w:r>
      <w:r w:rsidR="00B50FF5">
        <w:rPr>
          <w:rFonts w:ascii="仿宋_GB2312" w:eastAsia="仿宋_GB2312" w:hAnsi="宋体" w:cs="宋体" w:hint="eastAsia"/>
          <w:color w:val="000000"/>
          <w:kern w:val="0"/>
          <w:sz w:val="32"/>
          <w:szCs w:val="32"/>
        </w:rPr>
        <w:t>教育厅</w:t>
      </w:r>
      <w:r w:rsidR="002F224A">
        <w:rPr>
          <w:rFonts w:ascii="仿宋_GB2312" w:eastAsia="仿宋_GB2312" w:hAnsi="宋体" w:cs="宋体" w:hint="eastAsia"/>
          <w:color w:val="000000"/>
          <w:kern w:val="0"/>
          <w:sz w:val="32"/>
          <w:szCs w:val="32"/>
        </w:rPr>
        <w:t>审批后实施</w:t>
      </w:r>
      <w:r w:rsidRPr="00CD7485">
        <w:rPr>
          <w:rFonts w:ascii="仿宋_GB2312" w:eastAsia="仿宋_GB2312" w:hAnsi="宋体" w:cs="宋体" w:hint="eastAsia"/>
          <w:color w:val="000000"/>
          <w:kern w:val="0"/>
          <w:sz w:val="32"/>
          <w:szCs w:val="32"/>
        </w:rPr>
        <w:t>。</w:t>
      </w:r>
      <w:r w:rsidRPr="00CD7485">
        <w:rPr>
          <w:rFonts w:ascii="宋体" w:eastAsia="宋体" w:hAnsi="宋体" w:cs="宋体"/>
          <w:kern w:val="0"/>
          <w:sz w:val="24"/>
          <w:szCs w:val="24"/>
        </w:rPr>
        <w:t xml:space="preserve"> </w:t>
      </w:r>
    </w:p>
    <w:p w:rsidR="00CD7485" w:rsidRPr="00CD7485" w:rsidRDefault="00CD7485" w:rsidP="007E2DA3">
      <w:pPr>
        <w:widowControl/>
        <w:spacing w:line="360" w:lineRule="auto"/>
        <w:ind w:firstLine="645"/>
        <w:jc w:val="center"/>
        <w:rPr>
          <w:rFonts w:ascii="宋体" w:eastAsia="宋体" w:hAnsi="宋体" w:cs="宋体"/>
          <w:kern w:val="0"/>
          <w:sz w:val="24"/>
          <w:szCs w:val="24"/>
        </w:rPr>
      </w:pPr>
      <w:r w:rsidRPr="00CD7485">
        <w:rPr>
          <w:rFonts w:ascii="宋体" w:eastAsia="宋体" w:hAnsi="宋体" w:cs="宋体" w:hint="eastAsia"/>
          <w:b/>
          <w:bCs/>
          <w:kern w:val="0"/>
          <w:sz w:val="28"/>
          <w:szCs w:val="28"/>
        </w:rPr>
        <w:t>第九章 录取公示和查询</w:t>
      </w:r>
      <w:r w:rsidRPr="00CD7485">
        <w:rPr>
          <w:rFonts w:ascii="宋体" w:eastAsia="宋体" w:hAnsi="宋体" w:cs="宋体"/>
          <w:kern w:val="0"/>
          <w:sz w:val="24"/>
          <w:szCs w:val="24"/>
        </w:rPr>
        <w:t xml:space="preserve"> </w:t>
      </w:r>
    </w:p>
    <w:p w:rsidR="00CD7485" w:rsidRPr="00CD7485" w:rsidRDefault="00CD7485" w:rsidP="007E2DA3">
      <w:pPr>
        <w:widowControl/>
        <w:spacing w:line="360" w:lineRule="auto"/>
        <w:ind w:firstLine="640"/>
        <w:jc w:val="left"/>
        <w:rPr>
          <w:rFonts w:ascii="宋体" w:eastAsia="宋体" w:hAnsi="宋体" w:cs="宋体"/>
          <w:kern w:val="0"/>
          <w:sz w:val="24"/>
          <w:szCs w:val="24"/>
        </w:rPr>
      </w:pPr>
      <w:r w:rsidRPr="00CD7485">
        <w:rPr>
          <w:rFonts w:ascii="仿宋_GB2312" w:eastAsia="仿宋_GB2312" w:hAnsi="宋体" w:cs="宋体" w:hint="eastAsia"/>
          <w:color w:val="000000"/>
          <w:kern w:val="0"/>
          <w:sz w:val="32"/>
          <w:szCs w:val="32"/>
        </w:rPr>
        <w:t>第</w:t>
      </w:r>
      <w:r w:rsidR="000675AA">
        <w:rPr>
          <w:rFonts w:ascii="仿宋_GB2312" w:eastAsia="仿宋_GB2312" w:hAnsi="宋体" w:cs="宋体" w:hint="eastAsia"/>
          <w:color w:val="000000"/>
          <w:kern w:val="0"/>
          <w:sz w:val="32"/>
          <w:szCs w:val="32"/>
        </w:rPr>
        <w:t>十六</w:t>
      </w:r>
      <w:r w:rsidRPr="00CD7485">
        <w:rPr>
          <w:rFonts w:ascii="仿宋_GB2312" w:eastAsia="仿宋_GB2312" w:hAnsi="宋体" w:cs="宋体" w:hint="eastAsia"/>
          <w:color w:val="000000"/>
          <w:kern w:val="0"/>
          <w:sz w:val="32"/>
          <w:szCs w:val="32"/>
        </w:rPr>
        <w:t>条 录取名单将在我校招生信息网公示，报山东省</w:t>
      </w:r>
      <w:r w:rsidR="000675AA">
        <w:rPr>
          <w:rFonts w:ascii="仿宋_GB2312" w:eastAsia="仿宋_GB2312" w:hAnsi="宋体" w:cs="宋体" w:hint="eastAsia"/>
          <w:color w:val="000000"/>
          <w:kern w:val="0"/>
          <w:sz w:val="32"/>
          <w:szCs w:val="32"/>
        </w:rPr>
        <w:t>教育厅</w:t>
      </w:r>
      <w:r w:rsidRPr="00CD7485">
        <w:rPr>
          <w:rFonts w:ascii="仿宋_GB2312" w:eastAsia="仿宋_GB2312" w:hAnsi="宋体" w:cs="宋体" w:hint="eastAsia"/>
          <w:color w:val="000000"/>
          <w:kern w:val="0"/>
          <w:sz w:val="32"/>
          <w:szCs w:val="32"/>
        </w:rPr>
        <w:t>审批并办理录取手续。考生可通过我校招生信息网查询录取结果，或者拨打招生办公室电话0538-5397888/5397999查询。</w:t>
      </w:r>
      <w:r w:rsidRPr="00CD7485">
        <w:rPr>
          <w:rFonts w:ascii="宋体" w:eastAsia="宋体" w:hAnsi="宋体" w:cs="宋体"/>
          <w:kern w:val="0"/>
          <w:sz w:val="24"/>
          <w:szCs w:val="24"/>
        </w:rPr>
        <w:t xml:space="preserve"> </w:t>
      </w:r>
    </w:p>
    <w:p w:rsidR="00CD7485" w:rsidRPr="00CD7485" w:rsidRDefault="00CD7485" w:rsidP="007E2DA3">
      <w:pPr>
        <w:widowControl/>
        <w:spacing w:line="360" w:lineRule="auto"/>
        <w:ind w:firstLine="645"/>
        <w:jc w:val="center"/>
        <w:rPr>
          <w:rFonts w:ascii="宋体" w:eastAsia="宋体" w:hAnsi="宋体" w:cs="宋体"/>
          <w:kern w:val="0"/>
          <w:sz w:val="24"/>
          <w:szCs w:val="24"/>
        </w:rPr>
      </w:pPr>
      <w:r w:rsidRPr="00CD7485">
        <w:rPr>
          <w:rFonts w:ascii="宋体" w:eastAsia="宋体" w:hAnsi="宋体" w:cs="宋体" w:hint="eastAsia"/>
          <w:b/>
          <w:bCs/>
          <w:kern w:val="0"/>
          <w:sz w:val="28"/>
          <w:szCs w:val="28"/>
        </w:rPr>
        <w:t xml:space="preserve">第十章 成绩复核及申诉 </w:t>
      </w:r>
    </w:p>
    <w:p w:rsidR="00CD7485" w:rsidRPr="00E66B59" w:rsidRDefault="00CD7485" w:rsidP="00E66B59">
      <w:pPr>
        <w:widowControl/>
        <w:spacing w:line="360" w:lineRule="auto"/>
        <w:ind w:firstLine="640"/>
        <w:jc w:val="left"/>
        <w:rPr>
          <w:rFonts w:ascii="宋体" w:eastAsia="宋体" w:hAnsi="宋体" w:cs="宋体" w:hint="eastAsia"/>
          <w:kern w:val="0"/>
          <w:sz w:val="24"/>
          <w:szCs w:val="24"/>
        </w:rPr>
      </w:pPr>
      <w:r w:rsidRPr="00CD7485">
        <w:rPr>
          <w:rFonts w:ascii="仿宋_GB2312" w:eastAsia="仿宋_GB2312" w:hAnsi="宋体" w:cs="宋体" w:hint="eastAsia"/>
          <w:color w:val="000000"/>
          <w:kern w:val="0"/>
          <w:sz w:val="32"/>
          <w:szCs w:val="32"/>
        </w:rPr>
        <w:lastRenderedPageBreak/>
        <w:t>第</w:t>
      </w:r>
      <w:r w:rsidR="000675AA">
        <w:rPr>
          <w:rFonts w:ascii="仿宋_GB2312" w:eastAsia="仿宋_GB2312" w:hAnsi="宋体" w:cs="宋体" w:hint="eastAsia"/>
          <w:color w:val="000000"/>
          <w:kern w:val="0"/>
          <w:sz w:val="32"/>
          <w:szCs w:val="32"/>
        </w:rPr>
        <w:t>十七</w:t>
      </w:r>
      <w:r w:rsidRPr="00CD7485">
        <w:rPr>
          <w:rFonts w:ascii="仿宋_GB2312" w:eastAsia="仿宋_GB2312" w:hAnsi="宋体" w:cs="宋体" w:hint="eastAsia"/>
          <w:color w:val="000000"/>
          <w:kern w:val="0"/>
          <w:sz w:val="32"/>
          <w:szCs w:val="32"/>
        </w:rPr>
        <w:t xml:space="preserve">条 </w:t>
      </w:r>
      <w:r w:rsidRPr="00CD7485">
        <w:rPr>
          <w:rFonts w:ascii="仿宋" w:eastAsia="仿宋" w:hAnsi="仿宋" w:cs="宋体" w:hint="eastAsia"/>
          <w:color w:val="2F2F2F"/>
          <w:kern w:val="0"/>
          <w:sz w:val="32"/>
          <w:szCs w:val="32"/>
        </w:rPr>
        <w:t>考生如对考试成绩有异议，应在公示期内由考生本人书面提出成绩复核申请，注明姓名、考生号、联系电话、通讯地址、复核理由，传真至我校招生办公室0538-5397888，并打电话确认，逾期不予受理。</w:t>
      </w:r>
      <w:r w:rsidRPr="00CD7485">
        <w:rPr>
          <w:rFonts w:ascii="宋体" w:eastAsia="宋体" w:hAnsi="宋体" w:cs="宋体"/>
          <w:kern w:val="0"/>
          <w:sz w:val="24"/>
          <w:szCs w:val="24"/>
        </w:rPr>
        <w:t xml:space="preserve"> </w:t>
      </w:r>
    </w:p>
    <w:p w:rsidR="00CD7485" w:rsidRPr="00CD7485" w:rsidRDefault="00CD7485" w:rsidP="007E2DA3">
      <w:pPr>
        <w:widowControl/>
        <w:shd w:val="clear" w:color="auto" w:fill="FFFFFF"/>
        <w:spacing w:line="360" w:lineRule="auto"/>
        <w:ind w:firstLine="562"/>
        <w:jc w:val="center"/>
        <w:rPr>
          <w:rFonts w:ascii="宋体" w:eastAsia="宋体" w:hAnsi="宋体" w:cs="宋体"/>
          <w:kern w:val="0"/>
          <w:sz w:val="24"/>
          <w:szCs w:val="24"/>
        </w:rPr>
      </w:pPr>
      <w:r w:rsidRPr="00CD7485">
        <w:rPr>
          <w:rFonts w:ascii="宋体" w:eastAsia="宋体" w:hAnsi="宋体" w:cs="宋体" w:hint="eastAsia"/>
          <w:b/>
          <w:bCs/>
          <w:kern w:val="0"/>
          <w:sz w:val="28"/>
          <w:szCs w:val="28"/>
        </w:rPr>
        <w:t>第十一章 收费退费及资助政策</w:t>
      </w:r>
      <w:r w:rsidRPr="00CD7485">
        <w:rPr>
          <w:rFonts w:ascii="宋体" w:eastAsia="宋体" w:hAnsi="宋体" w:cs="宋体"/>
          <w:kern w:val="0"/>
          <w:sz w:val="24"/>
          <w:szCs w:val="24"/>
        </w:rPr>
        <w:t xml:space="preserve"> </w:t>
      </w:r>
    </w:p>
    <w:p w:rsidR="00CD7485" w:rsidRPr="00CD7485" w:rsidRDefault="00CD7485" w:rsidP="007E2DA3">
      <w:pPr>
        <w:widowControl/>
        <w:shd w:val="clear" w:color="auto" w:fill="FFFFFF"/>
        <w:spacing w:line="360" w:lineRule="auto"/>
        <w:ind w:firstLine="640"/>
        <w:jc w:val="left"/>
        <w:rPr>
          <w:rFonts w:ascii="宋体" w:eastAsia="宋体" w:hAnsi="宋体" w:cs="宋体"/>
          <w:kern w:val="0"/>
          <w:sz w:val="24"/>
          <w:szCs w:val="24"/>
        </w:rPr>
      </w:pPr>
      <w:r w:rsidRPr="00CD7485">
        <w:rPr>
          <w:rFonts w:ascii="仿宋" w:eastAsia="仿宋" w:hAnsi="仿宋" w:cs="宋体" w:hint="eastAsia"/>
          <w:kern w:val="0"/>
          <w:sz w:val="32"/>
          <w:szCs w:val="32"/>
        </w:rPr>
        <w:t>第</w:t>
      </w:r>
      <w:r w:rsidR="00E66B59">
        <w:rPr>
          <w:rFonts w:ascii="仿宋" w:eastAsia="仿宋" w:hAnsi="仿宋" w:cs="宋体" w:hint="eastAsia"/>
          <w:kern w:val="0"/>
          <w:sz w:val="32"/>
          <w:szCs w:val="32"/>
        </w:rPr>
        <w:t>十八</w:t>
      </w:r>
      <w:r w:rsidRPr="00CD7485">
        <w:rPr>
          <w:rFonts w:ascii="仿宋" w:eastAsia="仿宋" w:hAnsi="仿宋" w:cs="宋体" w:hint="eastAsia"/>
          <w:kern w:val="0"/>
          <w:sz w:val="32"/>
          <w:szCs w:val="32"/>
        </w:rPr>
        <w:t>条 收费标准：专科学费为9000元/学年，住宿费为1000元/学年。</w:t>
      </w:r>
      <w:r w:rsidRPr="00CD7485">
        <w:rPr>
          <w:rFonts w:ascii="宋体" w:eastAsia="宋体" w:hAnsi="宋体" w:cs="宋体"/>
          <w:kern w:val="0"/>
          <w:sz w:val="24"/>
          <w:szCs w:val="24"/>
        </w:rPr>
        <w:t xml:space="preserve"> </w:t>
      </w:r>
    </w:p>
    <w:p w:rsidR="00CD7485" w:rsidRPr="00CD7485" w:rsidRDefault="00CD7485" w:rsidP="007E2DA3">
      <w:pPr>
        <w:widowControl/>
        <w:spacing w:line="360" w:lineRule="auto"/>
        <w:ind w:firstLine="645"/>
        <w:jc w:val="left"/>
        <w:rPr>
          <w:rFonts w:ascii="宋体" w:eastAsia="宋体" w:hAnsi="宋体" w:cs="宋体"/>
          <w:kern w:val="0"/>
          <w:sz w:val="24"/>
          <w:szCs w:val="24"/>
        </w:rPr>
      </w:pPr>
      <w:r w:rsidRPr="00CD7485">
        <w:rPr>
          <w:rFonts w:ascii="仿宋" w:eastAsia="仿宋" w:hAnsi="仿宋" w:cs="宋体" w:hint="eastAsia"/>
          <w:kern w:val="0"/>
          <w:sz w:val="32"/>
          <w:szCs w:val="32"/>
        </w:rPr>
        <w:t>第</w:t>
      </w:r>
      <w:r w:rsidR="00E66B59">
        <w:rPr>
          <w:rFonts w:ascii="仿宋" w:eastAsia="仿宋" w:hAnsi="仿宋" w:cs="宋体" w:hint="eastAsia"/>
          <w:kern w:val="0"/>
          <w:sz w:val="32"/>
          <w:szCs w:val="32"/>
        </w:rPr>
        <w:t>十九</w:t>
      </w:r>
      <w:r w:rsidRPr="00CD7485">
        <w:rPr>
          <w:rFonts w:ascii="仿宋" w:eastAsia="仿宋" w:hAnsi="仿宋" w:cs="宋体" w:hint="eastAsia"/>
          <w:kern w:val="0"/>
          <w:sz w:val="32"/>
          <w:szCs w:val="32"/>
        </w:rPr>
        <w:t>条 我校学生可申请国家助学贷款。具体政策按生源地信用助学贷款办法执行。</w:t>
      </w:r>
      <w:r w:rsidRPr="00CD7485">
        <w:rPr>
          <w:rFonts w:ascii="宋体" w:eastAsia="宋体" w:hAnsi="宋体" w:cs="宋体"/>
          <w:kern w:val="0"/>
          <w:sz w:val="24"/>
          <w:szCs w:val="24"/>
        </w:rPr>
        <w:t xml:space="preserve"> </w:t>
      </w:r>
    </w:p>
    <w:p w:rsidR="00CD7485" w:rsidRPr="00CD7485" w:rsidRDefault="00E66B59" w:rsidP="007E2DA3">
      <w:pPr>
        <w:widowControl/>
        <w:spacing w:line="360" w:lineRule="auto"/>
        <w:ind w:firstLine="645"/>
        <w:jc w:val="left"/>
        <w:rPr>
          <w:rFonts w:ascii="宋体" w:eastAsia="宋体" w:hAnsi="宋体" w:cs="宋体"/>
          <w:kern w:val="0"/>
          <w:sz w:val="24"/>
          <w:szCs w:val="24"/>
        </w:rPr>
      </w:pPr>
      <w:r>
        <w:rPr>
          <w:rFonts w:ascii="仿宋" w:eastAsia="仿宋" w:hAnsi="仿宋" w:cs="宋体" w:hint="eastAsia"/>
          <w:kern w:val="0"/>
          <w:sz w:val="32"/>
          <w:szCs w:val="32"/>
        </w:rPr>
        <w:t>第二十</w:t>
      </w:r>
      <w:r w:rsidR="00CD7485" w:rsidRPr="00CD7485">
        <w:rPr>
          <w:rFonts w:ascii="仿宋" w:eastAsia="仿宋" w:hAnsi="仿宋" w:cs="宋体" w:hint="eastAsia"/>
          <w:kern w:val="0"/>
          <w:sz w:val="32"/>
          <w:szCs w:val="32"/>
        </w:rPr>
        <w:t>条 我校对山东籍建档立</w:t>
      </w:r>
      <w:proofErr w:type="gramStart"/>
      <w:r w:rsidR="00CD7485" w:rsidRPr="00CD7485">
        <w:rPr>
          <w:rFonts w:ascii="仿宋" w:eastAsia="仿宋" w:hAnsi="仿宋" w:cs="宋体" w:hint="eastAsia"/>
          <w:kern w:val="0"/>
          <w:sz w:val="32"/>
          <w:szCs w:val="32"/>
        </w:rPr>
        <w:t>卡困难</w:t>
      </w:r>
      <w:proofErr w:type="gramEnd"/>
      <w:r w:rsidR="00CD7485" w:rsidRPr="00CD7485">
        <w:rPr>
          <w:rFonts w:ascii="仿宋" w:eastAsia="仿宋" w:hAnsi="仿宋" w:cs="宋体" w:hint="eastAsia"/>
          <w:kern w:val="0"/>
          <w:sz w:val="32"/>
          <w:szCs w:val="32"/>
        </w:rPr>
        <w:t>学生减免部分学费。家庭经济困难的学生可通过申请各类奖学金、助学金、生源地信用助学贷款和勤工助学等方式解决经济问题。</w:t>
      </w:r>
      <w:r w:rsidR="00CD7485" w:rsidRPr="00CD7485">
        <w:rPr>
          <w:rFonts w:ascii="宋体" w:eastAsia="宋体" w:hAnsi="宋体" w:cs="宋体"/>
          <w:kern w:val="0"/>
          <w:sz w:val="24"/>
          <w:szCs w:val="24"/>
        </w:rPr>
        <w:t xml:space="preserve"> </w:t>
      </w:r>
    </w:p>
    <w:p w:rsidR="00CD7485" w:rsidRPr="00CD7485" w:rsidRDefault="00CD7485" w:rsidP="007E2DA3">
      <w:pPr>
        <w:widowControl/>
        <w:spacing w:line="360" w:lineRule="auto"/>
        <w:ind w:firstLine="645"/>
        <w:jc w:val="left"/>
        <w:rPr>
          <w:rFonts w:ascii="宋体" w:eastAsia="宋体" w:hAnsi="宋体" w:cs="宋体"/>
          <w:kern w:val="0"/>
          <w:sz w:val="24"/>
          <w:szCs w:val="24"/>
        </w:rPr>
      </w:pPr>
      <w:r w:rsidRPr="00CD7485">
        <w:rPr>
          <w:rFonts w:ascii="仿宋" w:eastAsia="仿宋" w:hAnsi="仿宋" w:cs="宋体" w:hint="eastAsia"/>
          <w:kern w:val="0"/>
          <w:sz w:val="32"/>
          <w:szCs w:val="32"/>
        </w:rPr>
        <w:t>第二十</w:t>
      </w:r>
      <w:r w:rsidR="00E66B59">
        <w:rPr>
          <w:rFonts w:ascii="仿宋" w:eastAsia="仿宋" w:hAnsi="仿宋" w:cs="宋体" w:hint="eastAsia"/>
          <w:kern w:val="0"/>
          <w:sz w:val="32"/>
          <w:szCs w:val="32"/>
        </w:rPr>
        <w:t>一</w:t>
      </w:r>
      <w:r w:rsidRPr="00CD7485">
        <w:rPr>
          <w:rFonts w:ascii="仿宋" w:eastAsia="仿宋" w:hAnsi="仿宋" w:cs="宋体" w:hint="eastAsia"/>
          <w:kern w:val="0"/>
          <w:sz w:val="32"/>
          <w:szCs w:val="32"/>
        </w:rPr>
        <w:t>条 对家庭经济困难的新生，我校大学生服务中心设立勤工助学岗位，对其进行帮助和指导。</w:t>
      </w:r>
      <w:r w:rsidRPr="00CD7485">
        <w:rPr>
          <w:rFonts w:ascii="宋体" w:eastAsia="宋体" w:hAnsi="宋体" w:cs="宋体"/>
          <w:kern w:val="0"/>
          <w:sz w:val="24"/>
          <w:szCs w:val="24"/>
        </w:rPr>
        <w:t xml:space="preserve"> </w:t>
      </w:r>
    </w:p>
    <w:p w:rsidR="00CD7485" w:rsidRPr="00E66B59" w:rsidRDefault="00CD7485" w:rsidP="00E66B59">
      <w:pPr>
        <w:widowControl/>
        <w:spacing w:line="360" w:lineRule="auto"/>
        <w:ind w:firstLine="645"/>
        <w:jc w:val="left"/>
        <w:rPr>
          <w:rFonts w:ascii="宋体" w:eastAsia="宋体" w:hAnsi="宋体" w:cs="宋体" w:hint="eastAsia"/>
          <w:kern w:val="0"/>
          <w:sz w:val="24"/>
          <w:szCs w:val="24"/>
        </w:rPr>
      </w:pPr>
      <w:r w:rsidRPr="00CD7485">
        <w:rPr>
          <w:rFonts w:ascii="仿宋" w:eastAsia="仿宋" w:hAnsi="仿宋" w:cs="宋体" w:hint="eastAsia"/>
          <w:kern w:val="0"/>
          <w:sz w:val="32"/>
          <w:szCs w:val="32"/>
        </w:rPr>
        <w:t>第二十</w:t>
      </w:r>
      <w:r w:rsidR="00E66B59">
        <w:rPr>
          <w:rFonts w:ascii="仿宋" w:eastAsia="仿宋" w:hAnsi="仿宋" w:cs="宋体" w:hint="eastAsia"/>
          <w:kern w:val="0"/>
          <w:sz w:val="32"/>
          <w:szCs w:val="32"/>
        </w:rPr>
        <w:t>二</w:t>
      </w:r>
      <w:r w:rsidRPr="00CD7485">
        <w:rPr>
          <w:rFonts w:ascii="仿宋" w:eastAsia="仿宋" w:hAnsi="仿宋" w:cs="宋体" w:hint="eastAsia"/>
          <w:kern w:val="0"/>
          <w:sz w:val="32"/>
          <w:szCs w:val="32"/>
        </w:rPr>
        <w:t>条 退费按照山东省教育厅等七部门下发的文件（</w:t>
      </w:r>
      <w:proofErr w:type="gramStart"/>
      <w:r w:rsidRPr="00CD7485">
        <w:rPr>
          <w:rFonts w:ascii="仿宋" w:eastAsia="仿宋" w:hAnsi="仿宋" w:cs="宋体" w:hint="eastAsia"/>
          <w:kern w:val="0"/>
          <w:sz w:val="32"/>
          <w:szCs w:val="32"/>
        </w:rPr>
        <w:t>鲁教财字</w:t>
      </w:r>
      <w:proofErr w:type="gramEnd"/>
      <w:r w:rsidRPr="00CD7485">
        <w:rPr>
          <w:rFonts w:ascii="仿宋" w:eastAsia="仿宋" w:hAnsi="仿宋" w:cs="宋体" w:hint="eastAsia"/>
          <w:kern w:val="0"/>
          <w:sz w:val="32"/>
          <w:szCs w:val="32"/>
        </w:rPr>
        <w:t>[2010]27号）中的有关规定执行。</w:t>
      </w:r>
      <w:r w:rsidRPr="00CD7485">
        <w:rPr>
          <w:rFonts w:ascii="宋体" w:eastAsia="宋体" w:hAnsi="宋体" w:cs="宋体"/>
          <w:kern w:val="0"/>
          <w:sz w:val="24"/>
          <w:szCs w:val="24"/>
        </w:rPr>
        <w:t xml:space="preserve"> </w:t>
      </w:r>
    </w:p>
    <w:p w:rsidR="00CD7485" w:rsidRPr="00CD7485" w:rsidRDefault="00CD7485" w:rsidP="007E2DA3">
      <w:pPr>
        <w:widowControl/>
        <w:spacing w:line="360" w:lineRule="auto"/>
        <w:ind w:firstLine="640"/>
        <w:jc w:val="center"/>
        <w:rPr>
          <w:rFonts w:ascii="宋体" w:eastAsia="宋体" w:hAnsi="宋体" w:cs="宋体"/>
          <w:kern w:val="0"/>
          <w:sz w:val="24"/>
          <w:szCs w:val="24"/>
        </w:rPr>
      </w:pPr>
      <w:r w:rsidRPr="00CD7485">
        <w:rPr>
          <w:rFonts w:ascii="宋体" w:eastAsia="宋体" w:hAnsi="宋体" w:cs="宋体" w:hint="eastAsia"/>
          <w:b/>
          <w:bCs/>
          <w:kern w:val="0"/>
          <w:sz w:val="28"/>
          <w:szCs w:val="28"/>
        </w:rPr>
        <w:t>第十二章 资格复查及证书颁发</w:t>
      </w:r>
      <w:r w:rsidRPr="00CD7485">
        <w:rPr>
          <w:rFonts w:ascii="宋体" w:eastAsia="宋体" w:hAnsi="宋体" w:cs="宋体"/>
          <w:kern w:val="0"/>
          <w:sz w:val="24"/>
          <w:szCs w:val="24"/>
        </w:rPr>
        <w:t xml:space="preserve"> </w:t>
      </w:r>
    </w:p>
    <w:p w:rsidR="00CD7485" w:rsidRPr="00CD7485" w:rsidRDefault="00CD7485" w:rsidP="007E2DA3">
      <w:pPr>
        <w:widowControl/>
        <w:shd w:val="clear" w:color="auto" w:fill="FFFFFF"/>
        <w:spacing w:line="360" w:lineRule="auto"/>
        <w:ind w:firstLine="640"/>
        <w:jc w:val="left"/>
        <w:rPr>
          <w:rFonts w:ascii="宋体" w:eastAsia="宋体" w:hAnsi="宋体" w:cs="宋体"/>
          <w:kern w:val="0"/>
          <w:sz w:val="24"/>
          <w:szCs w:val="24"/>
        </w:rPr>
      </w:pPr>
      <w:r w:rsidRPr="00CD7485">
        <w:rPr>
          <w:rFonts w:ascii="仿宋_GB2312" w:eastAsia="仿宋_GB2312" w:hAnsi="宋体" w:cs="宋体" w:hint="eastAsia"/>
          <w:color w:val="000000"/>
          <w:kern w:val="0"/>
          <w:sz w:val="32"/>
          <w:szCs w:val="32"/>
        </w:rPr>
        <w:t>第</w:t>
      </w:r>
      <w:r w:rsidRPr="00CD7485">
        <w:rPr>
          <w:rFonts w:ascii="仿宋" w:eastAsia="仿宋" w:hAnsi="仿宋" w:cs="宋体" w:hint="eastAsia"/>
          <w:kern w:val="0"/>
          <w:sz w:val="32"/>
          <w:szCs w:val="32"/>
        </w:rPr>
        <w:t>二十</w:t>
      </w:r>
      <w:r w:rsidR="004D0B8A">
        <w:rPr>
          <w:rFonts w:ascii="仿宋" w:eastAsia="仿宋" w:hAnsi="仿宋" w:cs="宋体" w:hint="eastAsia"/>
          <w:kern w:val="0"/>
          <w:sz w:val="32"/>
          <w:szCs w:val="32"/>
        </w:rPr>
        <w:t>三</w:t>
      </w:r>
      <w:r w:rsidRPr="00CD7485">
        <w:rPr>
          <w:rFonts w:ascii="仿宋_GB2312" w:eastAsia="仿宋_GB2312" w:hAnsi="宋体" w:cs="宋体" w:hint="eastAsia"/>
          <w:color w:val="000000"/>
          <w:kern w:val="0"/>
          <w:sz w:val="32"/>
          <w:szCs w:val="32"/>
        </w:rPr>
        <w:t xml:space="preserve">条 </w:t>
      </w:r>
      <w:r w:rsidRPr="00CD7485">
        <w:rPr>
          <w:rFonts w:ascii="Calibri" w:eastAsia="仿宋" w:hAnsi="Calibri" w:cs="Calibri"/>
          <w:kern w:val="0"/>
          <w:sz w:val="32"/>
          <w:szCs w:val="32"/>
        </w:rPr>
        <w:t> </w:t>
      </w:r>
      <w:r w:rsidRPr="00CD7485">
        <w:rPr>
          <w:rFonts w:ascii="仿宋" w:eastAsia="仿宋" w:hAnsi="仿宋" w:cs="宋体" w:hint="eastAsia"/>
          <w:kern w:val="0"/>
          <w:sz w:val="32"/>
          <w:szCs w:val="32"/>
        </w:rPr>
        <w:t>新生入校后，学校按照有关规定进行入学体检和资格复查。对冒名顶替、弄虚作假、体检或复查不符合条件的学生，取消入学资格并上报上级主管部门。</w:t>
      </w:r>
      <w:r w:rsidRPr="00CD7485">
        <w:rPr>
          <w:rFonts w:ascii="宋体" w:eastAsia="宋体" w:hAnsi="宋体" w:cs="宋体"/>
          <w:kern w:val="0"/>
          <w:sz w:val="24"/>
          <w:szCs w:val="24"/>
        </w:rPr>
        <w:t xml:space="preserve"> </w:t>
      </w:r>
    </w:p>
    <w:p w:rsidR="00CD7485" w:rsidRPr="004D0B8A" w:rsidRDefault="00CD7485" w:rsidP="004D0B8A">
      <w:pPr>
        <w:widowControl/>
        <w:shd w:val="clear" w:color="auto" w:fill="FFFFFF"/>
        <w:spacing w:line="360" w:lineRule="auto"/>
        <w:ind w:firstLine="640"/>
        <w:jc w:val="left"/>
        <w:rPr>
          <w:rFonts w:ascii="宋体" w:eastAsia="宋体" w:hAnsi="宋体" w:cs="宋体" w:hint="eastAsia"/>
          <w:kern w:val="0"/>
          <w:sz w:val="24"/>
          <w:szCs w:val="24"/>
        </w:rPr>
      </w:pPr>
      <w:r w:rsidRPr="00CD7485">
        <w:rPr>
          <w:rFonts w:ascii="仿宋" w:eastAsia="仿宋" w:hAnsi="仿宋" w:cs="宋体" w:hint="eastAsia"/>
          <w:kern w:val="0"/>
          <w:sz w:val="32"/>
          <w:szCs w:val="32"/>
        </w:rPr>
        <w:lastRenderedPageBreak/>
        <w:t>第二十</w:t>
      </w:r>
      <w:r w:rsidR="004D0B8A">
        <w:rPr>
          <w:rFonts w:ascii="仿宋" w:eastAsia="仿宋" w:hAnsi="仿宋" w:cs="宋体" w:hint="eastAsia"/>
          <w:kern w:val="0"/>
          <w:sz w:val="32"/>
          <w:szCs w:val="32"/>
        </w:rPr>
        <w:t>四</w:t>
      </w:r>
      <w:r w:rsidRPr="00CD7485">
        <w:rPr>
          <w:rFonts w:ascii="仿宋" w:eastAsia="仿宋" w:hAnsi="仿宋" w:cs="宋体" w:hint="eastAsia"/>
          <w:kern w:val="0"/>
          <w:sz w:val="32"/>
          <w:szCs w:val="32"/>
        </w:rPr>
        <w:t>条</w:t>
      </w:r>
      <w:r w:rsidR="00775FE0">
        <w:rPr>
          <w:rFonts w:ascii="仿宋" w:eastAsia="仿宋" w:hAnsi="仿宋" w:cs="宋体" w:hint="eastAsia"/>
          <w:kern w:val="0"/>
          <w:sz w:val="32"/>
          <w:szCs w:val="32"/>
        </w:rPr>
        <w:t xml:space="preserve"> </w:t>
      </w:r>
      <w:r w:rsidRPr="00CD7485">
        <w:rPr>
          <w:rFonts w:ascii="仿宋" w:eastAsia="仿宋" w:hAnsi="仿宋" w:cs="宋体" w:hint="eastAsia"/>
          <w:kern w:val="0"/>
          <w:sz w:val="32"/>
          <w:szCs w:val="32"/>
        </w:rPr>
        <w:t>在学制</w:t>
      </w:r>
      <w:r w:rsidRPr="00775FE0">
        <w:rPr>
          <w:rFonts w:ascii="仿宋" w:eastAsia="仿宋" w:hAnsi="仿宋" w:cs="宋体" w:hint="eastAsia"/>
          <w:kern w:val="0"/>
          <w:sz w:val="32"/>
          <w:szCs w:val="32"/>
        </w:rPr>
        <w:t>内，完成教学计划规定的全部课程，修满相应学分，考试合格者，</w:t>
      </w:r>
      <w:r w:rsidRPr="00CD7485">
        <w:rPr>
          <w:rFonts w:ascii="仿宋" w:eastAsia="仿宋" w:hAnsi="仿宋" w:cs="宋体" w:hint="eastAsia"/>
          <w:kern w:val="0"/>
          <w:sz w:val="32"/>
          <w:szCs w:val="32"/>
        </w:rPr>
        <w:t>颁发普通高等教育专科学历证书，盖“山东财经大学东方学院”印章。</w:t>
      </w:r>
      <w:r w:rsidRPr="00CD7485">
        <w:rPr>
          <w:rFonts w:ascii="宋体" w:eastAsia="宋体" w:hAnsi="宋体" w:cs="宋体"/>
          <w:kern w:val="0"/>
          <w:sz w:val="24"/>
          <w:szCs w:val="24"/>
        </w:rPr>
        <w:t xml:space="preserve"> </w:t>
      </w:r>
    </w:p>
    <w:p w:rsidR="00CD7485" w:rsidRPr="00CD7485" w:rsidRDefault="00CD7485" w:rsidP="00775FE0">
      <w:pPr>
        <w:widowControl/>
        <w:spacing w:line="360" w:lineRule="auto"/>
        <w:ind w:firstLine="640"/>
        <w:jc w:val="center"/>
        <w:rPr>
          <w:rFonts w:ascii="宋体" w:eastAsia="宋体" w:hAnsi="宋体" w:cs="宋体" w:hint="eastAsia"/>
          <w:kern w:val="0"/>
          <w:sz w:val="24"/>
          <w:szCs w:val="24"/>
        </w:rPr>
      </w:pPr>
      <w:r w:rsidRPr="00CD7485">
        <w:rPr>
          <w:rFonts w:ascii="宋体" w:eastAsia="宋体" w:hAnsi="宋体" w:cs="宋体" w:hint="eastAsia"/>
          <w:b/>
          <w:bCs/>
          <w:kern w:val="0"/>
          <w:sz w:val="28"/>
          <w:szCs w:val="28"/>
        </w:rPr>
        <w:t xml:space="preserve">第十三章 附则 </w:t>
      </w:r>
    </w:p>
    <w:p w:rsidR="00CD7485" w:rsidRPr="00CD7485" w:rsidRDefault="00CD7485" w:rsidP="007E2DA3">
      <w:pPr>
        <w:widowControl/>
        <w:spacing w:line="360" w:lineRule="auto"/>
        <w:ind w:firstLine="640"/>
        <w:jc w:val="left"/>
        <w:rPr>
          <w:rFonts w:ascii="宋体" w:eastAsia="宋体" w:hAnsi="宋体" w:cs="宋体"/>
          <w:kern w:val="0"/>
          <w:sz w:val="24"/>
          <w:szCs w:val="24"/>
        </w:rPr>
      </w:pPr>
      <w:r w:rsidRPr="00CD7485">
        <w:rPr>
          <w:rFonts w:ascii="仿宋_GB2312" w:eastAsia="仿宋_GB2312" w:hAnsi="宋体" w:cs="宋体" w:hint="eastAsia"/>
          <w:color w:val="000000"/>
          <w:kern w:val="0"/>
          <w:sz w:val="32"/>
          <w:szCs w:val="32"/>
        </w:rPr>
        <w:t>第</w:t>
      </w:r>
      <w:r w:rsidR="004D0B8A">
        <w:rPr>
          <w:rFonts w:ascii="仿宋_GB2312" w:eastAsia="仿宋_GB2312" w:hAnsi="宋体" w:cs="宋体" w:hint="eastAsia"/>
          <w:color w:val="000000"/>
          <w:kern w:val="0"/>
          <w:sz w:val="32"/>
          <w:szCs w:val="32"/>
        </w:rPr>
        <w:t>二十五</w:t>
      </w:r>
      <w:r w:rsidRPr="00CD7485">
        <w:rPr>
          <w:rFonts w:ascii="仿宋_GB2312" w:eastAsia="仿宋_GB2312" w:hAnsi="宋体" w:cs="宋体" w:hint="eastAsia"/>
          <w:color w:val="000000"/>
          <w:kern w:val="0"/>
          <w:sz w:val="32"/>
          <w:szCs w:val="32"/>
        </w:rPr>
        <w:t>条 学校没有委托任何中介机构或个人进行招生录取工作，也没有任何形式的辅导班、培训班，请考生和家长谨防上当。对以学校名义进行非法招生宣传等活动的中介机构或个人，学校保留依法追究其责任的权利。</w:t>
      </w:r>
      <w:r w:rsidRPr="00CD7485">
        <w:rPr>
          <w:rFonts w:ascii="宋体" w:eastAsia="宋体" w:hAnsi="宋体" w:cs="宋体" w:hint="eastAsia"/>
          <w:color w:val="000000"/>
          <w:kern w:val="0"/>
          <w:sz w:val="24"/>
          <w:szCs w:val="24"/>
        </w:rPr>
        <w:t xml:space="preserve"> </w:t>
      </w:r>
    </w:p>
    <w:p w:rsidR="00775FE0" w:rsidRDefault="00CD7485" w:rsidP="007E2DA3">
      <w:pPr>
        <w:widowControl/>
        <w:spacing w:line="360" w:lineRule="auto"/>
        <w:ind w:firstLine="640"/>
        <w:jc w:val="left"/>
        <w:rPr>
          <w:rFonts w:ascii="仿宋" w:eastAsia="仿宋" w:hAnsi="仿宋" w:cs="Tahoma"/>
          <w:kern w:val="0"/>
          <w:sz w:val="32"/>
          <w:szCs w:val="32"/>
        </w:rPr>
      </w:pPr>
      <w:r w:rsidRPr="00CD7485">
        <w:rPr>
          <w:rFonts w:ascii="仿宋_GB2312" w:eastAsia="仿宋_GB2312" w:hAnsi="Tahoma" w:cs="Tahoma" w:hint="eastAsia"/>
          <w:color w:val="000000"/>
          <w:kern w:val="0"/>
          <w:sz w:val="32"/>
          <w:szCs w:val="32"/>
        </w:rPr>
        <w:t>第</w:t>
      </w:r>
      <w:r w:rsidR="004D0B8A">
        <w:rPr>
          <w:rFonts w:ascii="仿宋_GB2312" w:eastAsia="仿宋_GB2312" w:hAnsi="Tahoma" w:cs="Tahoma" w:hint="eastAsia"/>
          <w:color w:val="000000"/>
          <w:kern w:val="0"/>
          <w:sz w:val="32"/>
          <w:szCs w:val="32"/>
        </w:rPr>
        <w:t>二十六</w:t>
      </w:r>
      <w:r w:rsidRPr="00CD7485">
        <w:rPr>
          <w:rFonts w:ascii="仿宋_GB2312" w:eastAsia="仿宋_GB2312" w:hAnsi="Tahoma" w:cs="Tahoma" w:hint="eastAsia"/>
          <w:color w:val="000000"/>
          <w:kern w:val="0"/>
          <w:sz w:val="32"/>
          <w:szCs w:val="32"/>
        </w:rPr>
        <w:t>条 学校以往有关招生工作的要求、规定如与本章程相冲突，以本章程为准；本章程若有与国家有关政策不一致之处，以国家和上级有关政策为准。</w:t>
      </w:r>
      <w:r w:rsidRPr="00CD7485">
        <w:rPr>
          <w:rFonts w:ascii="仿宋" w:eastAsia="仿宋" w:hAnsi="仿宋" w:cs="Tahoma" w:hint="eastAsia"/>
          <w:kern w:val="0"/>
          <w:sz w:val="32"/>
          <w:szCs w:val="32"/>
        </w:rPr>
        <w:t>具体招生专业、招生计划和收费标准以上级主管部门公布为准。</w:t>
      </w:r>
    </w:p>
    <w:p w:rsidR="00CD7485" w:rsidRPr="00CD7485" w:rsidRDefault="00CD7485" w:rsidP="007E2DA3">
      <w:pPr>
        <w:widowControl/>
        <w:spacing w:line="360" w:lineRule="auto"/>
        <w:ind w:firstLine="640"/>
        <w:jc w:val="left"/>
        <w:rPr>
          <w:rFonts w:ascii="Tahoma" w:eastAsia="宋体" w:hAnsi="Tahoma" w:cs="Tahoma"/>
          <w:kern w:val="0"/>
          <w:sz w:val="18"/>
          <w:szCs w:val="18"/>
        </w:rPr>
      </w:pPr>
      <w:r w:rsidRPr="00CD7485">
        <w:rPr>
          <w:rFonts w:ascii="仿宋" w:eastAsia="仿宋" w:hAnsi="仿宋" w:cs="Tahoma" w:hint="eastAsia"/>
          <w:kern w:val="0"/>
          <w:sz w:val="32"/>
          <w:szCs w:val="32"/>
        </w:rPr>
        <w:t>第</w:t>
      </w:r>
      <w:r w:rsidR="004D0B8A">
        <w:rPr>
          <w:rFonts w:ascii="仿宋" w:eastAsia="仿宋" w:hAnsi="仿宋" w:cs="Tahoma" w:hint="eastAsia"/>
          <w:kern w:val="0"/>
          <w:sz w:val="32"/>
          <w:szCs w:val="32"/>
        </w:rPr>
        <w:t>二十七</w:t>
      </w:r>
      <w:r w:rsidRPr="00CD7485">
        <w:rPr>
          <w:rFonts w:ascii="仿宋" w:eastAsia="仿宋" w:hAnsi="仿宋" w:cs="Tahoma" w:hint="eastAsia"/>
          <w:kern w:val="0"/>
          <w:sz w:val="32"/>
          <w:szCs w:val="32"/>
        </w:rPr>
        <w:t>条 学校地址和联系方式</w:t>
      </w:r>
      <w:r w:rsidRPr="00CD7485">
        <w:rPr>
          <w:rFonts w:ascii="Tahoma" w:eastAsia="宋体" w:hAnsi="Tahoma" w:cs="Tahoma"/>
          <w:kern w:val="0"/>
          <w:sz w:val="18"/>
          <w:szCs w:val="18"/>
        </w:rPr>
        <w:t xml:space="preserve"> </w:t>
      </w:r>
    </w:p>
    <w:p w:rsidR="00CD7485" w:rsidRPr="00CD7485" w:rsidRDefault="00CD7485" w:rsidP="007E2DA3">
      <w:pPr>
        <w:widowControl/>
        <w:spacing w:line="360" w:lineRule="auto"/>
        <w:ind w:firstLine="640"/>
        <w:jc w:val="left"/>
        <w:rPr>
          <w:rFonts w:ascii="Tahoma" w:eastAsia="宋体" w:hAnsi="Tahoma" w:cs="Tahoma"/>
          <w:kern w:val="0"/>
          <w:sz w:val="18"/>
          <w:szCs w:val="18"/>
        </w:rPr>
      </w:pPr>
      <w:r w:rsidRPr="00CD7485">
        <w:rPr>
          <w:rFonts w:ascii="仿宋" w:eastAsia="仿宋" w:hAnsi="仿宋" w:cs="Tahoma" w:hint="eastAsia"/>
          <w:kern w:val="0"/>
          <w:sz w:val="32"/>
          <w:szCs w:val="32"/>
        </w:rPr>
        <w:t>学校地址：山东省泰安市高新区正阳门大街66号</w:t>
      </w:r>
      <w:r w:rsidRPr="00CD7485">
        <w:rPr>
          <w:rFonts w:ascii="Tahoma" w:eastAsia="宋体" w:hAnsi="Tahoma" w:cs="Tahoma"/>
          <w:kern w:val="0"/>
          <w:sz w:val="18"/>
          <w:szCs w:val="18"/>
        </w:rPr>
        <w:t xml:space="preserve"> </w:t>
      </w:r>
    </w:p>
    <w:p w:rsidR="00CD7485" w:rsidRPr="00CD7485" w:rsidRDefault="00CD7485" w:rsidP="007E2DA3">
      <w:pPr>
        <w:widowControl/>
        <w:spacing w:line="360" w:lineRule="auto"/>
        <w:ind w:firstLine="640"/>
        <w:jc w:val="left"/>
        <w:rPr>
          <w:rFonts w:ascii="Tahoma" w:eastAsia="宋体" w:hAnsi="Tahoma" w:cs="Tahoma"/>
          <w:kern w:val="0"/>
          <w:sz w:val="18"/>
          <w:szCs w:val="18"/>
        </w:rPr>
      </w:pPr>
      <w:r w:rsidRPr="00CD7485">
        <w:rPr>
          <w:rFonts w:ascii="仿宋" w:eastAsia="仿宋" w:hAnsi="仿宋" w:cs="Tahoma" w:hint="eastAsia"/>
          <w:kern w:val="0"/>
          <w:sz w:val="32"/>
          <w:szCs w:val="32"/>
        </w:rPr>
        <w:t>招生咨询电话：0538-5397888 5397999</w:t>
      </w:r>
      <w:r w:rsidRPr="00CD7485">
        <w:rPr>
          <w:rFonts w:ascii="Tahoma" w:eastAsia="宋体" w:hAnsi="Tahoma" w:cs="Tahoma"/>
          <w:kern w:val="0"/>
          <w:sz w:val="18"/>
          <w:szCs w:val="18"/>
        </w:rPr>
        <w:t xml:space="preserve"> </w:t>
      </w:r>
    </w:p>
    <w:p w:rsidR="00CD7485" w:rsidRPr="00CD7485" w:rsidRDefault="00CD7485" w:rsidP="007E2DA3">
      <w:pPr>
        <w:widowControl/>
        <w:spacing w:line="360" w:lineRule="auto"/>
        <w:ind w:firstLine="640"/>
        <w:jc w:val="left"/>
        <w:rPr>
          <w:rFonts w:ascii="Tahoma" w:eastAsia="宋体" w:hAnsi="Tahoma" w:cs="Tahoma"/>
          <w:kern w:val="0"/>
          <w:sz w:val="18"/>
          <w:szCs w:val="18"/>
        </w:rPr>
      </w:pPr>
      <w:r w:rsidRPr="00CD7485">
        <w:rPr>
          <w:rFonts w:ascii="仿宋" w:eastAsia="仿宋" w:hAnsi="仿宋" w:cs="Tahoma" w:hint="eastAsia"/>
          <w:kern w:val="0"/>
          <w:sz w:val="32"/>
          <w:szCs w:val="32"/>
        </w:rPr>
        <w:t>邮政编码：271000</w:t>
      </w:r>
      <w:r w:rsidRPr="00CD7485">
        <w:rPr>
          <w:rFonts w:ascii="Tahoma" w:eastAsia="宋体" w:hAnsi="Tahoma" w:cs="Tahoma"/>
          <w:kern w:val="0"/>
          <w:sz w:val="18"/>
          <w:szCs w:val="18"/>
        </w:rPr>
        <w:t xml:space="preserve"> </w:t>
      </w:r>
    </w:p>
    <w:p w:rsidR="00CD7485" w:rsidRPr="00CD7485" w:rsidRDefault="00CD7485" w:rsidP="007E2DA3">
      <w:pPr>
        <w:widowControl/>
        <w:spacing w:line="360" w:lineRule="auto"/>
        <w:ind w:firstLine="640"/>
        <w:jc w:val="left"/>
        <w:rPr>
          <w:rFonts w:ascii="Tahoma" w:eastAsia="宋体" w:hAnsi="Tahoma" w:cs="Tahoma"/>
          <w:kern w:val="0"/>
          <w:sz w:val="18"/>
          <w:szCs w:val="18"/>
        </w:rPr>
      </w:pPr>
      <w:r w:rsidRPr="00CD7485">
        <w:rPr>
          <w:rFonts w:ascii="仿宋" w:eastAsia="仿宋" w:hAnsi="仿宋" w:cs="Tahoma" w:hint="eastAsia"/>
          <w:kern w:val="0"/>
          <w:sz w:val="32"/>
          <w:szCs w:val="32"/>
        </w:rPr>
        <w:t xml:space="preserve">学校网址：http://www.sdor.cn </w:t>
      </w:r>
    </w:p>
    <w:p w:rsidR="00CD7485" w:rsidRPr="00CD7485" w:rsidRDefault="00CD7485" w:rsidP="007E2DA3">
      <w:pPr>
        <w:widowControl/>
        <w:spacing w:line="360" w:lineRule="auto"/>
        <w:ind w:firstLine="640"/>
        <w:jc w:val="left"/>
        <w:rPr>
          <w:rFonts w:ascii="Tahoma" w:eastAsia="宋体" w:hAnsi="Tahoma" w:cs="Tahoma"/>
          <w:kern w:val="0"/>
          <w:sz w:val="18"/>
          <w:szCs w:val="18"/>
        </w:rPr>
      </w:pPr>
      <w:r w:rsidRPr="00CD7485">
        <w:rPr>
          <w:rFonts w:ascii="仿宋" w:eastAsia="仿宋" w:hAnsi="仿宋" w:cs="Tahoma" w:hint="eastAsia"/>
          <w:kern w:val="0"/>
          <w:sz w:val="32"/>
          <w:szCs w:val="32"/>
        </w:rPr>
        <w:t>招生信息网网址：http://www.sdor.cn/u62db</w:t>
      </w:r>
      <w:r w:rsidRPr="00CD7485">
        <w:rPr>
          <w:rFonts w:ascii="Tahoma" w:eastAsia="宋体" w:hAnsi="Tahoma" w:cs="Tahoma"/>
          <w:kern w:val="0"/>
          <w:sz w:val="18"/>
          <w:szCs w:val="18"/>
        </w:rPr>
        <w:t xml:space="preserve"> </w:t>
      </w:r>
    </w:p>
    <w:p w:rsidR="00CD7485" w:rsidRPr="00CD7485" w:rsidRDefault="00CD7485" w:rsidP="007E2DA3">
      <w:pPr>
        <w:widowControl/>
        <w:spacing w:line="360" w:lineRule="auto"/>
        <w:ind w:firstLine="640"/>
        <w:jc w:val="left"/>
        <w:rPr>
          <w:rFonts w:ascii="Tahoma" w:eastAsia="宋体" w:hAnsi="Tahoma" w:cs="Tahoma"/>
          <w:kern w:val="0"/>
          <w:sz w:val="18"/>
          <w:szCs w:val="18"/>
        </w:rPr>
      </w:pPr>
      <w:r w:rsidRPr="00CD7485">
        <w:rPr>
          <w:rFonts w:ascii="仿宋" w:eastAsia="仿宋" w:hAnsi="仿宋" w:cs="Tahoma" w:hint="eastAsia"/>
          <w:kern w:val="0"/>
          <w:sz w:val="32"/>
          <w:szCs w:val="32"/>
        </w:rPr>
        <w:t>E-mail：</w:t>
      </w:r>
      <w:hyperlink r:id="rId4" w:history="1">
        <w:r w:rsidRPr="00CD7485">
          <w:rPr>
            <w:rFonts w:ascii="仿宋" w:eastAsia="仿宋" w:hAnsi="仿宋" w:cs="Tahoma" w:hint="eastAsia"/>
            <w:color w:val="0000FF"/>
            <w:kern w:val="0"/>
            <w:sz w:val="32"/>
            <w:szCs w:val="32"/>
            <w:u w:val="single"/>
          </w:rPr>
          <w:t>sdorzsb@163.com</w:t>
        </w:r>
      </w:hyperlink>
      <w:r w:rsidRPr="00CD7485">
        <w:rPr>
          <w:rFonts w:ascii="Tahoma" w:eastAsia="宋体" w:hAnsi="Tahoma" w:cs="Tahoma"/>
          <w:kern w:val="0"/>
          <w:sz w:val="18"/>
          <w:szCs w:val="18"/>
        </w:rPr>
        <w:t xml:space="preserve"> </w:t>
      </w:r>
    </w:p>
    <w:p w:rsidR="00CD7485" w:rsidRPr="00CD7485" w:rsidRDefault="00CD7485" w:rsidP="007E2DA3">
      <w:pPr>
        <w:widowControl/>
        <w:spacing w:line="360" w:lineRule="auto"/>
        <w:ind w:firstLine="640"/>
        <w:jc w:val="left"/>
        <w:rPr>
          <w:rFonts w:ascii="Tahoma" w:eastAsia="宋体" w:hAnsi="Tahoma" w:cs="Tahoma"/>
          <w:kern w:val="0"/>
          <w:sz w:val="18"/>
          <w:szCs w:val="18"/>
        </w:rPr>
      </w:pPr>
      <w:r w:rsidRPr="00CD7485">
        <w:rPr>
          <w:rFonts w:ascii="仿宋_GB2312" w:eastAsia="仿宋_GB2312" w:hAnsi="Tahoma" w:cs="Tahoma" w:hint="eastAsia"/>
          <w:color w:val="000000"/>
          <w:kern w:val="0"/>
          <w:sz w:val="32"/>
          <w:szCs w:val="32"/>
        </w:rPr>
        <w:t>注：具体报名考试、现场确认和缴费方法等相关说明请考生随时关注我校招生信息网：</w:t>
      </w:r>
      <w:hyperlink r:id="rId5" w:history="1">
        <w:r w:rsidRPr="00CD7485">
          <w:rPr>
            <w:rFonts w:ascii="仿宋_GB2312" w:eastAsia="仿宋_GB2312" w:hAnsi="Tahoma" w:cs="Tahoma" w:hint="eastAsia"/>
            <w:color w:val="0000FF"/>
            <w:kern w:val="0"/>
            <w:sz w:val="32"/>
            <w:szCs w:val="32"/>
            <w:u w:val="single"/>
          </w:rPr>
          <w:t>http://www.sdor.cn/u62db/</w:t>
        </w:r>
      </w:hyperlink>
      <w:r w:rsidRPr="00CD7485">
        <w:rPr>
          <w:rFonts w:ascii="Tahoma" w:eastAsia="宋体" w:hAnsi="Tahoma" w:cs="Tahoma"/>
          <w:kern w:val="0"/>
          <w:sz w:val="18"/>
          <w:szCs w:val="18"/>
        </w:rPr>
        <w:t xml:space="preserve"> </w:t>
      </w:r>
    </w:p>
    <w:p w:rsidR="00CD7485" w:rsidRPr="00F90C42" w:rsidRDefault="00CD7485" w:rsidP="007E2DA3">
      <w:pPr>
        <w:widowControl/>
        <w:spacing w:line="360" w:lineRule="auto"/>
        <w:ind w:firstLine="640"/>
        <w:jc w:val="left"/>
        <w:rPr>
          <w:rFonts w:ascii="宋体" w:eastAsia="宋体" w:hAnsi="宋体" w:cs="宋体" w:hint="eastAsia"/>
          <w:kern w:val="0"/>
          <w:sz w:val="24"/>
          <w:szCs w:val="24"/>
        </w:rPr>
      </w:pPr>
      <w:r w:rsidRPr="00CD7485">
        <w:rPr>
          <w:rFonts w:ascii="仿宋" w:eastAsia="仿宋" w:hAnsi="仿宋" w:cs="宋体" w:hint="eastAsia"/>
          <w:kern w:val="0"/>
          <w:sz w:val="32"/>
          <w:szCs w:val="32"/>
        </w:rPr>
        <w:lastRenderedPageBreak/>
        <w:t>第</w:t>
      </w:r>
      <w:r w:rsidR="00BD7551">
        <w:rPr>
          <w:rFonts w:ascii="仿宋" w:eastAsia="仿宋" w:hAnsi="仿宋" w:cs="宋体" w:hint="eastAsia"/>
          <w:kern w:val="0"/>
          <w:sz w:val="32"/>
          <w:szCs w:val="32"/>
        </w:rPr>
        <w:t>二十八</w:t>
      </w:r>
      <w:bookmarkStart w:id="0" w:name="_GoBack"/>
      <w:bookmarkEnd w:id="0"/>
      <w:r w:rsidRPr="00CD7485">
        <w:rPr>
          <w:rFonts w:ascii="仿宋" w:eastAsia="仿宋" w:hAnsi="仿宋" w:cs="宋体" w:hint="eastAsia"/>
          <w:kern w:val="0"/>
          <w:sz w:val="32"/>
          <w:szCs w:val="32"/>
        </w:rPr>
        <w:t>条 本章程由山东财经大学东方学院负责解释。</w:t>
      </w:r>
      <w:r w:rsidRPr="00CD7485">
        <w:rPr>
          <w:rFonts w:ascii="宋体" w:eastAsia="宋体" w:hAnsi="宋体" w:cs="宋体"/>
          <w:kern w:val="0"/>
          <w:sz w:val="24"/>
          <w:szCs w:val="24"/>
        </w:rPr>
        <w:t xml:space="preserve"> </w:t>
      </w:r>
    </w:p>
    <w:p w:rsidR="008F1405" w:rsidRPr="00CD7485" w:rsidRDefault="008F1405" w:rsidP="007E2DA3">
      <w:pPr>
        <w:spacing w:line="360" w:lineRule="auto"/>
      </w:pPr>
    </w:p>
    <w:sectPr w:rsidR="008F1405" w:rsidRPr="00CD74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A0A"/>
    <w:rsid w:val="000675AA"/>
    <w:rsid w:val="000E7EA8"/>
    <w:rsid w:val="001104F1"/>
    <w:rsid w:val="001175AB"/>
    <w:rsid w:val="00147072"/>
    <w:rsid w:val="00240C38"/>
    <w:rsid w:val="002F224A"/>
    <w:rsid w:val="00407A84"/>
    <w:rsid w:val="00467B43"/>
    <w:rsid w:val="0047410D"/>
    <w:rsid w:val="004D0B8A"/>
    <w:rsid w:val="004E1B67"/>
    <w:rsid w:val="004E6E58"/>
    <w:rsid w:val="0066679C"/>
    <w:rsid w:val="006F13BB"/>
    <w:rsid w:val="00775FE0"/>
    <w:rsid w:val="007E2DA3"/>
    <w:rsid w:val="008535CB"/>
    <w:rsid w:val="00857DE5"/>
    <w:rsid w:val="008F1405"/>
    <w:rsid w:val="008F3B5C"/>
    <w:rsid w:val="009C0D31"/>
    <w:rsid w:val="00B50FF5"/>
    <w:rsid w:val="00B86A0A"/>
    <w:rsid w:val="00BD7551"/>
    <w:rsid w:val="00CD7485"/>
    <w:rsid w:val="00D35A27"/>
    <w:rsid w:val="00D656D4"/>
    <w:rsid w:val="00E0208D"/>
    <w:rsid w:val="00E66B59"/>
    <w:rsid w:val="00E71BA0"/>
    <w:rsid w:val="00EF43A1"/>
    <w:rsid w:val="00F90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ED7444-1F50-43E4-BF94-D48232C1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7485"/>
    <w:pPr>
      <w:widowControl/>
      <w:spacing w:before="75" w:after="75"/>
      <w:jc w:val="left"/>
    </w:pPr>
    <w:rPr>
      <w:rFonts w:ascii="宋体" w:eastAsia="宋体" w:hAnsi="宋体" w:cs="宋体"/>
      <w:kern w:val="0"/>
      <w:sz w:val="24"/>
      <w:szCs w:val="24"/>
    </w:rPr>
  </w:style>
  <w:style w:type="character" w:styleId="a4">
    <w:name w:val="Hyperlink"/>
    <w:basedOn w:val="a0"/>
    <w:uiPriority w:val="99"/>
    <w:semiHidden/>
    <w:unhideWhenUsed/>
    <w:rsid w:val="00CD7485"/>
    <w:rPr>
      <w:color w:val="0000FF"/>
      <w:u w:val="single"/>
    </w:rPr>
  </w:style>
  <w:style w:type="character" w:customStyle="1" w:styleId="fontstyle01">
    <w:name w:val="fontstyle01"/>
    <w:basedOn w:val="a0"/>
    <w:rsid w:val="008535CB"/>
    <w:rPr>
      <w:rFonts w:ascii="仿宋_GB2312" w:eastAsia="仿宋_GB2312"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052641">
      <w:bodyDiv w:val="1"/>
      <w:marLeft w:val="0"/>
      <w:marRight w:val="0"/>
      <w:marTop w:val="0"/>
      <w:marBottom w:val="0"/>
      <w:divBdr>
        <w:top w:val="none" w:sz="0" w:space="0" w:color="auto"/>
        <w:left w:val="none" w:sz="0" w:space="0" w:color="auto"/>
        <w:bottom w:val="none" w:sz="0" w:space="0" w:color="auto"/>
        <w:right w:val="none" w:sz="0" w:space="0" w:color="auto"/>
      </w:divBdr>
    </w:div>
    <w:div w:id="455099069">
      <w:bodyDiv w:val="1"/>
      <w:marLeft w:val="0"/>
      <w:marRight w:val="0"/>
      <w:marTop w:val="0"/>
      <w:marBottom w:val="0"/>
      <w:divBdr>
        <w:top w:val="none" w:sz="0" w:space="0" w:color="auto"/>
        <w:left w:val="none" w:sz="0" w:space="0" w:color="auto"/>
        <w:bottom w:val="none" w:sz="0" w:space="0" w:color="auto"/>
        <w:right w:val="none" w:sz="0" w:space="0" w:color="auto"/>
      </w:divBdr>
    </w:div>
    <w:div w:id="456291769">
      <w:bodyDiv w:val="1"/>
      <w:marLeft w:val="0"/>
      <w:marRight w:val="0"/>
      <w:marTop w:val="0"/>
      <w:marBottom w:val="0"/>
      <w:divBdr>
        <w:top w:val="none" w:sz="0" w:space="0" w:color="auto"/>
        <w:left w:val="none" w:sz="0" w:space="0" w:color="auto"/>
        <w:bottom w:val="none" w:sz="0" w:space="0" w:color="auto"/>
        <w:right w:val="none" w:sz="0" w:space="0" w:color="auto"/>
      </w:divBdr>
    </w:div>
    <w:div w:id="574169675">
      <w:bodyDiv w:val="1"/>
      <w:marLeft w:val="0"/>
      <w:marRight w:val="0"/>
      <w:marTop w:val="0"/>
      <w:marBottom w:val="0"/>
      <w:divBdr>
        <w:top w:val="none" w:sz="0" w:space="0" w:color="auto"/>
        <w:left w:val="none" w:sz="0" w:space="0" w:color="auto"/>
        <w:bottom w:val="none" w:sz="0" w:space="0" w:color="auto"/>
        <w:right w:val="none" w:sz="0" w:space="0" w:color="auto"/>
      </w:divBdr>
    </w:div>
    <w:div w:id="588463777">
      <w:bodyDiv w:val="1"/>
      <w:marLeft w:val="0"/>
      <w:marRight w:val="0"/>
      <w:marTop w:val="0"/>
      <w:marBottom w:val="0"/>
      <w:divBdr>
        <w:top w:val="none" w:sz="0" w:space="0" w:color="auto"/>
        <w:left w:val="none" w:sz="0" w:space="0" w:color="auto"/>
        <w:bottom w:val="none" w:sz="0" w:space="0" w:color="auto"/>
        <w:right w:val="none" w:sz="0" w:space="0" w:color="auto"/>
      </w:divBdr>
    </w:div>
    <w:div w:id="840698810">
      <w:bodyDiv w:val="1"/>
      <w:marLeft w:val="0"/>
      <w:marRight w:val="0"/>
      <w:marTop w:val="0"/>
      <w:marBottom w:val="0"/>
      <w:divBdr>
        <w:top w:val="none" w:sz="0" w:space="0" w:color="auto"/>
        <w:left w:val="none" w:sz="0" w:space="0" w:color="auto"/>
        <w:bottom w:val="none" w:sz="0" w:space="0" w:color="auto"/>
        <w:right w:val="none" w:sz="0" w:space="0" w:color="auto"/>
      </w:divBdr>
    </w:div>
    <w:div w:id="1109202331">
      <w:bodyDiv w:val="1"/>
      <w:marLeft w:val="0"/>
      <w:marRight w:val="0"/>
      <w:marTop w:val="0"/>
      <w:marBottom w:val="0"/>
      <w:divBdr>
        <w:top w:val="none" w:sz="0" w:space="0" w:color="auto"/>
        <w:left w:val="none" w:sz="0" w:space="0" w:color="auto"/>
        <w:bottom w:val="none" w:sz="0" w:space="0" w:color="auto"/>
        <w:right w:val="none" w:sz="0" w:space="0" w:color="auto"/>
      </w:divBdr>
    </w:div>
    <w:div w:id="1366826490">
      <w:bodyDiv w:val="1"/>
      <w:marLeft w:val="0"/>
      <w:marRight w:val="0"/>
      <w:marTop w:val="0"/>
      <w:marBottom w:val="0"/>
      <w:divBdr>
        <w:top w:val="none" w:sz="0" w:space="0" w:color="auto"/>
        <w:left w:val="none" w:sz="0" w:space="0" w:color="auto"/>
        <w:bottom w:val="none" w:sz="0" w:space="0" w:color="auto"/>
        <w:right w:val="none" w:sz="0" w:space="0" w:color="auto"/>
      </w:divBdr>
    </w:div>
    <w:div w:id="164739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dor.cn/u62db/" TargetMode="External"/><Relationship Id="rId4" Type="http://schemas.openxmlformats.org/officeDocument/2006/relationships/hyperlink" Target="mailto:sdorzsb@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TotalTime>
  <Pages>7</Pages>
  <Words>429</Words>
  <Characters>2449</Characters>
  <Application>Microsoft Office Word</Application>
  <DocSecurity>0</DocSecurity>
  <Lines>20</Lines>
  <Paragraphs>5</Paragraphs>
  <ScaleCrop>false</ScaleCrop>
  <Company/>
  <LinksUpToDate>false</LinksUpToDate>
  <CharactersWithSpaces>2873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shufeng</dc:creator>
  <cp:keywords/>
  <dc:description/>
  <cp:lastModifiedBy>微软用户</cp:lastModifiedBy>
  <cp:revision>30</cp:revision>
  <dcterms:created xsi:type="dcterms:W3CDTF">2019-04-11T14:49:00Z</dcterms:created>
  <dcterms:modified xsi:type="dcterms:W3CDTF">2019-07-30T14:18:00Z</dcterms:modified>
</cp:coreProperties>
</file>