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fldChar w:fldCharType="begin"/>
      </w:r>
      <w:r>
        <w:rPr>
          <w:rFonts w:hint="eastAsia" w:ascii="黑体" w:hAnsi="黑体" w:eastAsia="黑体"/>
          <w:sz w:val="32"/>
        </w:rPr>
        <w:instrText xml:space="preserve">ADDIN CNKISM.UserStyle</w:instrText>
      </w:r>
      <w:r>
        <w:rPr>
          <w:rFonts w:ascii="黑体" w:hAnsi="黑体" w:eastAsia="黑体"/>
          <w:sz w:val="32"/>
        </w:rPr>
        <w:fldChar w:fldCharType="end"/>
      </w:r>
      <w:r>
        <w:rPr>
          <w:rFonts w:ascii="黑体" w:hAnsi="黑体" w:eastAsia="黑体"/>
          <w:sz w:val="32"/>
        </w:rPr>
        <w:t>附件1</w:t>
      </w:r>
    </w:p>
    <w:p>
      <w:pPr>
        <w:rPr>
          <w:rFonts w:eastAsia="黑体"/>
          <w:sz w:val="28"/>
          <w:szCs w:val="28"/>
        </w:rPr>
      </w:pPr>
    </w:p>
    <w:p>
      <w:pPr>
        <w:spacing w:line="560" w:lineRule="exact"/>
        <w:jc w:val="center"/>
        <w:outlineLvl w:val="0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山东省职业教育教学创新团队</w:t>
      </w:r>
    </w:p>
    <w:p>
      <w:pPr>
        <w:spacing w:before="312" w:beforeLines="100" w:after="156" w:afterLines="50" w:line="560" w:lineRule="exact"/>
        <w:jc w:val="center"/>
        <w:outlineLvl w:val="0"/>
        <w:rPr>
          <w:rFonts w:eastAsia="方正小标宋简体"/>
          <w:sz w:val="72"/>
          <w:szCs w:val="72"/>
        </w:rPr>
      </w:pPr>
      <w:r>
        <w:rPr>
          <w:rFonts w:eastAsia="方正小标宋简体"/>
          <w:sz w:val="72"/>
          <w:szCs w:val="72"/>
        </w:rPr>
        <w:t>申  报  书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before="48" w:after="48" w:line="600" w:lineRule="auto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spacing w:before="48" w:after="48" w:line="600" w:lineRule="auto"/>
        <w:ind w:firstLine="640" w:firstLineChars="20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专业大类：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spacing w:before="48" w:after="48" w:line="600" w:lineRule="auto"/>
        <w:ind w:firstLine="640" w:firstLineChars="20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专业名称：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spacing w:line="600" w:lineRule="auto"/>
        <w:ind w:firstLine="640" w:firstLineChars="20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团队负责人：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pacing w:line="600" w:lineRule="auto"/>
        <w:ind w:firstLine="640" w:firstLineChars="20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spacing w:line="600" w:lineRule="auto"/>
        <w:ind w:firstLine="640" w:firstLineChars="20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推荐单位：设区市教育局（中职学校填）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spacing w:line="520" w:lineRule="exact"/>
        <w:ind w:firstLine="640" w:firstLineChars="200"/>
        <w:rPr>
          <w:sz w:val="32"/>
          <w:szCs w:val="32"/>
        </w:rPr>
      </w:pPr>
    </w:p>
    <w:p>
      <w:pPr>
        <w:spacing w:line="520" w:lineRule="exact"/>
        <w:ind w:firstLine="640" w:firstLineChars="200"/>
        <w:rPr>
          <w:sz w:val="32"/>
          <w:szCs w:val="32"/>
        </w:rPr>
      </w:pPr>
    </w:p>
    <w:p>
      <w:pPr>
        <w:spacing w:line="520" w:lineRule="exact"/>
        <w:ind w:firstLine="640" w:firstLineChars="200"/>
        <w:rPr>
          <w:sz w:val="32"/>
          <w:szCs w:val="32"/>
        </w:rPr>
      </w:pPr>
    </w:p>
    <w:p>
      <w:pPr>
        <w:spacing w:line="520" w:lineRule="exact"/>
        <w:jc w:val="center"/>
        <w:outlineLvl w:val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山东省教育厅制</w:t>
      </w:r>
    </w:p>
    <w:p>
      <w:pPr>
        <w:spacing w:line="520" w:lineRule="exact"/>
        <w:jc w:val="center"/>
        <w:outlineLvl w:val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2023年8月</w:t>
      </w:r>
    </w:p>
    <w:p>
      <w:pPr>
        <w:spacing w:line="520" w:lineRule="exact"/>
        <w:jc w:val="left"/>
        <w:outlineLvl w:val="0"/>
        <w:rPr>
          <w:rFonts w:eastAsia="黑体"/>
          <w:sz w:val="30"/>
          <w:szCs w:val="30"/>
        </w:rPr>
      </w:pPr>
      <w:r>
        <w:rPr>
          <w:sz w:val="36"/>
          <w:szCs w:val="36"/>
        </w:rPr>
        <w:br w:type="page"/>
      </w:r>
      <w:r>
        <w:rPr>
          <w:rFonts w:eastAsia="黑体"/>
          <w:sz w:val="28"/>
          <w:szCs w:val="28"/>
        </w:rPr>
        <w:t>一、基本情况</w:t>
      </w:r>
    </w:p>
    <w:tbl>
      <w:tblPr>
        <w:tblStyle w:val="4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7"/>
        <w:gridCol w:w="226"/>
        <w:gridCol w:w="794"/>
        <w:gridCol w:w="34"/>
        <w:gridCol w:w="64"/>
        <w:gridCol w:w="7"/>
        <w:gridCol w:w="93"/>
        <w:gridCol w:w="690"/>
        <w:gridCol w:w="396"/>
        <w:gridCol w:w="49"/>
        <w:gridCol w:w="1134"/>
        <w:gridCol w:w="276"/>
        <w:gridCol w:w="433"/>
        <w:gridCol w:w="826"/>
        <w:gridCol w:w="236"/>
        <w:gridCol w:w="72"/>
        <w:gridCol w:w="111"/>
        <w:gridCol w:w="446"/>
        <w:gridCol w:w="151"/>
        <w:gridCol w:w="562"/>
        <w:gridCol w:w="407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8871" w:type="dxa"/>
            <w:gridSpan w:val="23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（一）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团队负责人情况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7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职称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职务</w:t>
            </w: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</w:t>
            </w:r>
          </w:p>
        </w:tc>
        <w:tc>
          <w:tcPr>
            <w:tcW w:w="2410" w:type="dxa"/>
            <w:gridSpan w:val="10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办公电话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邮箱</w:t>
            </w: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部门</w:t>
            </w:r>
          </w:p>
        </w:tc>
        <w:tc>
          <w:tcPr>
            <w:tcW w:w="2410" w:type="dxa"/>
            <w:gridSpan w:val="10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研究专长</w:t>
            </w:r>
          </w:p>
        </w:tc>
        <w:tc>
          <w:tcPr>
            <w:tcW w:w="4511" w:type="dxa"/>
            <w:gridSpan w:val="11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8871" w:type="dxa"/>
            <w:gridSpan w:val="23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（二）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建设载体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73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类别</w:t>
            </w:r>
          </w:p>
        </w:tc>
        <w:tc>
          <w:tcPr>
            <w:tcW w:w="1125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年份</w:t>
            </w:r>
          </w:p>
        </w:tc>
        <w:tc>
          <w:tcPr>
            <w:tcW w:w="3897" w:type="dxa"/>
            <w:gridSpan w:val="8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项目</w:t>
            </w:r>
          </w:p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授予部门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获批</w:t>
            </w:r>
          </w:p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Cs w:val="21"/>
              </w:rPr>
              <w:t>学校近5年获得的主要平台、荣誉，承担的重大改革试点项目（限10项）</w:t>
            </w:r>
          </w:p>
        </w:tc>
        <w:tc>
          <w:tcPr>
            <w:tcW w:w="1125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7" w:type="dxa"/>
            <w:gridSpan w:val="8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7" w:type="dxa"/>
            <w:gridSpan w:val="8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7" w:type="dxa"/>
            <w:gridSpan w:val="8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7" w:type="dxa"/>
            <w:gridSpan w:val="8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7" w:type="dxa"/>
            <w:gridSpan w:val="8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7" w:type="dxa"/>
            <w:gridSpan w:val="8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7" w:type="dxa"/>
            <w:gridSpan w:val="8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7" w:type="dxa"/>
            <w:gridSpan w:val="8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7" w:type="dxa"/>
            <w:gridSpan w:val="8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897" w:type="dxa"/>
            <w:gridSpan w:val="8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8871" w:type="dxa"/>
            <w:gridSpan w:val="23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（三）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建设基础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9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专业特色（成果限5项）</w:t>
            </w:r>
          </w:p>
        </w:tc>
        <w:tc>
          <w:tcPr>
            <w:tcW w:w="7772" w:type="dxa"/>
            <w:gridSpan w:val="20"/>
            <w:noWrap w:val="0"/>
            <w:vAlign w:val="top"/>
          </w:tcPr>
          <w:p>
            <w:pPr>
              <w:pStyle w:val="3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概括专业建设情况及优势特色等（不超过500字）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年份</w:t>
            </w:r>
          </w:p>
        </w:tc>
        <w:tc>
          <w:tcPr>
            <w:tcW w:w="3968" w:type="dxa"/>
            <w:gridSpan w:val="10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项目</w:t>
            </w:r>
          </w:p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授予部门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获批文号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3968" w:type="dxa"/>
            <w:gridSpan w:val="10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3968" w:type="dxa"/>
            <w:gridSpan w:val="10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3968" w:type="dxa"/>
            <w:gridSpan w:val="10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3968" w:type="dxa"/>
            <w:gridSpan w:val="10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Style w:val="3"/>
              <w:spacing w:line="200" w:lineRule="exact"/>
              <w:rPr>
                <w:rFonts w:eastAsia="仿宋_GB2312"/>
                <w:kern w:val="0"/>
              </w:rPr>
            </w:pPr>
          </w:p>
        </w:tc>
        <w:tc>
          <w:tcPr>
            <w:tcW w:w="3968" w:type="dxa"/>
            <w:gridSpan w:val="10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65" w:type="dxa"/>
            <w:gridSpan w:val="4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3"/>
              <w:spacing w:line="200" w:lineRule="exact"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exact"/>
          <w:jc w:val="center"/>
        </w:trPr>
        <w:tc>
          <w:tcPr>
            <w:tcW w:w="1099" w:type="dxa"/>
            <w:gridSpan w:val="3"/>
            <w:vMerge w:val="restart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学生成长（成果限5项）</w:t>
            </w:r>
          </w:p>
        </w:tc>
        <w:tc>
          <w:tcPr>
            <w:tcW w:w="7772" w:type="dxa"/>
            <w:gridSpan w:val="20"/>
            <w:noWrap w:val="0"/>
            <w:vAlign w:val="top"/>
          </w:tcPr>
          <w:p>
            <w:pPr>
              <w:pStyle w:val="3"/>
              <w:spacing w:line="200" w:lineRule="exact"/>
              <w:jc w:val="both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专业学生竞赛获奖、就业质量、就业对口情况（不超过500字）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9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专业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年份</w:t>
            </w:r>
          </w:p>
        </w:tc>
        <w:tc>
          <w:tcPr>
            <w:tcW w:w="167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获奖名称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授予部门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92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78" w:type="dxa"/>
            <w:gridSpan w:val="5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92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78" w:type="dxa"/>
            <w:gridSpan w:val="5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92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78" w:type="dxa"/>
            <w:gridSpan w:val="5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92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78" w:type="dxa"/>
            <w:gridSpan w:val="5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92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78" w:type="dxa"/>
            <w:gridSpan w:val="5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  <w:jc w:val="center"/>
        </w:trPr>
        <w:tc>
          <w:tcPr>
            <w:tcW w:w="109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18"/>
              </w:rPr>
            </w:pPr>
            <w:r>
              <w:rPr>
                <w:rFonts w:hint="eastAsia" w:eastAsia="仿宋_GB2312"/>
                <w:kern w:val="0"/>
                <w:szCs w:val="21"/>
              </w:rPr>
              <w:t>产教融合</w:t>
            </w:r>
          </w:p>
        </w:tc>
        <w:tc>
          <w:tcPr>
            <w:tcW w:w="7772" w:type="dxa"/>
            <w:gridSpan w:val="20"/>
            <w:noWrap w:val="0"/>
            <w:vAlign w:val="top"/>
          </w:tcPr>
          <w:p>
            <w:pPr>
              <w:pStyle w:val="3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产教融合、校企合作基础，</w:t>
            </w:r>
            <w:r>
              <w:rPr>
                <w:rFonts w:eastAsia="仿宋_GB2312"/>
                <w:kern w:val="0"/>
              </w:rPr>
              <w:t>行业企业参与</w:t>
            </w:r>
            <w:r>
              <w:rPr>
                <w:rFonts w:hint="eastAsia" w:eastAsia="仿宋_GB2312"/>
                <w:kern w:val="0"/>
              </w:rPr>
              <w:t>专业建设等</w:t>
            </w:r>
            <w:r>
              <w:rPr>
                <w:rFonts w:eastAsia="仿宋_GB2312"/>
                <w:kern w:val="0"/>
              </w:rPr>
              <w:t>情况（不超过500字）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109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实训实习</w:t>
            </w:r>
          </w:p>
        </w:tc>
        <w:tc>
          <w:tcPr>
            <w:tcW w:w="7772" w:type="dxa"/>
            <w:gridSpan w:val="20"/>
            <w:noWrap w:val="0"/>
            <w:vAlign w:val="top"/>
          </w:tcPr>
          <w:p>
            <w:pPr>
              <w:pStyle w:val="3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校内外实训实习基地建设情况（不超过500字）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109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教学资源</w:t>
            </w:r>
          </w:p>
        </w:tc>
        <w:tc>
          <w:tcPr>
            <w:tcW w:w="7772" w:type="dxa"/>
            <w:gridSpan w:val="20"/>
            <w:noWrap w:val="0"/>
            <w:vAlign w:val="top"/>
          </w:tcPr>
          <w:p>
            <w:pPr>
              <w:pStyle w:val="3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专业的课程体系及资源开发、利用情况（不超过500字）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  <w:jc w:val="center"/>
        </w:trPr>
        <w:tc>
          <w:tcPr>
            <w:tcW w:w="109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Cs w:val="21"/>
              </w:rPr>
              <w:t>教学方法</w:t>
            </w:r>
          </w:p>
        </w:tc>
        <w:tc>
          <w:tcPr>
            <w:tcW w:w="7772" w:type="dxa"/>
            <w:gridSpan w:val="20"/>
            <w:noWrap w:val="0"/>
            <w:vAlign w:val="top"/>
          </w:tcPr>
          <w:p>
            <w:pPr>
              <w:pStyle w:val="3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团队所采用的典型教学方法（不超过400字）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109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行业影响</w:t>
            </w:r>
          </w:p>
        </w:tc>
        <w:tc>
          <w:tcPr>
            <w:tcW w:w="7772" w:type="dxa"/>
            <w:gridSpan w:val="20"/>
            <w:noWrap w:val="0"/>
            <w:vAlign w:val="top"/>
          </w:tcPr>
          <w:p>
            <w:pPr>
              <w:pStyle w:val="3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概述申报专业的行业地位及行业影响力（不超过300字）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09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社会服务</w:t>
            </w:r>
          </w:p>
        </w:tc>
        <w:tc>
          <w:tcPr>
            <w:tcW w:w="7772" w:type="dxa"/>
            <w:gridSpan w:val="20"/>
            <w:noWrap w:val="0"/>
            <w:vAlign w:val="top"/>
          </w:tcPr>
          <w:p>
            <w:pPr>
              <w:pStyle w:val="3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概述申报专业进行非学历培训等社会服务情况（不超过300字）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871" w:type="dxa"/>
            <w:gridSpan w:val="23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（四）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团队水平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109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师德师风</w:t>
            </w:r>
            <w:r>
              <w:rPr>
                <w:rFonts w:hint="eastAsia" w:eastAsia="仿宋_GB2312"/>
                <w:kern w:val="0"/>
                <w:szCs w:val="21"/>
              </w:rPr>
              <w:t>（成果限5项）</w:t>
            </w:r>
          </w:p>
        </w:tc>
        <w:tc>
          <w:tcPr>
            <w:tcW w:w="7772" w:type="dxa"/>
            <w:gridSpan w:val="20"/>
            <w:noWrap w:val="0"/>
            <w:vAlign w:val="top"/>
          </w:tcPr>
          <w:p>
            <w:pPr>
              <w:pStyle w:val="3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说明团队成员师德师风总体情况，特别是专业带头人师德表现（不超过200字）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姓名</w:t>
            </w:r>
          </w:p>
        </w:tc>
        <w:tc>
          <w:tcPr>
            <w:tcW w:w="88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年份</w:t>
            </w:r>
          </w:p>
        </w:tc>
        <w:tc>
          <w:tcPr>
            <w:tcW w:w="3350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荣誉称号</w:t>
            </w:r>
          </w:p>
        </w:tc>
        <w:tc>
          <w:tcPr>
            <w:tcW w:w="1749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授予部门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获批文号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8" w:type="dxa"/>
            <w:gridSpan w:val="5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50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9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8" w:type="dxa"/>
            <w:gridSpan w:val="5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50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9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8" w:type="dxa"/>
            <w:gridSpan w:val="5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50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9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8" w:type="dxa"/>
            <w:gridSpan w:val="5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50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9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9" w:type="dxa"/>
            <w:gridSpan w:val="3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8" w:type="dxa"/>
            <w:gridSpan w:val="5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50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9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6" w:hRule="atLeast"/>
          <w:jc w:val="center"/>
        </w:trPr>
        <w:tc>
          <w:tcPr>
            <w:tcW w:w="1099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结构梯队</w:t>
            </w:r>
          </w:p>
        </w:tc>
        <w:tc>
          <w:tcPr>
            <w:tcW w:w="7772" w:type="dxa"/>
            <w:gridSpan w:val="20"/>
            <w:noWrap w:val="0"/>
            <w:vAlign w:val="top"/>
          </w:tcPr>
          <w:p>
            <w:pPr>
              <w:pStyle w:val="3"/>
              <w:jc w:val="both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</w:rPr>
              <w:t>从专业、职称、年龄等方面分析团队构成，并就如何分工进行团队协作做简要说明（不超过500字）</w:t>
            </w:r>
          </w:p>
        </w:tc>
      </w:tr>
    </w:tbl>
    <w:p>
      <w:pPr>
        <w:sectPr>
          <w:footerReference r:id="rId3" w:type="default"/>
          <w:footerReference r:id="rId4" w:type="even"/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90"/>
        <w:gridCol w:w="675"/>
        <w:gridCol w:w="1134"/>
        <w:gridCol w:w="1134"/>
        <w:gridCol w:w="1134"/>
        <w:gridCol w:w="1455"/>
        <w:gridCol w:w="1597"/>
        <w:gridCol w:w="2814"/>
        <w:gridCol w:w="1173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18"/>
              </w:rPr>
            </w:pPr>
            <w:r>
              <w:rPr>
                <w:rFonts w:eastAsia="仿宋_GB2312"/>
                <w:kern w:val="0"/>
                <w:szCs w:val="21"/>
              </w:rPr>
              <w:t>结构梯队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职务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职称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专业/学科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专职教师或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企业兼职教师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工作部门（单位）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承担课程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成员分工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（角色）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/>
    <w:p>
      <w:pPr>
        <w:sectPr>
          <w:footerReference r:id="rId5" w:type="default"/>
          <w:pgSz w:w="16838" w:h="11906" w:orient="landscape"/>
          <w:pgMar w:top="1531" w:right="2041" w:bottom="1531" w:left="1985" w:header="851" w:footer="1134" w:gutter="0"/>
          <w:cols w:space="720" w:num="1"/>
          <w:docGrid w:type="lines" w:linePitch="315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709"/>
        <w:gridCol w:w="3827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ind w:left="-105" w:lef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负责人</w:t>
            </w:r>
          </w:p>
          <w:p>
            <w:pPr>
              <w:ind w:left="-105" w:leftChars="-5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Cs w:val="21"/>
              </w:rPr>
              <w:t>水平</w:t>
            </w:r>
            <w:r>
              <w:rPr>
                <w:rFonts w:hint="eastAsia" w:eastAsia="仿宋_GB2312"/>
                <w:kern w:val="0"/>
                <w:szCs w:val="21"/>
              </w:rPr>
              <w:t>（成果限10项）</w:t>
            </w:r>
          </w:p>
        </w:tc>
        <w:tc>
          <w:tcPr>
            <w:tcW w:w="7655" w:type="dxa"/>
            <w:gridSpan w:val="5"/>
            <w:noWrap w:val="0"/>
            <w:vAlign w:val="top"/>
          </w:tcPr>
          <w:p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介绍团队负责人基本情况、课程开发经验、学术成就、行业影响、社会任职等情况（不超过400字）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年份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荣誉、获奖、实践及主持项目名称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授予部门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获批文号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成员</w:t>
            </w:r>
          </w:p>
          <w:p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  <w:szCs w:val="21"/>
              </w:rPr>
              <w:t>水平</w:t>
            </w:r>
            <w:r>
              <w:rPr>
                <w:rFonts w:hint="eastAsia" w:eastAsia="仿宋_GB2312"/>
                <w:kern w:val="0"/>
                <w:szCs w:val="21"/>
              </w:rPr>
              <w:t>（所有</w:t>
            </w:r>
            <w:r>
              <w:rPr>
                <w:rFonts w:eastAsia="仿宋_GB2312"/>
                <w:kern w:val="0"/>
                <w:szCs w:val="21"/>
              </w:rPr>
              <w:t>成员</w:t>
            </w:r>
            <w:r>
              <w:rPr>
                <w:rFonts w:hint="eastAsia" w:eastAsia="仿宋_GB2312"/>
                <w:kern w:val="0"/>
                <w:szCs w:val="21"/>
              </w:rPr>
              <w:t>成果限20项）</w:t>
            </w:r>
          </w:p>
        </w:tc>
        <w:tc>
          <w:tcPr>
            <w:tcW w:w="7655" w:type="dxa"/>
            <w:gridSpan w:val="5"/>
            <w:noWrap w:val="0"/>
            <w:vAlign w:val="top"/>
          </w:tcPr>
          <w:p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阐述团队成员荣誉、参编、获奖等情况（不超过500字）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年份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荣誉、参编、获奖及主持项目名称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授予部门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获批文号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>
      <w:pPr>
        <w:spacing w:before="48" w:after="48" w:line="360" w:lineRule="auto"/>
        <w:outlineLvl w:val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</w:t>
      </w:r>
      <w:r>
        <w:rPr>
          <w:rFonts w:hint="eastAsia" w:eastAsia="黑体"/>
          <w:sz w:val="28"/>
          <w:szCs w:val="28"/>
        </w:rPr>
        <w:t>团队发展规划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2" w:hRule="exact"/>
          <w:jc w:val="center"/>
        </w:trPr>
        <w:tc>
          <w:tcPr>
            <w:tcW w:w="8642" w:type="dxa"/>
            <w:noWrap w:val="0"/>
            <w:vAlign w:val="top"/>
          </w:tcPr>
          <w:p>
            <w:pPr>
              <w:pStyle w:val="3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</w:rPr>
              <w:t>团队</w:t>
            </w:r>
            <w:r>
              <w:rPr>
                <w:rFonts w:hint="eastAsia" w:eastAsia="仿宋_GB2312"/>
                <w:kern w:val="0"/>
              </w:rPr>
              <w:t>发展目标、建设内容、预期效果等</w:t>
            </w:r>
            <w:r>
              <w:rPr>
                <w:rFonts w:eastAsia="仿宋_GB2312"/>
                <w:kern w:val="0"/>
              </w:rPr>
              <w:t>（不超过</w:t>
            </w:r>
            <w:r>
              <w:rPr>
                <w:rFonts w:hint="eastAsia" w:eastAsia="仿宋_GB2312"/>
                <w:kern w:val="0"/>
              </w:rPr>
              <w:t>3000</w:t>
            </w:r>
            <w:r>
              <w:rPr>
                <w:rFonts w:eastAsia="仿宋_GB2312"/>
                <w:kern w:val="0"/>
              </w:rPr>
              <w:t>字）</w:t>
            </w:r>
          </w:p>
        </w:tc>
      </w:tr>
    </w:tbl>
    <w:p>
      <w:pPr>
        <w:spacing w:before="48" w:after="48" w:line="360" w:lineRule="auto"/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</w:t>
      </w:r>
      <w:r>
        <w:rPr>
          <w:rFonts w:eastAsia="黑体"/>
          <w:sz w:val="28"/>
          <w:szCs w:val="28"/>
        </w:rPr>
        <w:t>、</w:t>
      </w:r>
      <w:r>
        <w:rPr>
          <w:rFonts w:hint="eastAsia" w:eastAsia="黑体"/>
          <w:sz w:val="28"/>
          <w:szCs w:val="28"/>
        </w:rPr>
        <w:t>保障措施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0" w:hRule="exact"/>
          <w:jc w:val="center"/>
        </w:trPr>
        <w:tc>
          <w:tcPr>
            <w:tcW w:w="8642" w:type="dxa"/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组织保障、制度保障、条件保障等</w:t>
            </w:r>
            <w:r>
              <w:rPr>
                <w:rFonts w:eastAsia="仿宋_GB2312"/>
                <w:kern w:val="0"/>
                <w:sz w:val="18"/>
                <w:szCs w:val="18"/>
              </w:rPr>
              <w:t>（不超过1000字）</w:t>
            </w:r>
          </w:p>
        </w:tc>
      </w:tr>
    </w:tbl>
    <w:p>
      <w:pPr>
        <w:pStyle w:val="3"/>
        <w:rPr>
          <w:rFonts w:eastAsia="仿宋_GB2312"/>
          <w:szCs w:val="21"/>
        </w:rPr>
      </w:pPr>
      <w:r>
        <w:rPr>
          <w:rFonts w:eastAsia="仿宋_GB2312"/>
          <w:kern w:val="0"/>
        </w:rPr>
        <w:t>※ 以上所有表格可以同样格式扩展</w:t>
      </w:r>
      <w:r>
        <w:rPr>
          <w:rFonts w:eastAsia="仿宋_GB2312"/>
          <w:szCs w:val="21"/>
        </w:rPr>
        <w:t>。</w:t>
      </w:r>
    </w:p>
    <w:p>
      <w:pPr>
        <w:rPr>
          <w:rFonts w:eastAsia="黑体"/>
          <w:kern w:val="0"/>
          <w:sz w:val="32"/>
          <w:szCs w:val="32"/>
        </w:rPr>
        <w:sectPr>
          <w:footerReference r:id="rId6" w:type="default"/>
          <w:pgSz w:w="11906" w:h="16838"/>
          <w:pgMar w:top="2041" w:right="1531" w:bottom="1985" w:left="1531" w:header="851" w:footer="1644" w:gutter="0"/>
          <w:cols w:space="720" w:num="1"/>
          <w:docGrid w:type="lines" w:linePitch="312" w:charSpace="0"/>
        </w:sectPr>
      </w:pPr>
    </w:p>
    <w:p>
      <w:pPr>
        <w:spacing w:before="48" w:after="48" w:line="360" w:lineRule="auto"/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</w:t>
      </w:r>
      <w:r>
        <w:rPr>
          <w:rFonts w:eastAsia="黑体"/>
          <w:sz w:val="28"/>
          <w:szCs w:val="28"/>
        </w:rPr>
        <w:t>、</w:t>
      </w:r>
      <w:r>
        <w:rPr>
          <w:rFonts w:hint="eastAsia" w:eastAsia="黑体"/>
          <w:sz w:val="28"/>
          <w:szCs w:val="28"/>
        </w:rPr>
        <w:t>推荐</w:t>
      </w:r>
      <w:r>
        <w:rPr>
          <w:rFonts w:eastAsia="黑体"/>
          <w:sz w:val="28"/>
          <w:szCs w:val="28"/>
        </w:rPr>
        <w:t>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申报单位</w:t>
            </w:r>
          </w:p>
          <w:p>
            <w:pPr>
              <w:spacing w:before="48" w:after="48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意见</w:t>
            </w:r>
          </w:p>
        </w:tc>
        <w:tc>
          <w:tcPr>
            <w:tcW w:w="7797" w:type="dxa"/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申报单位对填报信息的真实性和对项目进行全程支持做出承诺。</w:t>
            </w:r>
          </w:p>
          <w:p>
            <w:pPr>
              <w:spacing w:before="48" w:after="48"/>
              <w:rPr>
                <w:rFonts w:eastAsia="仿宋_GB2312"/>
                <w:sz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eastAsia="仿宋_GB2312"/>
                <w:sz w:val="24"/>
              </w:rPr>
            </w:pPr>
          </w:p>
          <w:p>
            <w:pPr>
              <w:spacing w:before="48" w:after="48"/>
              <w:rPr>
                <w:rFonts w:eastAsia="仿宋_GB2312"/>
                <w:sz w:val="24"/>
              </w:rPr>
            </w:pPr>
          </w:p>
          <w:p>
            <w:pPr>
              <w:spacing w:before="48" w:after="48"/>
              <w:rPr>
                <w:rFonts w:eastAsia="仿宋_GB2312"/>
                <w:szCs w:val="21"/>
              </w:rPr>
            </w:pPr>
          </w:p>
          <w:p>
            <w:pPr>
              <w:spacing w:before="48" w:after="48"/>
              <w:ind w:firstLine="2100" w:firstLineChars="10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（单位公章）负责人签名：</w:t>
            </w:r>
          </w:p>
          <w:p>
            <w:pPr>
              <w:widowControl/>
              <w:spacing w:before="48" w:after="48"/>
              <w:jc w:val="left"/>
              <w:rPr>
                <w:rFonts w:eastAsia="仿宋_GB2312"/>
                <w:szCs w:val="21"/>
              </w:rPr>
            </w:pPr>
          </w:p>
          <w:p>
            <w:pPr>
              <w:widowControl/>
              <w:spacing w:before="48" w:after="48"/>
              <w:ind w:firstLine="5145" w:firstLineChars="2450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设区市教育局</w:t>
            </w:r>
          </w:p>
          <w:p>
            <w:pPr>
              <w:spacing w:before="48" w:after="48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意见</w:t>
            </w:r>
          </w:p>
        </w:tc>
        <w:tc>
          <w:tcPr>
            <w:tcW w:w="7797" w:type="dxa"/>
            <w:noWrap w:val="0"/>
            <w:vAlign w:val="top"/>
          </w:tcPr>
          <w:p>
            <w:pPr>
              <w:spacing w:before="48" w:after="4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（高职</w:t>
            </w:r>
            <w:r>
              <w:rPr>
                <w:rFonts w:hint="eastAsia" w:eastAsia="仿宋_GB2312"/>
                <w:szCs w:val="21"/>
              </w:rPr>
              <w:t>院校</w:t>
            </w:r>
            <w:r>
              <w:rPr>
                <w:rFonts w:eastAsia="仿宋_GB2312"/>
                <w:szCs w:val="21"/>
              </w:rPr>
              <w:t>无需填写）</w:t>
            </w: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firstLine="2100" w:firstLineChars="10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（单位公章）负责人签名：</w:t>
            </w:r>
          </w:p>
          <w:p>
            <w:pPr>
              <w:widowControl/>
              <w:spacing w:before="48" w:after="48"/>
              <w:jc w:val="left"/>
              <w:rPr>
                <w:rFonts w:eastAsia="仿宋_GB2312"/>
                <w:szCs w:val="21"/>
              </w:rPr>
            </w:pPr>
          </w:p>
          <w:p>
            <w:pPr>
              <w:spacing w:before="48" w:after="48"/>
              <w:ind w:firstLine="4935" w:firstLineChars="2350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年   月   日</w:t>
            </w:r>
          </w:p>
        </w:tc>
      </w:tr>
    </w:tbl>
    <w:p>
      <w:pPr>
        <w:spacing w:line="580" w:lineRule="exact"/>
        <w:ind w:right="1260" w:rightChars="600"/>
        <w:jc w:val="left"/>
      </w:pPr>
    </w:p>
    <w:p>
      <w:pPr>
        <w:spacing w:line="580" w:lineRule="exact"/>
        <w:ind w:right="1260" w:rightChars="600"/>
        <w:jc w:val="left"/>
        <w:sectPr>
          <w:footerReference r:id="rId7" w:type="default"/>
          <w:pgSz w:w="11906" w:h="16838"/>
          <w:pgMar w:top="1440" w:right="1800" w:bottom="1440" w:left="1800" w:header="851" w:footer="1644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5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15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16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F411C"/>
    <w:rsid w:val="160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2023-09-18T02:58:00Z</dcterms:created>
  <dc:creator>z</dc:creator>
  <cp:lastModifiedBy>z</cp:lastModifiedBy>
  <dcterms:modified xsi:type="dcterms:W3CDTF">2023-09-18T02:59:04Z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