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黑体" w:hAnsi="黑体" w:eastAsia="黑体"/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fldChar w:fldCharType="begin"/>
      </w:r>
      <w:r>
        <w:rPr>
          <w:rFonts w:ascii="黑体" w:hAnsi="黑体" w:eastAsia="黑体"/>
          <w:sz w:val="32"/>
          <w:szCs w:val="32"/>
        </w:rPr>
        <w:instrText xml:space="preserve">ADDIN CNKISM.UserStyle</w:instrText>
      </w:r>
      <w:r>
        <w:rPr>
          <w:rFonts w:ascii="黑体" w:hAnsi="黑体" w:eastAsia="黑体"/>
          <w:sz w:val="32"/>
          <w:szCs w:val="32"/>
        </w:rPr>
        <w:fldChar w:fldCharType="end"/>
      </w:r>
      <w:r>
        <w:rPr>
          <w:rFonts w:hint="eastAsia" w:ascii="黑体" w:hAnsi="黑体" w:eastAsia="黑体"/>
          <w:sz w:val="32"/>
          <w:szCs w:val="32"/>
        </w:rPr>
        <w:t>附件6</w:t>
      </w:r>
    </w:p>
    <w:p>
      <w:pPr>
        <w:spacing w:line="600" w:lineRule="exact"/>
        <w:jc w:val="center"/>
        <w:rPr>
          <w:rFonts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山东省第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eastAsia="zh-CN"/>
        </w:rPr>
        <w:t>九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届高校音乐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eastAsia="zh-Hans"/>
        </w:rPr>
        <w:t>舞蹈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专业师生</w:t>
      </w:r>
    </w:p>
    <w:p>
      <w:pPr>
        <w:widowControl/>
        <w:spacing w:line="600" w:lineRule="exact"/>
        <w:jc w:val="center"/>
        <w:rPr>
          <w:rFonts w:ascii="方正小标宋简体" w:hAnsi="宋体" w:eastAsia="方正小标宋简体" w:cs="宋体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基本功展示参展单位情况登记表</w:t>
      </w:r>
    </w:p>
    <w:p>
      <w:pPr>
        <w:spacing w:after="156" w:afterLines="50"/>
        <w:rPr>
          <w:rFonts w:ascii="宋体" w:hAnsi="宋体" w:cs="宋体"/>
          <w:bCs/>
          <w:kern w:val="0"/>
          <w:sz w:val="24"/>
        </w:rPr>
      </w:pPr>
    </w:p>
    <w:tbl>
      <w:tblPr>
        <w:tblStyle w:val="4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46"/>
        <w:gridCol w:w="1982"/>
        <w:gridCol w:w="2548"/>
        <w:gridCol w:w="19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4" w:hRule="exact"/>
        </w:trPr>
        <w:tc>
          <w:tcPr>
            <w:tcW w:w="14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汉仪书宋一简" w:hAnsi="黑体" w:eastAsia="汉仪书宋一简" w:cs="宋体"/>
                <w:kern w:val="0"/>
                <w:szCs w:val="21"/>
                <w:lang w:bidi="ar"/>
              </w:rPr>
            </w:pPr>
            <w:r>
              <w:rPr>
                <w:rFonts w:hint="eastAsia" w:ascii="汉仪书宋一简" w:hAnsi="黑体" w:eastAsia="汉仪书宋一简" w:cs="宋体"/>
                <w:kern w:val="0"/>
                <w:szCs w:val="21"/>
                <w:lang w:bidi="ar"/>
              </w:rPr>
              <w:t>高校名称</w:t>
            </w:r>
          </w:p>
        </w:tc>
        <w:tc>
          <w:tcPr>
            <w:tcW w:w="359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textAlignment w:val="center"/>
              <w:rPr>
                <w:rFonts w:hint="eastAsia" w:ascii="汉仪书宋一简" w:hAnsi="黑体" w:eastAsia="汉仪书宋一简" w:cs="宋体"/>
                <w:kern w:val="0"/>
                <w:szCs w:val="21"/>
                <w:lang w:bidi="ar"/>
              </w:rPr>
            </w:pPr>
            <w:r>
              <w:rPr>
                <w:rFonts w:hint="eastAsia" w:ascii="汉仪书宋一简" w:hAnsi="宋体" w:eastAsia="汉仪书宋一简" w:cs="宋体"/>
                <w:kern w:val="0"/>
                <w:szCs w:val="21"/>
                <w:lang w:bidi="ar"/>
              </w:rPr>
              <w:t xml:space="preserve">                 </w:t>
            </w:r>
            <w:r>
              <w:rPr>
                <w:rFonts w:hint="eastAsia" w:ascii="汉仪书宋一简" w:hAnsi="黑体" w:eastAsia="汉仪书宋一简" w:cs="宋体"/>
                <w:kern w:val="0"/>
                <w:szCs w:val="21"/>
                <w:lang w:bidi="ar"/>
              </w:rPr>
              <w:t xml:space="preserve">（加盖学校公章）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exact"/>
        </w:trPr>
        <w:tc>
          <w:tcPr>
            <w:tcW w:w="14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汉仪书宋一简" w:hAnsi="黑体" w:eastAsia="汉仪书宋一简" w:cs="宋体"/>
                <w:kern w:val="0"/>
                <w:szCs w:val="21"/>
                <w:lang w:bidi="ar"/>
              </w:rPr>
            </w:pPr>
            <w:r>
              <w:rPr>
                <w:rFonts w:hint="eastAsia" w:ascii="汉仪书宋一简" w:hAnsi="黑体" w:eastAsia="汉仪书宋一简" w:cs="宋体"/>
                <w:kern w:val="0"/>
                <w:szCs w:val="21"/>
                <w:lang w:bidi="ar"/>
              </w:rPr>
              <w:t>通信地址</w:t>
            </w:r>
          </w:p>
        </w:tc>
        <w:tc>
          <w:tcPr>
            <w:tcW w:w="359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汉仪书宋一简" w:hAnsi="宋体" w:eastAsia="汉仪书宋一简" w:cs="宋体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4" w:hRule="exact"/>
        </w:trPr>
        <w:tc>
          <w:tcPr>
            <w:tcW w:w="14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汉仪书宋一简" w:hAnsi="黑体" w:eastAsia="汉仪书宋一简" w:cs="宋体"/>
                <w:kern w:val="0"/>
                <w:szCs w:val="21"/>
                <w:lang w:bidi="ar"/>
              </w:rPr>
            </w:pPr>
            <w:r>
              <w:rPr>
                <w:rFonts w:hint="eastAsia" w:ascii="汉仪书宋一简" w:hAnsi="黑体" w:eastAsia="汉仪书宋一简" w:cs="宋体"/>
                <w:kern w:val="0"/>
                <w:szCs w:val="21"/>
                <w:lang w:bidi="ar"/>
              </w:rPr>
              <w:t>高校分管</w:t>
            </w:r>
          </w:p>
          <w:p>
            <w:pPr>
              <w:widowControl/>
              <w:jc w:val="center"/>
              <w:textAlignment w:val="center"/>
              <w:rPr>
                <w:rFonts w:hint="eastAsia" w:ascii="汉仪书宋一简" w:hAnsi="黑体" w:eastAsia="汉仪书宋一简" w:cs="宋体"/>
                <w:kern w:val="0"/>
                <w:szCs w:val="21"/>
                <w:lang w:bidi="ar"/>
              </w:rPr>
            </w:pPr>
            <w:r>
              <w:rPr>
                <w:rFonts w:hint="eastAsia" w:ascii="汉仪书宋一简" w:hAnsi="黑体" w:eastAsia="汉仪书宋一简" w:cs="宋体"/>
                <w:kern w:val="0"/>
                <w:szCs w:val="21"/>
                <w:lang w:bidi="ar"/>
              </w:rPr>
              <w:t>领导姓名</w:t>
            </w:r>
          </w:p>
        </w:tc>
        <w:tc>
          <w:tcPr>
            <w:tcW w:w="10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汉仪书宋一简" w:hAnsi="宋体" w:eastAsia="汉仪书宋一简" w:cs="宋体"/>
                <w:kern w:val="0"/>
                <w:szCs w:val="21"/>
                <w:lang w:bidi="ar"/>
              </w:rPr>
            </w:pPr>
          </w:p>
        </w:tc>
        <w:tc>
          <w:tcPr>
            <w:tcW w:w="14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汉仪书宋一简" w:hAnsi="黑体" w:eastAsia="汉仪书宋一简" w:cs="宋体"/>
                <w:kern w:val="0"/>
                <w:szCs w:val="21"/>
                <w:lang w:bidi="ar"/>
              </w:rPr>
            </w:pPr>
            <w:r>
              <w:rPr>
                <w:rFonts w:hint="eastAsia" w:ascii="汉仪书宋一简" w:hAnsi="黑体" w:eastAsia="汉仪书宋一简" w:cs="宋体"/>
                <w:kern w:val="0"/>
                <w:szCs w:val="21"/>
                <w:lang w:bidi="ar"/>
              </w:rPr>
              <w:t>职务</w:t>
            </w:r>
          </w:p>
        </w:tc>
        <w:tc>
          <w:tcPr>
            <w:tcW w:w="10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汉仪书宋一简" w:hAnsi="宋体" w:eastAsia="汉仪书宋一简" w:cs="宋体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5" w:hRule="exact"/>
        </w:trPr>
        <w:tc>
          <w:tcPr>
            <w:tcW w:w="14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汉仪书宋一简" w:hAnsi="黑体" w:eastAsia="汉仪书宋一简" w:cs="宋体"/>
                <w:kern w:val="0"/>
                <w:szCs w:val="21"/>
                <w:lang w:bidi="ar"/>
              </w:rPr>
            </w:pPr>
            <w:r>
              <w:rPr>
                <w:rFonts w:hint="eastAsia" w:ascii="汉仪书宋一简" w:hAnsi="黑体" w:eastAsia="汉仪书宋一简" w:cs="宋体"/>
                <w:kern w:val="0"/>
                <w:szCs w:val="21"/>
                <w:lang w:bidi="ar"/>
              </w:rPr>
              <w:t>领队姓名</w:t>
            </w:r>
          </w:p>
        </w:tc>
        <w:tc>
          <w:tcPr>
            <w:tcW w:w="10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汉仪书宋一简" w:hAnsi="宋体" w:eastAsia="汉仪书宋一简" w:cs="宋体"/>
                <w:kern w:val="0"/>
                <w:szCs w:val="21"/>
                <w:lang w:bidi="ar"/>
              </w:rPr>
            </w:pPr>
          </w:p>
        </w:tc>
        <w:tc>
          <w:tcPr>
            <w:tcW w:w="14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汉仪书宋一简" w:hAnsi="黑体" w:eastAsia="汉仪书宋一简" w:cs="宋体"/>
                <w:kern w:val="0"/>
                <w:szCs w:val="21"/>
                <w:lang w:bidi="ar"/>
              </w:rPr>
            </w:pPr>
            <w:r>
              <w:rPr>
                <w:rFonts w:hint="eastAsia" w:ascii="汉仪书宋一简" w:hAnsi="黑体" w:eastAsia="汉仪书宋一简" w:cs="宋体"/>
                <w:kern w:val="0"/>
                <w:szCs w:val="21"/>
                <w:lang w:bidi="ar"/>
              </w:rPr>
              <w:t>职务/职称</w:t>
            </w:r>
          </w:p>
        </w:tc>
        <w:tc>
          <w:tcPr>
            <w:tcW w:w="10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汉仪书宋一简" w:hAnsi="宋体" w:eastAsia="汉仪书宋一简" w:cs="宋体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3" w:hRule="exact"/>
        </w:trPr>
        <w:tc>
          <w:tcPr>
            <w:tcW w:w="14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汉仪书宋一简" w:hAnsi="黑体" w:eastAsia="汉仪书宋一简" w:cs="宋体"/>
                <w:kern w:val="0"/>
                <w:szCs w:val="21"/>
                <w:lang w:bidi="ar"/>
              </w:rPr>
            </w:pPr>
            <w:r>
              <w:rPr>
                <w:rFonts w:hint="eastAsia" w:ascii="汉仪书宋一简" w:hAnsi="黑体" w:eastAsia="汉仪书宋一简" w:cs="宋体"/>
                <w:kern w:val="0"/>
                <w:szCs w:val="21"/>
                <w:lang w:bidi="ar"/>
              </w:rPr>
              <w:t>领队联系方式</w:t>
            </w:r>
          </w:p>
          <w:p>
            <w:pPr>
              <w:widowControl/>
              <w:jc w:val="center"/>
              <w:textAlignment w:val="center"/>
              <w:rPr>
                <w:rFonts w:hint="eastAsia" w:ascii="汉仪书宋一简" w:hAnsi="黑体" w:eastAsia="汉仪书宋一简" w:cs="宋体"/>
                <w:kern w:val="0"/>
                <w:szCs w:val="21"/>
                <w:lang w:bidi="ar"/>
              </w:rPr>
            </w:pPr>
            <w:r>
              <w:rPr>
                <w:rFonts w:hint="eastAsia" w:ascii="汉仪书宋一简" w:hAnsi="黑体" w:eastAsia="汉仪书宋一简" w:cs="宋体"/>
                <w:kern w:val="0"/>
                <w:szCs w:val="21"/>
                <w:lang w:bidi="ar"/>
              </w:rPr>
              <w:t>（手机）</w:t>
            </w:r>
          </w:p>
        </w:tc>
        <w:tc>
          <w:tcPr>
            <w:tcW w:w="10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汉仪书宋一简" w:hAnsi="宋体" w:eastAsia="汉仪书宋一简" w:cs="宋体"/>
                <w:kern w:val="0"/>
                <w:szCs w:val="21"/>
                <w:lang w:bidi="ar"/>
              </w:rPr>
            </w:pPr>
          </w:p>
        </w:tc>
        <w:tc>
          <w:tcPr>
            <w:tcW w:w="14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汉仪书宋一简" w:hAnsi="黑体" w:eastAsia="汉仪书宋一简" w:cs="宋体"/>
                <w:kern w:val="0"/>
                <w:szCs w:val="21"/>
                <w:lang w:bidi="ar"/>
              </w:rPr>
            </w:pPr>
            <w:r>
              <w:rPr>
                <w:rFonts w:hint="eastAsia" w:ascii="汉仪书宋一简" w:hAnsi="黑体" w:eastAsia="汉仪书宋一简" w:cs="宋体"/>
                <w:kern w:val="0"/>
                <w:szCs w:val="21"/>
                <w:lang w:bidi="ar"/>
              </w:rPr>
              <w:t>邮箱</w:t>
            </w:r>
          </w:p>
        </w:tc>
        <w:tc>
          <w:tcPr>
            <w:tcW w:w="10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汉仪书宋一简" w:hAnsi="宋体" w:eastAsia="汉仪书宋一简" w:cs="宋体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9" w:hRule="exact"/>
        </w:trPr>
        <w:tc>
          <w:tcPr>
            <w:tcW w:w="14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汉仪书宋一简" w:hAnsi="黑体" w:eastAsia="汉仪书宋一简" w:cs="宋体"/>
                <w:kern w:val="0"/>
                <w:szCs w:val="21"/>
                <w:lang w:bidi="ar"/>
              </w:rPr>
            </w:pPr>
            <w:r>
              <w:rPr>
                <w:rFonts w:hint="eastAsia" w:ascii="汉仪书宋一简" w:hAnsi="黑体" w:eastAsia="汉仪书宋一简" w:cs="宋体"/>
                <w:kern w:val="0"/>
                <w:szCs w:val="21"/>
                <w:lang w:bidi="ar"/>
              </w:rPr>
              <w:t>学校音乐舞蹈专业</w:t>
            </w:r>
          </w:p>
          <w:p>
            <w:pPr>
              <w:widowControl/>
              <w:jc w:val="center"/>
              <w:textAlignment w:val="center"/>
              <w:rPr>
                <w:rFonts w:hint="eastAsia" w:ascii="汉仪书宋一简" w:hAnsi="黑体" w:eastAsia="汉仪书宋一简" w:cs="宋体"/>
                <w:kern w:val="0"/>
                <w:szCs w:val="21"/>
                <w:lang w:bidi="ar"/>
              </w:rPr>
            </w:pPr>
            <w:r>
              <w:rPr>
                <w:rFonts w:hint="eastAsia" w:ascii="汉仪书宋一简" w:hAnsi="黑体" w:eastAsia="汉仪书宋一简" w:cs="宋体"/>
                <w:kern w:val="0"/>
                <w:szCs w:val="21"/>
                <w:lang w:bidi="ar"/>
              </w:rPr>
              <w:t>教师总数</w:t>
            </w:r>
          </w:p>
        </w:tc>
        <w:tc>
          <w:tcPr>
            <w:tcW w:w="359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汉仪书宋一简" w:hAnsi="宋体" w:eastAsia="汉仪书宋一简" w:cs="宋体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9" w:hRule="exact"/>
        </w:trPr>
        <w:tc>
          <w:tcPr>
            <w:tcW w:w="14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汉仪书宋一简" w:hAnsi="黑体" w:eastAsia="汉仪书宋一简" w:cs="宋体"/>
                <w:kern w:val="0"/>
                <w:szCs w:val="21"/>
                <w:lang w:bidi="ar"/>
              </w:rPr>
            </w:pPr>
            <w:r>
              <w:rPr>
                <w:rFonts w:hint="eastAsia" w:ascii="汉仪书宋一简" w:hAnsi="黑体" w:eastAsia="汉仪书宋一简" w:cs="宋体"/>
                <w:kern w:val="0"/>
                <w:szCs w:val="21"/>
                <w:lang w:bidi="ar"/>
              </w:rPr>
              <w:t>音乐舞蹈专业</w:t>
            </w:r>
          </w:p>
          <w:p>
            <w:pPr>
              <w:widowControl/>
              <w:jc w:val="center"/>
              <w:textAlignment w:val="center"/>
              <w:rPr>
                <w:rFonts w:hint="eastAsia" w:ascii="汉仪书宋一简" w:hAnsi="黑体" w:eastAsia="汉仪书宋一简" w:cs="宋体"/>
                <w:kern w:val="0"/>
                <w:szCs w:val="21"/>
                <w:lang w:bidi="ar"/>
              </w:rPr>
            </w:pPr>
            <w:r>
              <w:rPr>
                <w:rFonts w:hint="eastAsia" w:ascii="汉仪书宋一简" w:hAnsi="黑体" w:eastAsia="汉仪书宋一简" w:cs="宋体"/>
                <w:kern w:val="0"/>
                <w:szCs w:val="21"/>
                <w:lang w:bidi="ar"/>
              </w:rPr>
              <w:t>在校研究生数</w:t>
            </w:r>
          </w:p>
        </w:tc>
        <w:tc>
          <w:tcPr>
            <w:tcW w:w="10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汉仪书宋一简" w:hAnsi="宋体" w:eastAsia="汉仪书宋一简" w:cs="宋体"/>
                <w:kern w:val="0"/>
                <w:szCs w:val="21"/>
                <w:lang w:bidi="ar"/>
              </w:rPr>
            </w:pPr>
          </w:p>
        </w:tc>
        <w:tc>
          <w:tcPr>
            <w:tcW w:w="14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汉仪书宋一简" w:hAnsi="黑体" w:eastAsia="汉仪书宋一简" w:cs="宋体"/>
                <w:kern w:val="0"/>
                <w:szCs w:val="21"/>
                <w:lang w:bidi="ar"/>
              </w:rPr>
            </w:pPr>
            <w:r>
              <w:rPr>
                <w:rFonts w:hint="eastAsia" w:ascii="汉仪书宋一简" w:hAnsi="黑体" w:eastAsia="汉仪书宋一简" w:cs="宋体"/>
                <w:kern w:val="0"/>
                <w:szCs w:val="21"/>
                <w:lang w:bidi="ar"/>
              </w:rPr>
              <w:t>音乐舞蹈专业</w:t>
            </w:r>
          </w:p>
          <w:p>
            <w:pPr>
              <w:widowControl/>
              <w:jc w:val="center"/>
              <w:textAlignment w:val="center"/>
              <w:rPr>
                <w:rFonts w:hint="eastAsia" w:ascii="汉仪书宋一简" w:hAnsi="黑体" w:eastAsia="汉仪书宋一简" w:cs="宋体"/>
                <w:kern w:val="0"/>
                <w:szCs w:val="21"/>
                <w:lang w:bidi="ar"/>
              </w:rPr>
            </w:pPr>
            <w:r>
              <w:rPr>
                <w:rFonts w:hint="eastAsia" w:ascii="汉仪书宋一简" w:hAnsi="黑体" w:eastAsia="汉仪书宋一简" w:cs="宋体"/>
                <w:kern w:val="0"/>
                <w:szCs w:val="21"/>
                <w:lang w:bidi="ar"/>
              </w:rPr>
              <w:t>在校本（专）科学生数</w:t>
            </w:r>
          </w:p>
        </w:tc>
        <w:tc>
          <w:tcPr>
            <w:tcW w:w="10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汉仪书宋一简" w:hAnsi="宋体" w:eastAsia="汉仪书宋一简" w:cs="宋体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3" w:hRule="exact"/>
        </w:trPr>
        <w:tc>
          <w:tcPr>
            <w:tcW w:w="14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汉仪书宋一简" w:hAnsi="黑体" w:eastAsia="汉仪书宋一简" w:cs="宋体"/>
                <w:kern w:val="0"/>
                <w:szCs w:val="21"/>
                <w:lang w:bidi="ar"/>
              </w:rPr>
            </w:pPr>
            <w:r>
              <w:rPr>
                <w:rFonts w:hint="eastAsia" w:ascii="汉仪书宋一简" w:hAnsi="黑体" w:eastAsia="汉仪书宋一简" w:cs="宋体"/>
                <w:kern w:val="0"/>
                <w:szCs w:val="21"/>
                <w:lang w:bidi="ar"/>
              </w:rPr>
              <w:t>音乐学（师范类）专业或音乐教育专业</w:t>
            </w:r>
          </w:p>
          <w:p>
            <w:pPr>
              <w:widowControl/>
              <w:jc w:val="center"/>
              <w:textAlignment w:val="center"/>
              <w:rPr>
                <w:rFonts w:hint="eastAsia" w:ascii="汉仪书宋一简" w:hAnsi="黑体" w:eastAsia="汉仪书宋一简" w:cs="宋体"/>
                <w:kern w:val="0"/>
                <w:szCs w:val="21"/>
                <w:lang w:bidi="ar"/>
              </w:rPr>
            </w:pPr>
            <w:r>
              <w:rPr>
                <w:rFonts w:hint="eastAsia" w:ascii="汉仪书宋一简" w:hAnsi="黑体" w:eastAsia="汉仪书宋一简" w:cs="宋体"/>
                <w:kern w:val="0"/>
                <w:szCs w:val="21"/>
                <w:lang w:bidi="ar"/>
              </w:rPr>
              <w:t>20</w:t>
            </w:r>
            <w:r>
              <w:rPr>
                <w:rFonts w:hint="eastAsia" w:ascii="汉仪书宋一简" w:hAnsi="黑体" w:eastAsia="汉仪书宋一简" w:cs="宋体"/>
                <w:kern w:val="0"/>
                <w:szCs w:val="21"/>
                <w:lang w:val="en-US" w:eastAsia="zh-CN" w:bidi="ar"/>
              </w:rPr>
              <w:t>21</w:t>
            </w:r>
            <w:r>
              <w:rPr>
                <w:rFonts w:hint="eastAsia" w:ascii="汉仪书宋一简" w:hAnsi="黑体" w:eastAsia="汉仪书宋一简" w:cs="宋体"/>
                <w:kern w:val="0"/>
                <w:szCs w:val="21"/>
                <w:lang w:bidi="ar"/>
              </w:rPr>
              <w:t>级、20</w:t>
            </w:r>
            <w:r>
              <w:rPr>
                <w:rFonts w:hint="eastAsia" w:ascii="汉仪书宋一简" w:hAnsi="黑体" w:eastAsia="汉仪书宋一简" w:cs="宋体"/>
                <w:kern w:val="0"/>
                <w:szCs w:val="21"/>
                <w:lang w:val="en-US" w:eastAsia="zh-CN" w:bidi="ar"/>
              </w:rPr>
              <w:t>22</w:t>
            </w:r>
            <w:r>
              <w:rPr>
                <w:rFonts w:hint="eastAsia" w:ascii="汉仪书宋一简" w:hAnsi="黑体" w:eastAsia="汉仪书宋一简" w:cs="宋体"/>
                <w:kern w:val="0"/>
                <w:szCs w:val="21"/>
                <w:lang w:bidi="ar"/>
              </w:rPr>
              <w:t>级</w:t>
            </w:r>
          </w:p>
          <w:p>
            <w:pPr>
              <w:widowControl/>
              <w:jc w:val="center"/>
              <w:textAlignment w:val="center"/>
              <w:rPr>
                <w:rFonts w:hint="eastAsia" w:ascii="汉仪书宋一简" w:hAnsi="黑体" w:eastAsia="汉仪书宋一简" w:cs="宋体"/>
                <w:kern w:val="0"/>
                <w:szCs w:val="21"/>
                <w:lang w:bidi="ar"/>
              </w:rPr>
            </w:pPr>
            <w:r>
              <w:rPr>
                <w:rFonts w:hint="eastAsia" w:ascii="汉仪书宋一简" w:hAnsi="黑体" w:eastAsia="汉仪书宋一简" w:cs="宋体"/>
                <w:kern w:val="0"/>
                <w:szCs w:val="21"/>
                <w:lang w:bidi="ar"/>
              </w:rPr>
              <w:t>本科学生数</w:t>
            </w:r>
          </w:p>
        </w:tc>
        <w:tc>
          <w:tcPr>
            <w:tcW w:w="10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汉仪书宋一简" w:hAnsi="宋体" w:eastAsia="汉仪书宋一简" w:cs="宋体"/>
                <w:kern w:val="0"/>
                <w:szCs w:val="21"/>
                <w:lang w:bidi="ar"/>
              </w:rPr>
            </w:pPr>
          </w:p>
        </w:tc>
        <w:tc>
          <w:tcPr>
            <w:tcW w:w="14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汉仪书宋一简" w:hAnsi="黑体" w:eastAsia="汉仪书宋一简" w:cs="宋体"/>
                <w:kern w:val="0"/>
                <w:szCs w:val="21"/>
                <w:lang w:bidi="ar"/>
              </w:rPr>
            </w:pPr>
            <w:r>
              <w:rPr>
                <w:rFonts w:hint="eastAsia" w:ascii="汉仪书宋一简" w:hAnsi="黑体" w:eastAsia="汉仪书宋一简" w:cs="宋体"/>
                <w:kern w:val="0"/>
                <w:szCs w:val="21"/>
                <w:lang w:bidi="ar"/>
              </w:rPr>
              <w:t>音乐教育专业</w:t>
            </w:r>
          </w:p>
          <w:p>
            <w:pPr>
              <w:widowControl/>
              <w:jc w:val="center"/>
              <w:textAlignment w:val="center"/>
              <w:rPr>
                <w:rFonts w:hint="eastAsia" w:ascii="汉仪书宋一简" w:hAnsi="黑体" w:eastAsia="汉仪书宋一简" w:cs="宋体"/>
                <w:kern w:val="0"/>
                <w:szCs w:val="21"/>
                <w:lang w:bidi="ar"/>
              </w:rPr>
            </w:pPr>
            <w:r>
              <w:rPr>
                <w:rFonts w:hint="eastAsia" w:ascii="汉仪书宋一简" w:hAnsi="黑体" w:eastAsia="汉仪书宋一简" w:cs="宋体"/>
                <w:kern w:val="0"/>
                <w:szCs w:val="21"/>
                <w:lang w:bidi="ar"/>
              </w:rPr>
              <w:t>20</w:t>
            </w:r>
            <w:r>
              <w:rPr>
                <w:rFonts w:hint="eastAsia" w:ascii="汉仪书宋一简" w:hAnsi="黑体" w:eastAsia="汉仪书宋一简" w:cs="宋体"/>
                <w:kern w:val="0"/>
                <w:szCs w:val="21"/>
                <w:lang w:val="en-US" w:eastAsia="zh-CN" w:bidi="ar"/>
              </w:rPr>
              <w:t>22</w:t>
            </w:r>
            <w:r>
              <w:rPr>
                <w:rFonts w:hint="eastAsia" w:ascii="汉仪书宋一简" w:hAnsi="黑体" w:eastAsia="汉仪书宋一简" w:cs="宋体"/>
                <w:kern w:val="0"/>
                <w:szCs w:val="21"/>
                <w:lang w:bidi="ar"/>
              </w:rPr>
              <w:t>级、202</w:t>
            </w:r>
            <w:r>
              <w:rPr>
                <w:rFonts w:hint="eastAsia" w:ascii="汉仪书宋一简" w:hAnsi="黑体" w:eastAsia="汉仪书宋一简" w:cs="宋体"/>
                <w:kern w:val="0"/>
                <w:szCs w:val="21"/>
                <w:lang w:val="en-US" w:eastAsia="zh-CN" w:bidi="ar"/>
              </w:rPr>
              <w:t>3</w:t>
            </w:r>
            <w:r>
              <w:rPr>
                <w:rFonts w:hint="eastAsia" w:ascii="汉仪书宋一简" w:hAnsi="黑体" w:eastAsia="汉仪书宋一简" w:cs="宋体"/>
                <w:kern w:val="0"/>
                <w:szCs w:val="21"/>
                <w:lang w:bidi="ar"/>
              </w:rPr>
              <w:t>级</w:t>
            </w:r>
          </w:p>
          <w:p>
            <w:pPr>
              <w:widowControl/>
              <w:jc w:val="center"/>
              <w:textAlignment w:val="center"/>
              <w:rPr>
                <w:rFonts w:hint="eastAsia" w:ascii="汉仪书宋一简" w:hAnsi="黑体" w:eastAsia="汉仪书宋一简" w:cs="宋体"/>
                <w:kern w:val="0"/>
                <w:szCs w:val="21"/>
                <w:lang w:bidi="ar"/>
              </w:rPr>
            </w:pPr>
            <w:r>
              <w:rPr>
                <w:rFonts w:hint="eastAsia" w:ascii="汉仪书宋一简" w:hAnsi="黑体" w:eastAsia="汉仪书宋一简" w:cs="宋体"/>
                <w:kern w:val="0"/>
                <w:szCs w:val="21"/>
                <w:lang w:bidi="ar"/>
              </w:rPr>
              <w:t>专科学生数</w:t>
            </w:r>
          </w:p>
        </w:tc>
        <w:tc>
          <w:tcPr>
            <w:tcW w:w="10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汉仪书宋一简" w:hAnsi="宋体" w:eastAsia="汉仪书宋一简" w:cs="宋体"/>
                <w:kern w:val="0"/>
                <w:szCs w:val="21"/>
                <w:lang w:bidi="ar"/>
              </w:rPr>
            </w:pPr>
          </w:p>
        </w:tc>
      </w:tr>
    </w:tbl>
    <w:p>
      <w:pPr>
        <w:spacing w:line="400" w:lineRule="exact"/>
        <w:ind w:left="420" w:hanging="420" w:hangingChars="200"/>
        <w:rPr>
          <w:rFonts w:hint="eastAsia" w:ascii="汉仪书宋一简" w:hAnsi="宋体" w:eastAsia="汉仪书宋一简" w:cs="宋体"/>
          <w:color w:val="auto"/>
          <w:kern w:val="0"/>
          <w:szCs w:val="21"/>
        </w:rPr>
      </w:pPr>
      <w:r>
        <w:rPr>
          <w:rFonts w:hint="eastAsia" w:ascii="汉仪书宋一简" w:hAnsi="宋体" w:eastAsia="汉仪书宋一简" w:cs="宋体"/>
          <w:color w:val="auto"/>
          <w:kern w:val="0"/>
          <w:szCs w:val="21"/>
        </w:rPr>
        <w:t>注：请于</w:t>
      </w:r>
      <w:r>
        <w:rPr>
          <w:rFonts w:hint="eastAsia" w:ascii="汉仪书宋一简" w:hAnsi="宋体" w:eastAsia="汉仪书宋一简" w:cs="宋体"/>
          <w:color w:val="auto"/>
          <w:kern w:val="0"/>
          <w:szCs w:val="21"/>
          <w:lang w:val="en-US" w:eastAsia="zh-CN"/>
        </w:rPr>
        <w:t>8</w:t>
      </w:r>
      <w:r>
        <w:rPr>
          <w:rFonts w:hint="eastAsia" w:ascii="汉仪书宋一简" w:hAnsi="宋体" w:eastAsia="汉仪书宋一简" w:cs="宋体"/>
          <w:color w:val="auto"/>
          <w:kern w:val="0"/>
          <w:szCs w:val="21"/>
        </w:rPr>
        <w:t>月</w:t>
      </w:r>
      <w:r>
        <w:rPr>
          <w:rFonts w:hint="eastAsia" w:ascii="汉仪书宋一简" w:hAnsi="宋体" w:eastAsia="汉仪书宋一简" w:cs="宋体"/>
          <w:color w:val="auto"/>
          <w:kern w:val="0"/>
          <w:szCs w:val="21"/>
          <w:lang w:val="en-US" w:eastAsia="zh-CN"/>
        </w:rPr>
        <w:t>10</w:t>
      </w:r>
      <w:r>
        <w:rPr>
          <w:rFonts w:hint="eastAsia" w:ascii="汉仪书宋一简" w:hAnsi="宋体" w:eastAsia="汉仪书宋一简" w:cs="宋体"/>
          <w:color w:val="auto"/>
          <w:kern w:val="0"/>
          <w:szCs w:val="21"/>
        </w:rPr>
        <w:t>日前将表格纸质版加盖公章寄至承办单位，同时将表格word版发送至指定邮箱。</w:t>
      </w:r>
    </w:p>
    <w:p>
      <w:pPr>
        <w:rPr>
          <w:rFonts w:hint="eastAsia"/>
        </w:rPr>
      </w:pPr>
      <w:bookmarkStart w:id="0" w:name="_GoBack"/>
      <w:bookmarkEnd w:id="0"/>
    </w:p>
    <w:sectPr>
      <w:footerReference r:id="rId5" w:type="first"/>
      <w:footerReference r:id="rId3" w:type="default"/>
      <w:footerReference r:id="rId4" w:type="even"/>
      <w:pgSz w:w="11906" w:h="16838"/>
      <w:pgMar w:top="2041" w:right="1531" w:bottom="1985" w:left="1531" w:header="851" w:footer="1644" w:gutter="0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汉仪书宋一简">
    <w:altName w:val="宋体"/>
    <w:panose1 w:val="02010609000101010101"/>
    <w:charset w:val="86"/>
    <w:family w:val="modern"/>
    <w:pitch w:val="default"/>
    <w:sig w:usb0="00000000" w:usb1="00000000" w:usb2="00000012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ind w:left="315" w:leftChars="150" w:right="315" w:rightChars="150"/>
      <w:rPr>
        <w:rStyle w:val="7"/>
        <w:sz w:val="28"/>
        <w:szCs w:val="28"/>
      </w:rPr>
    </w:pPr>
    <w:r>
      <w:rPr>
        <w:rStyle w:val="7"/>
        <w:sz w:val="28"/>
        <w:szCs w:val="28"/>
      </w:rPr>
      <w:t xml:space="preserve">— </w:t>
    </w:r>
    <w:r>
      <w:rPr>
        <w:rStyle w:val="7"/>
        <w:sz w:val="28"/>
        <w:szCs w:val="28"/>
      </w:rPr>
      <w:fldChar w:fldCharType="begin"/>
    </w:r>
    <w:r>
      <w:rPr>
        <w:rStyle w:val="7"/>
        <w:sz w:val="28"/>
        <w:szCs w:val="28"/>
      </w:rPr>
      <w:instrText xml:space="preserve">PAGE  </w:instrText>
    </w:r>
    <w:r>
      <w:rPr>
        <w:rStyle w:val="7"/>
        <w:sz w:val="28"/>
        <w:szCs w:val="28"/>
      </w:rPr>
      <w:fldChar w:fldCharType="separate"/>
    </w:r>
    <w:r>
      <w:rPr>
        <w:rStyle w:val="7"/>
        <w:sz w:val="28"/>
        <w:szCs w:val="28"/>
      </w:rPr>
      <w:t>18</w:t>
    </w:r>
    <w:r>
      <w:rPr>
        <w:rStyle w:val="7"/>
        <w:sz w:val="28"/>
        <w:szCs w:val="28"/>
      </w:rPr>
      <w:fldChar w:fldCharType="end"/>
    </w:r>
    <w:r>
      <w:rPr>
        <w:rStyle w:val="7"/>
        <w:sz w:val="28"/>
        <w:szCs w:val="28"/>
      </w:rPr>
      <w:t xml:space="preserve"> —</w:t>
    </w:r>
  </w:p>
  <w:p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end"/>
    </w:r>
  </w:p>
  <w:p>
    <w:pPr>
      <w:pStyle w:val="2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Align="inside"/>
      <w:ind w:left="315" w:leftChars="150" w:right="315" w:rightChars="150"/>
      <w:rPr>
        <w:rStyle w:val="7"/>
        <w:sz w:val="28"/>
        <w:szCs w:val="28"/>
      </w:rPr>
    </w:pPr>
    <w:r>
      <w:rPr>
        <w:rStyle w:val="7"/>
        <w:sz w:val="28"/>
        <w:szCs w:val="28"/>
      </w:rPr>
      <w:t xml:space="preserve">— </w:t>
    </w:r>
    <w:r>
      <w:rPr>
        <w:rStyle w:val="7"/>
        <w:sz w:val="28"/>
        <w:szCs w:val="28"/>
      </w:rPr>
      <w:fldChar w:fldCharType="begin"/>
    </w:r>
    <w:r>
      <w:rPr>
        <w:rStyle w:val="7"/>
        <w:sz w:val="28"/>
        <w:szCs w:val="28"/>
      </w:rPr>
      <w:instrText xml:space="preserve">PAGE  </w:instrText>
    </w:r>
    <w:r>
      <w:rPr>
        <w:rStyle w:val="7"/>
        <w:sz w:val="28"/>
        <w:szCs w:val="28"/>
      </w:rPr>
      <w:fldChar w:fldCharType="separate"/>
    </w:r>
    <w:r>
      <w:rPr>
        <w:rStyle w:val="7"/>
        <w:sz w:val="28"/>
        <w:szCs w:val="28"/>
      </w:rPr>
      <w:t>22</w:t>
    </w:r>
    <w:r>
      <w:rPr>
        <w:rStyle w:val="7"/>
        <w:sz w:val="28"/>
        <w:szCs w:val="28"/>
      </w:rPr>
      <w:fldChar w:fldCharType="end"/>
    </w:r>
    <w:r>
      <w:rPr>
        <w:rStyle w:val="7"/>
        <w:sz w:val="28"/>
        <w:szCs w:val="28"/>
      </w:rPr>
      <w:t xml:space="preserve"> —</w:t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DE5056"/>
    <w:rsid w:val="000102C3"/>
    <w:rsid w:val="00091282"/>
    <w:rsid w:val="000D1704"/>
    <w:rsid w:val="000F6019"/>
    <w:rsid w:val="001331E3"/>
    <w:rsid w:val="001414E6"/>
    <w:rsid w:val="00150F26"/>
    <w:rsid w:val="00167D58"/>
    <w:rsid w:val="001A1AD1"/>
    <w:rsid w:val="001B3585"/>
    <w:rsid w:val="001F444B"/>
    <w:rsid w:val="002675B8"/>
    <w:rsid w:val="00295935"/>
    <w:rsid w:val="0032220F"/>
    <w:rsid w:val="003340EC"/>
    <w:rsid w:val="00360658"/>
    <w:rsid w:val="003751E7"/>
    <w:rsid w:val="003F186A"/>
    <w:rsid w:val="0040787C"/>
    <w:rsid w:val="004255E8"/>
    <w:rsid w:val="004575BE"/>
    <w:rsid w:val="00461822"/>
    <w:rsid w:val="004B0A45"/>
    <w:rsid w:val="004D73FC"/>
    <w:rsid w:val="004F3958"/>
    <w:rsid w:val="004F7B85"/>
    <w:rsid w:val="0050349A"/>
    <w:rsid w:val="0052423E"/>
    <w:rsid w:val="00544492"/>
    <w:rsid w:val="00556BBC"/>
    <w:rsid w:val="00584E26"/>
    <w:rsid w:val="00585162"/>
    <w:rsid w:val="005A16A3"/>
    <w:rsid w:val="005A25FA"/>
    <w:rsid w:val="005C41F8"/>
    <w:rsid w:val="00666697"/>
    <w:rsid w:val="006833BA"/>
    <w:rsid w:val="006B5CE2"/>
    <w:rsid w:val="006C2E79"/>
    <w:rsid w:val="006C2FB5"/>
    <w:rsid w:val="0071780E"/>
    <w:rsid w:val="00726544"/>
    <w:rsid w:val="007E30A8"/>
    <w:rsid w:val="0081034F"/>
    <w:rsid w:val="008A5A73"/>
    <w:rsid w:val="00905158"/>
    <w:rsid w:val="009102BE"/>
    <w:rsid w:val="00957444"/>
    <w:rsid w:val="00985EEB"/>
    <w:rsid w:val="009B2EAC"/>
    <w:rsid w:val="009C7207"/>
    <w:rsid w:val="009D186D"/>
    <w:rsid w:val="00A31DCE"/>
    <w:rsid w:val="00A55E34"/>
    <w:rsid w:val="00A925CA"/>
    <w:rsid w:val="00AB0B58"/>
    <w:rsid w:val="00AB0DE0"/>
    <w:rsid w:val="00AC6124"/>
    <w:rsid w:val="00AE28A8"/>
    <w:rsid w:val="00B60FB2"/>
    <w:rsid w:val="00B6591F"/>
    <w:rsid w:val="00B6715F"/>
    <w:rsid w:val="00B83F06"/>
    <w:rsid w:val="00B86524"/>
    <w:rsid w:val="00C446A0"/>
    <w:rsid w:val="00CE0CA6"/>
    <w:rsid w:val="00CF149C"/>
    <w:rsid w:val="00D020AE"/>
    <w:rsid w:val="00D9315B"/>
    <w:rsid w:val="00DF4B5E"/>
    <w:rsid w:val="00E1604F"/>
    <w:rsid w:val="00E53C59"/>
    <w:rsid w:val="00E635A2"/>
    <w:rsid w:val="00E80D7A"/>
    <w:rsid w:val="00EA46A6"/>
    <w:rsid w:val="00EC6D84"/>
    <w:rsid w:val="00EE16D6"/>
    <w:rsid w:val="00F55CD2"/>
    <w:rsid w:val="00F74267"/>
    <w:rsid w:val="00F74392"/>
    <w:rsid w:val="00FA30E9"/>
    <w:rsid w:val="00FA5E8E"/>
    <w:rsid w:val="0E245572"/>
    <w:rsid w:val="0E44681E"/>
    <w:rsid w:val="14811F13"/>
    <w:rsid w:val="1C7650DD"/>
    <w:rsid w:val="2E665EAE"/>
    <w:rsid w:val="367D4C50"/>
    <w:rsid w:val="5FDE5056"/>
    <w:rsid w:val="7EA9363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Strong"/>
    <w:qFormat/>
    <w:uiPriority w:val="0"/>
    <w:rPr>
      <w:b/>
      <w:bCs/>
    </w:rPr>
  </w:style>
  <w:style w:type="character" w:styleId="7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Desktop\&#27169;&#26495;\&#40065;&#25945;X&#20989;&#12308;&#12309;&#21495;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鲁教X函〔〕号.dot</Template>
  <Pages>23</Pages>
  <Words>6332</Words>
  <Characters>6637</Characters>
  <Lines>1</Lines>
  <Paragraphs>1</Paragraphs>
  <TotalTime>1</TotalTime>
  <ScaleCrop>false</ScaleCrop>
  <LinksUpToDate>false</LinksUpToDate>
  <CharactersWithSpaces>6833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2024-07-25T01:47:00Z</dcterms:created>
  <dc:creator>文印1</dc:creator>
  <cp:lastModifiedBy>z</cp:lastModifiedBy>
  <dcterms:modified xsi:type="dcterms:W3CDTF">2024-07-26T08:51:35Z</dcterms:modified>
  <dc:title>山东省教育厅</dc:title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  <property fmtid="{D5CDD505-2E9C-101B-9397-08002B2CF9AE}" pid="3" name="ICV">
    <vt:lpwstr>7EE627AD5C634BCA9CD9B84845C5354C</vt:lpwstr>
  </property>
</Properties>
</file>