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7" w:rsidRDefault="004D5607" w:rsidP="004D5607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4D5607" w:rsidRDefault="004D5607" w:rsidP="004D5607">
      <w:pPr>
        <w:spacing w:line="580" w:lineRule="exact"/>
        <w:ind w:firstLineChars="200" w:firstLine="880"/>
        <w:jc w:val="center"/>
        <w:rPr>
          <w:rFonts w:ascii="方正小标宋简体" w:eastAsia="方正小标宋简体" w:hAnsi="Calibri"/>
          <w:color w:val="2F5496"/>
          <w:sz w:val="44"/>
          <w:szCs w:val="44"/>
        </w:rPr>
      </w:pPr>
    </w:p>
    <w:p w:rsidR="004D5607" w:rsidRDefault="004D5607" w:rsidP="004D5607">
      <w:pPr>
        <w:tabs>
          <w:tab w:val="left" w:pos="1418"/>
        </w:tabs>
        <w:spacing w:line="580" w:lineRule="exact"/>
        <w:ind w:left="641"/>
        <w:jc w:val="center"/>
        <w:outlineLvl w:val="0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第二批教育信息化试点验收合格单位</w:t>
      </w:r>
    </w:p>
    <w:p w:rsidR="004D5607" w:rsidRDefault="004D5607" w:rsidP="004D5607">
      <w:pPr>
        <w:spacing w:line="580" w:lineRule="exact"/>
        <w:ind w:firstLineChars="200" w:firstLine="643"/>
        <w:jc w:val="center"/>
        <w:rPr>
          <w:rFonts w:ascii="仿宋_GB2312" w:eastAsia="仿宋_GB2312" w:hAnsi="Calibri"/>
          <w:b/>
          <w:sz w:val="32"/>
          <w:szCs w:val="32"/>
        </w:rPr>
      </w:pPr>
    </w:p>
    <w:p w:rsidR="004D5607" w:rsidRDefault="004D5607" w:rsidP="004D5607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一、区域综合</w:t>
      </w:r>
    </w:p>
    <w:p w:rsidR="004D5607" w:rsidRPr="005E39B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胶州市教育和体育局</w:t>
      </w:r>
    </w:p>
    <w:p w:rsidR="004D5607" w:rsidRPr="0052729A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7641B">
        <w:rPr>
          <w:rFonts w:ascii="仿宋_GB2312" w:eastAsia="仿宋_GB2312" w:hAnsi="Calibri" w:hint="eastAsia"/>
          <w:sz w:val="32"/>
          <w:szCs w:val="32"/>
        </w:rPr>
        <w:t>潍坊市奎文区教育和体育局</w:t>
      </w:r>
    </w:p>
    <w:p w:rsidR="004D5607" w:rsidRPr="0052729A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新泰市教育和体育局</w:t>
      </w:r>
    </w:p>
    <w:p w:rsidR="004D5607" w:rsidRPr="0052729A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淄博市周村区教育和体育局</w:t>
      </w:r>
    </w:p>
    <w:p w:rsidR="004D5607" w:rsidRPr="0052729A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日照山海天旅游度假区教育和体育局</w:t>
      </w:r>
    </w:p>
    <w:p w:rsidR="004D5607" w:rsidRPr="0052729A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泰安市泰山区教育</w:t>
      </w:r>
      <w:r w:rsidRPr="0052729A">
        <w:rPr>
          <w:rFonts w:ascii="仿宋" w:eastAsia="仿宋" w:hAnsi="仿宋" w:cs="仿宋" w:hint="eastAsia"/>
          <w:sz w:val="32"/>
          <w:szCs w:val="32"/>
        </w:rPr>
        <w:t>和体育</w:t>
      </w:r>
      <w:r w:rsidRPr="0052729A">
        <w:rPr>
          <w:rFonts w:ascii="仿宋_GB2312" w:eastAsia="仿宋_GB2312" w:hAnsi="Calibri" w:hint="eastAsia"/>
          <w:sz w:val="32"/>
          <w:szCs w:val="32"/>
        </w:rPr>
        <w:t>局</w:t>
      </w:r>
    </w:p>
    <w:p w:rsidR="004D5607" w:rsidRPr="0052729A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枣庄市</w:t>
      </w:r>
      <w:proofErr w:type="gramStart"/>
      <w:r w:rsidRPr="0052729A">
        <w:rPr>
          <w:rFonts w:ascii="仿宋_GB2312" w:eastAsia="仿宋_GB2312" w:hAnsi="Calibri" w:hint="eastAsia"/>
          <w:sz w:val="32"/>
          <w:szCs w:val="32"/>
        </w:rPr>
        <w:t>峄</w:t>
      </w:r>
      <w:proofErr w:type="gramEnd"/>
      <w:r w:rsidRPr="0052729A">
        <w:rPr>
          <w:rFonts w:ascii="仿宋_GB2312" w:eastAsia="仿宋_GB2312" w:hAnsi="Calibri" w:hint="eastAsia"/>
          <w:sz w:val="32"/>
          <w:szCs w:val="32"/>
        </w:rPr>
        <w:t>城区教育</w:t>
      </w:r>
      <w:r w:rsidRPr="0052729A">
        <w:rPr>
          <w:rFonts w:ascii="仿宋" w:eastAsia="仿宋" w:hAnsi="仿宋" w:cs="仿宋" w:hint="eastAsia"/>
          <w:sz w:val="32"/>
          <w:szCs w:val="32"/>
        </w:rPr>
        <w:t>和体育</w:t>
      </w:r>
      <w:r w:rsidRPr="0052729A">
        <w:rPr>
          <w:rFonts w:ascii="仿宋_GB2312" w:eastAsia="仿宋_GB2312" w:hAnsi="Calibri" w:hint="eastAsia"/>
          <w:sz w:val="32"/>
          <w:szCs w:val="32"/>
        </w:rPr>
        <w:t>局</w:t>
      </w:r>
    </w:p>
    <w:p w:rsidR="004D5607" w:rsidRPr="0052729A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费县教育</w:t>
      </w:r>
      <w:r w:rsidRPr="0052729A">
        <w:rPr>
          <w:rFonts w:ascii="仿宋" w:eastAsia="仿宋" w:hAnsi="仿宋" w:cs="仿宋" w:hint="eastAsia"/>
          <w:sz w:val="32"/>
          <w:szCs w:val="32"/>
        </w:rPr>
        <w:t>和体育</w:t>
      </w:r>
      <w:r w:rsidRPr="0052729A">
        <w:rPr>
          <w:rFonts w:ascii="仿宋_GB2312" w:eastAsia="仿宋_GB2312" w:hAnsi="Calibri" w:hint="eastAsia"/>
          <w:sz w:val="32"/>
          <w:szCs w:val="32"/>
        </w:rPr>
        <w:t>局</w:t>
      </w:r>
    </w:p>
    <w:p w:rsidR="004D5607" w:rsidRPr="0052729A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郯城县教育和体育局</w:t>
      </w:r>
    </w:p>
    <w:p w:rsidR="004D5607" w:rsidRPr="0052729A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枣庄市</w:t>
      </w:r>
      <w:proofErr w:type="gramStart"/>
      <w:r w:rsidRPr="0052729A">
        <w:rPr>
          <w:rFonts w:ascii="仿宋_GB2312" w:eastAsia="仿宋_GB2312" w:hAnsi="Calibri" w:hint="eastAsia"/>
          <w:sz w:val="32"/>
          <w:szCs w:val="32"/>
        </w:rPr>
        <w:t>市</w:t>
      </w:r>
      <w:proofErr w:type="gramEnd"/>
      <w:r w:rsidRPr="0052729A">
        <w:rPr>
          <w:rFonts w:ascii="仿宋_GB2312" w:eastAsia="仿宋_GB2312" w:hAnsi="Calibri" w:hint="eastAsia"/>
          <w:sz w:val="32"/>
          <w:szCs w:val="32"/>
        </w:rPr>
        <w:t>中区教育和体育局</w:t>
      </w:r>
    </w:p>
    <w:p w:rsidR="004D5607" w:rsidRPr="0052729A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滨州经济技术开发区教育局</w:t>
      </w:r>
    </w:p>
    <w:p w:rsidR="004D5607" w:rsidRDefault="004D5607" w:rsidP="004D5607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二、高等学校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青岛大学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山东英才学院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青岛理工大学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山东农业工程学院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齐鲁医药学院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青岛工学院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烟台南山学院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青岛滨海学院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潍坊科技学院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齐鲁师范学院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山东外国语职业技术大学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山东信息职业技术学院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山东海事职业学院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菏泽家政职业学院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德州职业技术学院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青岛港湾职业技术学院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潍坊工商职业学院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山东旅游职业学院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山东铝业职业学院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济南护理职业学院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山东服装职业学院</w:t>
      </w:r>
    </w:p>
    <w:p w:rsidR="004D5607" w:rsidRDefault="004D5607" w:rsidP="004D5607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三、普通高中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济南市莱芜第十七中学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平阴县第一中学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济南市济阳区第一中学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山东省济南第七中学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济南市莱芜实验中学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山东省济南第二中学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济南市历城第一中学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山东省济南回民中学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山东省青岛第三中学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青岛市即墨区实验高级中学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胶州市第二中学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山东省枣庄市第九中学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山东省枣庄市第二中学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东营市第二中学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山东省安丘市第一中学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寿光市第一中学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寿光现代中学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金乡县第二中学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山东省新泰市第一中学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新泰第一中学北校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新泰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市汶城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威海市第四中学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山东省荣成市第一中学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乳山市银滩高级中学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威海市第三中学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日照三中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莒县第一中学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莒县文心高级中学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博兴县第二中学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滨州实验中学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邹平市黄山中学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山东省聊城第四中学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阳谷县第三中学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定陶区第一中学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东明县第一中学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菏泽市第一中学</w:t>
      </w:r>
    </w:p>
    <w:p w:rsidR="004D5607" w:rsidRDefault="004D5607" w:rsidP="004D5607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四、中职学校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市长清区职业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中专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济阳区职业中等专业学校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青岛艺术学校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青岛外事服务职业学校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青岛城市管理职业学校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东营市化工学校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烟台船舶工业学校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莱阳市职业中等专业学校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寿光市职业教育中心学校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威海市水产学校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鲁中中等专业学校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东明县职业中等专业学校</w:t>
      </w:r>
    </w:p>
    <w:p w:rsidR="004D5607" w:rsidRDefault="004D5607" w:rsidP="004D5607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五、初中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济南市章丘区第二实验中学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山东省济南济微中学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商河县第二实验学校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济阳区竞业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园学校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济南市历城区双语实验学校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济南市历城区西营镇初级中学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钢城区颜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庄镇初级中学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莱芜区口镇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商河文昌实验学校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山东省青岛第五十中学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青岛市即墨区实验学校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青岛市城阳第十中学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博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山区八陡镇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中心学校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周村区第二中学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临淄区第二中学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高青县第五中学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山东省枣庄市第二十九中学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东营市胜利第五中学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东营市河口区实验学校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东营市广饶县大王镇中心初中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蓬莱市大辛店中学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莱阳市城厢中心初级中学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烟台永铭中学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莱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山区滨海中学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烟台市福山区崇文中学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莱阳市文峰学校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潍坊市坊子区九龙街道初级中学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proofErr w:type="gramStart"/>
      <w:r>
        <w:rPr>
          <w:rFonts w:ascii="仿宋_GB2312" w:eastAsia="仿宋_GB2312" w:hAnsi="Calibri" w:hint="eastAsia"/>
          <w:sz w:val="32"/>
          <w:szCs w:val="32"/>
        </w:rPr>
        <w:t>安丘市东埠中学</w:t>
      </w:r>
      <w:proofErr w:type="gramEnd"/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山东省潍坊第十中学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安丘市青云双语学校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昌乐县新城中学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昌邑市实验中学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高密市豪迈中学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山东省潍坊第八中学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山东省诸城市实验初级中学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proofErr w:type="gramStart"/>
      <w:r>
        <w:rPr>
          <w:rFonts w:ascii="仿宋_GB2312" w:eastAsia="仿宋_GB2312" w:hAnsi="Calibri" w:hint="eastAsia"/>
          <w:sz w:val="32"/>
          <w:szCs w:val="32"/>
        </w:rPr>
        <w:t>邹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城市郭里中学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proofErr w:type="gramStart"/>
      <w:r>
        <w:rPr>
          <w:rFonts w:ascii="仿宋_GB2312" w:eastAsia="仿宋_GB2312" w:hAnsi="Calibri" w:hint="eastAsia"/>
          <w:sz w:val="32"/>
          <w:szCs w:val="32"/>
        </w:rPr>
        <w:t>邹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城市平阳寺学校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金乡县金曼克中学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济宁市运河实验中学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济宁市任城区南张中学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泗水县龙城初级中学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汶上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县寅寺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镇中学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嘉祥县第四中学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微山县鲁桥镇第一中学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泰安南关中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泰安泰山实验中学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山东省泰安迎春学校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新泰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市协庄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泰安市第十中学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泰安市岱岳区满庄镇第二中学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威海火炬高技术产业开发区第一中学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威海市第十中学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山东省文登第二中学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荣成市第二实验中学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乳山市西苑学校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乳山市白沙滩镇中心学校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威海恒山实验学校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proofErr w:type="gramStart"/>
      <w:r>
        <w:rPr>
          <w:rFonts w:ascii="仿宋_GB2312" w:eastAsia="仿宋_GB2312" w:hAnsi="Calibri" w:hint="eastAsia"/>
          <w:sz w:val="32"/>
          <w:szCs w:val="32"/>
        </w:rPr>
        <w:t>岚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山区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碑廓镇初级中学</w:t>
      </w:r>
      <w:proofErr w:type="gramEnd"/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惠民县第二实验学校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滨州北海开发区第一实验学校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滨城区第五中学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阳信县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劳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店中学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邹平市实验中学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陵城区第四中学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禹城市实验中学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夏津六中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聊城市实验中学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临清市明德中学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冠县实验中学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莘县振兴学校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东阿县第五中学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聊城市茌平区博平镇中学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高唐县时风中学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聊城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高新技术产业开发区许营镇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聊城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高新技术产业开发区顾官屯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镇中学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蒙阴县第四中学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平邑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县仲里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平邑街道第一初级中学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平邑赛博中学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郯城县李庄镇沙墩初级中学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兰陵县实验中学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沂水县许家湖镇初级中学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曹县第二初级中学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曹县磐石街道办事处回民中学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曹县实验中学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东明县第一初级中学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东明县实验中学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菏泽市实验中学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成武县永昌中心中学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鄄城县红船镇中学</w:t>
      </w:r>
    </w:p>
    <w:p w:rsidR="004D5607" w:rsidRDefault="004D5607" w:rsidP="004D5607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商河县第二实验小学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济南市莱芜师范附属小学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济阳区济北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济南市莱芜区高庄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街道安仙小学</w:t>
      </w:r>
      <w:proofErr w:type="gramEnd"/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济南幼儿师范高等专科学校附属常春藤小学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莱芜鲁矿第一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济南市历城区小辛小学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济南市莱芜区牛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泉中心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济南市莱芜区大王庄镇中心小学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济南市历城区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锦绣川中心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青岛天山小学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青岛福林小学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青岛德县路小学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青岛莱芜一路小学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青岛弘德小学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青岛市崂山区华楼海尔小学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青岛沧口学校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青岛西海岸新区实验小学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青岛西海岸新区双语小学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青岛西海岸新区海之韵小学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胶州市第五实验小学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胶州市实验小学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山东省平度实验小学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平度市李园街道西关小学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莱西市第二实验小学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莱西市济南路小学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青岛市城阳区第二实验小学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青岛市城阳区第三实验小学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桓台实验小学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张店区杏园小学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张店区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祥瑞园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淄博高新技术产业开发区</w:t>
      </w:r>
      <w:r>
        <w:rPr>
          <w:rFonts w:ascii="仿宋_GB2312" w:eastAsia="仿宋_GB2312" w:hAnsi="Calibri"/>
          <w:sz w:val="32"/>
          <w:szCs w:val="32"/>
        </w:rPr>
        <w:t>第七小学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临淄区稷下小学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淄川区双沟镇中心小学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枣庄市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市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中区中兴小学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枣庄市台儿庄区马兰屯镇插花小学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滕州市实验小学大同校区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滕州市荆河街道西关小学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滕州育英学校（英才校区）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滕州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市北辛街道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北关小学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枣庄市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薛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城区临山小学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枣庄市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市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中区文化路小学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东营市胜利锦华小学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东营市东营区科达小学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东营市东营区丽景小学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东营市河口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区仙河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镇中心小学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招远市实验小学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莱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山区实验小学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莱阳市盛隆小学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招远市金城小学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蓬莱市第三实验小学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莱阳市实验小学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莱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山区第四实验小学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烟台市福山区东华小学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海阳市行村镇小学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烟台市牟平区第二实验小学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临朐县第一实验小学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潍坊滨海经济技术开发区实验小学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潍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城区西园小学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安丘市锦湖小学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山东省益都师范附属小学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寿光市羊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口中心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潍坊锦程小学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潍坊市坊子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区坊安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街道南流小学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诸城市科信小学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潍坊市寒亭区实验小学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济宁经济开发区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疃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里镇中心小学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济宁教育学院附属小学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梁山县第二实验小学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兖州区东御桥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兖州区新兖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镇中心小学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兖州区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兴隆庄煤矿学校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济宁市北湖小学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泗水县实验小学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曲阜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市鲁城街道办事处书院街小学</w:t>
      </w:r>
      <w:proofErr w:type="gramEnd"/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微山县第二实验小学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济宁学院附属小学冠亚校区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泰安市泰山区徐家楼街道办事处大白峪小学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泰安市财源办事处仓库路学校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泰安市岱庙办事处南关学校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泰安市岱岳区道朗镇中心小学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新泰市翟镇中心小学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荣成市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蜊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江小学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威海市塔山小学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乳山市第一实验小学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威海经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区蒿泊小学</w:t>
      </w:r>
      <w:proofErr w:type="gramEnd"/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日照山海天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旅游度假区安哲小学</w:t>
      </w:r>
      <w:proofErr w:type="gramEnd"/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莒县第三实验小学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日照经济技术开发区兰州路小学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日照山海天旅游度假区驻龙山小学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滨州高新区第二小学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博兴县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纯化镇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中心小学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沾化区黄升镇中心小学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滨州经济开发区百川小学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阳信县水落坡镇雷家小学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邹平市黄山实验小学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德州市解放南路小学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临邑县师范附小崇文校区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禹城市新湖小学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德州经济技术开发区太阳城学校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德州东城小学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临清市逸夫实验小学</w:t>
      </w:r>
    </w:p>
    <w:p w:rsidR="004D5607" w:rsidRDefault="004D5607" w:rsidP="004D5607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冠县实验小学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莘县春笋学校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聊城市茌平区博平镇中心小学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proofErr w:type="gramStart"/>
      <w:r>
        <w:rPr>
          <w:rFonts w:ascii="仿宋_GB2312" w:eastAsia="仿宋_GB2312" w:hAnsi="Calibri" w:hint="eastAsia"/>
          <w:sz w:val="32"/>
          <w:szCs w:val="32"/>
        </w:rPr>
        <w:t>莒南县板泉镇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中心小学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蒙阴县八一希望小学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平邑县临涧镇中心校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proofErr w:type="gramStart"/>
      <w:r>
        <w:rPr>
          <w:rFonts w:ascii="仿宋_GB2312" w:eastAsia="仿宋_GB2312" w:hAnsi="Calibri" w:hint="eastAsia"/>
          <w:sz w:val="32"/>
          <w:szCs w:val="32"/>
        </w:rPr>
        <w:t>平邑县仲村镇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中心校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平邑县保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太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中心校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平邑县平邑街道第二小学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临沭县第四实验小学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郯城县第二实验小学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兰陵县第四小学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沂水县第四实验小学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莒南县第四小学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莒南县第二小学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莒南县第三小学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曹县第二实验小学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东明县第三实验小学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郓城县实验小学</w:t>
      </w:r>
    </w:p>
    <w:p w:rsidR="004D5607" w:rsidRDefault="004D5607" w:rsidP="004D5607">
      <w:pPr>
        <w:spacing w:line="60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商河县第二实验幼儿园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济南市槐荫区实验幼儿园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济南市历城区南部山区仲宫中心幼儿园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济南市济阳区实验幼儿园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济南市历城区机关幼儿园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胶州市教工幼儿园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枣庄市实验幼儿园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东营市东营区实验幼儿园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安丘市实验幼儿园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昌乐县实验幼儿园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高密市青华幼儿园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山东省潍坊市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潍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城区教师幼儿园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寿光市文正基础教育集团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泰安市泰山区直属机关幼儿园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新泰市青云实验幼儿园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泰安市岱岳区山口镇中心幼儿园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泰安市岱岳区实验幼儿园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荣成市第二实验幼儿园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日照经济技术开发区银川路幼儿园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日照山海天旅游度假区两城中心幼儿园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禹城市实验幼儿园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东阿县第三实验小学幼儿园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高唐县第一实验幼儿园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费县探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沂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镇中心幼儿园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沂南县第五实验小学幼儿园</w:t>
      </w:r>
    </w:p>
    <w:p w:rsidR="004D5607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平邑县实验幼儿园</w:t>
      </w:r>
    </w:p>
    <w:p w:rsidR="004D5607" w:rsidRPr="0052729A" w:rsidRDefault="004D5607" w:rsidP="004D5607">
      <w:pPr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临沭县县直机关幼儿园</w:t>
      </w:r>
    </w:p>
    <w:p w:rsidR="00757CA1" w:rsidRPr="004D5607" w:rsidRDefault="00757CA1">
      <w:bookmarkStart w:id="0" w:name="_GoBack"/>
      <w:bookmarkEnd w:id="0"/>
    </w:p>
    <w:sectPr w:rsidR="00757CA1" w:rsidRPr="004D5607" w:rsidSect="00930BAF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7F" w:rsidRDefault="00E1667F" w:rsidP="004D5607">
      <w:r>
        <w:separator/>
      </w:r>
    </w:p>
  </w:endnote>
  <w:endnote w:type="continuationSeparator" w:id="0">
    <w:p w:rsidR="00E1667F" w:rsidRDefault="00E1667F" w:rsidP="004D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E1667F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E1667F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E1667F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4D5607">
      <w:rPr>
        <w:rStyle w:val="a7"/>
        <w:noProof/>
        <w:sz w:val="28"/>
        <w:szCs w:val="28"/>
      </w:rPr>
      <w:t>16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E1667F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7F" w:rsidRDefault="00E1667F" w:rsidP="004D5607">
      <w:r>
        <w:separator/>
      </w:r>
    </w:p>
  </w:footnote>
  <w:footnote w:type="continuationSeparator" w:id="0">
    <w:p w:rsidR="00E1667F" w:rsidRDefault="00E1667F" w:rsidP="004D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0C"/>
    <w:rsid w:val="004D5607"/>
    <w:rsid w:val="00757CA1"/>
    <w:rsid w:val="00C5490C"/>
    <w:rsid w:val="00E1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A0BE6D-81CA-481C-B78A-5B926CB1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6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607"/>
    <w:rPr>
      <w:sz w:val="18"/>
      <w:szCs w:val="18"/>
    </w:rPr>
  </w:style>
  <w:style w:type="paragraph" w:styleId="a5">
    <w:name w:val="footer"/>
    <w:basedOn w:val="a"/>
    <w:link w:val="a6"/>
    <w:unhideWhenUsed/>
    <w:rsid w:val="004D56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4D5607"/>
    <w:rPr>
      <w:sz w:val="18"/>
      <w:szCs w:val="18"/>
    </w:rPr>
  </w:style>
  <w:style w:type="character" w:styleId="a7">
    <w:name w:val="page number"/>
    <w:basedOn w:val="a0"/>
    <w:rsid w:val="004D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507</Words>
  <Characters>2891</Characters>
  <Application>Microsoft Office Word</Application>
  <DocSecurity>0</DocSecurity>
  <Lines>24</Lines>
  <Paragraphs>6</Paragraphs>
  <ScaleCrop>false</ScaleCrop>
  <Company>神州网信技术有限公司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2021-01-26T08:10:00Z</dcterms:created>
  <dcterms:modified xsi:type="dcterms:W3CDTF">2021-01-26T08:10:00Z</dcterms:modified>
</cp:coreProperties>
</file>