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90D" w:rsidRPr="000B7D60" w:rsidRDefault="007F617D" w:rsidP="0089190D">
      <w:pPr>
        <w:widowControl/>
        <w:spacing w:before="100" w:beforeAutospacing="1" w:after="100" w:afterAutospacing="1" w:line="400" w:lineRule="exact"/>
        <w:jc w:val="center"/>
        <w:rPr>
          <w:rFonts w:cs="宋体"/>
          <w:b/>
          <w:bCs/>
          <w:color w:val="000000"/>
          <w:sz w:val="28"/>
          <w:szCs w:val="28"/>
        </w:rPr>
      </w:pPr>
      <w:r>
        <w:rPr>
          <w:rFonts w:cs="宋体" w:hint="eastAsia"/>
          <w:b/>
          <w:bCs/>
          <w:color w:val="000000"/>
          <w:sz w:val="28"/>
          <w:szCs w:val="28"/>
        </w:rPr>
        <w:t>山东外事职业大学</w:t>
      </w:r>
    </w:p>
    <w:p w:rsidR="0089190D" w:rsidRPr="000B7D60" w:rsidRDefault="007F617D" w:rsidP="0089190D">
      <w:pPr>
        <w:widowControl/>
        <w:spacing w:before="100" w:beforeAutospacing="1" w:after="100" w:afterAutospacing="1" w:line="400" w:lineRule="exact"/>
        <w:jc w:val="center"/>
        <w:rPr>
          <w:rFonts w:cs="宋体"/>
          <w:b/>
          <w:bCs/>
          <w:color w:val="000000"/>
          <w:sz w:val="28"/>
          <w:szCs w:val="28"/>
        </w:rPr>
      </w:pPr>
      <w:r>
        <w:rPr>
          <w:rFonts w:cs="宋体" w:hint="eastAsia"/>
          <w:b/>
          <w:bCs/>
          <w:color w:val="000000"/>
          <w:sz w:val="28"/>
          <w:szCs w:val="28"/>
        </w:rPr>
        <w:t>2019</w:t>
      </w:r>
      <w:r w:rsidR="0089190D" w:rsidRPr="000B7D60">
        <w:rPr>
          <w:rFonts w:cs="宋体" w:hint="eastAsia"/>
          <w:b/>
          <w:bCs/>
          <w:color w:val="000000"/>
          <w:sz w:val="28"/>
          <w:szCs w:val="28"/>
        </w:rPr>
        <w:t>年高职注册入学招生章程</w:t>
      </w:r>
    </w:p>
    <w:p w:rsidR="0089190D" w:rsidRPr="006C0253" w:rsidRDefault="0089190D" w:rsidP="0089190D">
      <w:pPr>
        <w:widowControl/>
        <w:shd w:val="clear" w:color="auto" w:fill="FFFFFF"/>
        <w:tabs>
          <w:tab w:val="left" w:pos="3075"/>
        </w:tabs>
        <w:spacing w:before="100" w:beforeAutospacing="1" w:after="100" w:afterAutospacing="1" w:line="400" w:lineRule="exact"/>
        <w:ind w:firstLine="480"/>
        <w:jc w:val="center"/>
        <w:rPr>
          <w:rFonts w:cs="宋体"/>
          <w:color w:val="000000"/>
        </w:rPr>
      </w:pPr>
      <w:r w:rsidRPr="006C0253">
        <w:rPr>
          <w:rFonts w:cs="宋体" w:hint="eastAsia"/>
          <w:b/>
          <w:bCs/>
          <w:color w:val="000000"/>
        </w:rPr>
        <w:t>第一章  总则</w:t>
      </w:r>
    </w:p>
    <w:p w:rsidR="0089190D" w:rsidRPr="006C0253" w:rsidRDefault="0089190D" w:rsidP="0089190D">
      <w:pPr>
        <w:widowControl/>
        <w:shd w:val="clear" w:color="auto" w:fill="FFFFFF"/>
        <w:spacing w:before="100" w:beforeAutospacing="1" w:after="100" w:afterAutospacing="1" w:line="360" w:lineRule="auto"/>
        <w:ind w:firstLine="482"/>
        <w:jc w:val="left"/>
        <w:rPr>
          <w:rFonts w:cs="宋体"/>
          <w:color w:val="000000"/>
        </w:rPr>
      </w:pPr>
      <w:r w:rsidRPr="006C0253">
        <w:rPr>
          <w:rFonts w:cs="宋体" w:hint="eastAsia"/>
          <w:color w:val="000000"/>
        </w:rPr>
        <w:t>为了保证</w:t>
      </w:r>
      <w:r w:rsidR="007F617D">
        <w:rPr>
          <w:rFonts w:cs="宋体" w:hint="eastAsia"/>
          <w:color w:val="000000"/>
        </w:rPr>
        <w:t>山东外事职业大学2019</w:t>
      </w:r>
      <w:r w:rsidRPr="006C0253">
        <w:rPr>
          <w:rFonts w:cs="宋体" w:hint="eastAsia"/>
          <w:color w:val="000000"/>
        </w:rPr>
        <w:t>年招生工作的顺利进行，为了维护学院和考生合法权益，根据</w:t>
      </w:r>
      <w:r w:rsidRPr="002C5E68">
        <w:rPr>
          <w:rFonts w:hint="eastAsia"/>
          <w:color w:val="000000"/>
        </w:rPr>
        <w:t>《山东省教育厅关于做好</w:t>
      </w:r>
      <w:r w:rsidR="007F617D">
        <w:rPr>
          <w:color w:val="000000"/>
        </w:rPr>
        <w:t>2019</w:t>
      </w:r>
      <w:r w:rsidRPr="002C5E68">
        <w:rPr>
          <w:color w:val="000000"/>
        </w:rPr>
        <w:t>年专科（高职）注册入学招生工作的通知》</w:t>
      </w:r>
      <w:r w:rsidRPr="006C0253">
        <w:rPr>
          <w:rFonts w:cs="宋体" w:hint="eastAsia"/>
          <w:color w:val="000000"/>
        </w:rPr>
        <w:t>和教育部、山东省教育厅有关文件精神，结合本学院招生工作的具体情况，特制定本章程。</w:t>
      </w:r>
    </w:p>
    <w:p w:rsidR="0089190D" w:rsidRPr="006C0253" w:rsidRDefault="0089190D" w:rsidP="0089190D">
      <w:pPr>
        <w:widowControl/>
        <w:shd w:val="clear" w:color="auto" w:fill="FFFFFF"/>
        <w:spacing w:before="100" w:beforeAutospacing="1" w:after="100" w:afterAutospacing="1" w:line="400" w:lineRule="exact"/>
        <w:ind w:firstLine="480"/>
        <w:jc w:val="left"/>
        <w:rPr>
          <w:rFonts w:cs="宋体"/>
          <w:color w:val="000000"/>
        </w:rPr>
      </w:pPr>
      <w:r w:rsidRPr="006C0253">
        <w:rPr>
          <w:rFonts w:cs="宋体" w:hint="eastAsia"/>
          <w:color w:val="000000"/>
        </w:rPr>
        <w:t>第一条  本章程适用于</w:t>
      </w:r>
      <w:r w:rsidR="007F617D">
        <w:rPr>
          <w:rFonts w:cs="宋体" w:hint="eastAsia"/>
          <w:color w:val="000000"/>
        </w:rPr>
        <w:t>山东外事职业大学2019</w:t>
      </w:r>
      <w:r w:rsidRPr="006C0253">
        <w:rPr>
          <w:rFonts w:cs="宋体" w:hint="eastAsia"/>
          <w:color w:val="000000"/>
        </w:rPr>
        <w:t>年注册入学招生工作。</w:t>
      </w:r>
    </w:p>
    <w:p w:rsidR="0089190D" w:rsidRPr="006C0253" w:rsidRDefault="0089190D" w:rsidP="0089190D">
      <w:pPr>
        <w:widowControl/>
        <w:shd w:val="clear" w:color="auto" w:fill="FFFFFF"/>
        <w:spacing w:before="100" w:beforeAutospacing="1" w:after="100" w:afterAutospacing="1" w:line="400" w:lineRule="exact"/>
        <w:ind w:firstLine="480"/>
        <w:jc w:val="left"/>
        <w:rPr>
          <w:rFonts w:cs="宋体"/>
          <w:color w:val="000000"/>
        </w:rPr>
      </w:pPr>
      <w:r w:rsidRPr="006C0253">
        <w:rPr>
          <w:rFonts w:cs="宋体" w:hint="eastAsia"/>
          <w:color w:val="000000"/>
        </w:rPr>
        <w:t xml:space="preserve">第二条  </w:t>
      </w:r>
      <w:r w:rsidR="007F617D">
        <w:rPr>
          <w:rFonts w:cs="宋体" w:hint="eastAsia"/>
          <w:color w:val="000000"/>
        </w:rPr>
        <w:t>山东外事职业大学</w:t>
      </w:r>
      <w:r w:rsidRPr="006C0253">
        <w:rPr>
          <w:rFonts w:cs="宋体" w:hint="eastAsia"/>
          <w:color w:val="000000"/>
        </w:rPr>
        <w:t>招生工作贯彻“公平竞争、公正选拔、公开程序，德智体美全面考核、综合评价、择优录取”的原则。</w:t>
      </w:r>
    </w:p>
    <w:p w:rsidR="0089190D" w:rsidRPr="006C0253" w:rsidRDefault="0089190D" w:rsidP="0089190D">
      <w:pPr>
        <w:widowControl/>
        <w:shd w:val="clear" w:color="auto" w:fill="FFFFFF"/>
        <w:spacing w:before="100" w:beforeAutospacing="1" w:after="100" w:afterAutospacing="1" w:line="400" w:lineRule="exact"/>
        <w:ind w:firstLine="480"/>
        <w:jc w:val="left"/>
        <w:rPr>
          <w:rFonts w:cs="宋体"/>
          <w:color w:val="000000"/>
        </w:rPr>
      </w:pPr>
      <w:r w:rsidRPr="006C0253">
        <w:rPr>
          <w:rFonts w:cs="宋体" w:hint="eastAsia"/>
          <w:color w:val="000000"/>
        </w:rPr>
        <w:t xml:space="preserve">第三条  </w:t>
      </w:r>
      <w:r w:rsidR="007F617D">
        <w:rPr>
          <w:rFonts w:cs="宋体" w:hint="eastAsia"/>
          <w:color w:val="000000"/>
        </w:rPr>
        <w:t>山东外事职业大学</w:t>
      </w:r>
      <w:r w:rsidRPr="006C0253">
        <w:rPr>
          <w:rFonts w:cs="宋体" w:hint="eastAsia"/>
          <w:color w:val="000000"/>
        </w:rPr>
        <w:t>招生工作接受纪检监察部门、新闻媒体、考生及其家长以及社会各界的监督。</w:t>
      </w:r>
    </w:p>
    <w:p w:rsidR="0089190D" w:rsidRPr="006C0253" w:rsidRDefault="0089190D" w:rsidP="0089190D">
      <w:pPr>
        <w:widowControl/>
        <w:shd w:val="clear" w:color="auto" w:fill="FFFFFF"/>
        <w:spacing w:before="100" w:beforeAutospacing="1" w:after="100" w:afterAutospacing="1" w:line="400" w:lineRule="exact"/>
        <w:ind w:firstLine="480"/>
        <w:jc w:val="center"/>
        <w:rPr>
          <w:rFonts w:cs="宋体"/>
          <w:color w:val="000000"/>
        </w:rPr>
      </w:pPr>
      <w:r w:rsidRPr="006C0253">
        <w:rPr>
          <w:rFonts w:cs="宋体" w:hint="eastAsia"/>
          <w:b/>
          <w:bCs/>
          <w:color w:val="000000"/>
        </w:rPr>
        <w:t>第二章  学院概况</w:t>
      </w:r>
    </w:p>
    <w:p w:rsidR="0089190D" w:rsidRPr="006C0253" w:rsidRDefault="0089190D" w:rsidP="0089190D">
      <w:pPr>
        <w:widowControl/>
        <w:shd w:val="clear" w:color="auto" w:fill="FFFFFF"/>
        <w:spacing w:before="100" w:beforeAutospacing="1" w:after="100" w:afterAutospacing="1" w:line="60" w:lineRule="auto"/>
        <w:ind w:firstLine="482"/>
        <w:jc w:val="left"/>
        <w:rPr>
          <w:rFonts w:cs="宋体"/>
          <w:color w:val="000000"/>
        </w:rPr>
      </w:pPr>
      <w:r w:rsidRPr="006C0253">
        <w:rPr>
          <w:rFonts w:cs="宋体" w:hint="eastAsia"/>
          <w:color w:val="000000"/>
        </w:rPr>
        <w:t>第四条  学院全称</w:t>
      </w:r>
      <w:r w:rsidR="007F617D">
        <w:rPr>
          <w:rFonts w:cs="宋体" w:hint="eastAsia"/>
          <w:color w:val="000000"/>
        </w:rPr>
        <w:t>：山东外事职业大学</w:t>
      </w:r>
      <w:r w:rsidRPr="006C0253">
        <w:rPr>
          <w:rFonts w:cs="宋体" w:hint="eastAsia"/>
          <w:color w:val="000000"/>
        </w:rPr>
        <w:t> </w:t>
      </w:r>
      <w:r w:rsidR="007F617D">
        <w:rPr>
          <w:rFonts w:cs="宋体" w:hint="eastAsia"/>
          <w:color w:val="000000"/>
        </w:rPr>
        <w:t xml:space="preserve"> </w:t>
      </w:r>
      <w:r w:rsidRPr="006C0253">
        <w:rPr>
          <w:rFonts w:cs="宋体" w:hint="eastAsia"/>
          <w:color w:val="000000"/>
        </w:rPr>
        <w:t>学院代码</w:t>
      </w:r>
      <w:r w:rsidR="007F617D">
        <w:rPr>
          <w:rFonts w:cs="宋体" w:hint="eastAsia"/>
          <w:color w:val="000000"/>
        </w:rPr>
        <w:t xml:space="preserve">： </w:t>
      </w:r>
      <w:r w:rsidRPr="006C0253">
        <w:rPr>
          <w:rFonts w:cs="宋体" w:hint="eastAsia"/>
          <w:color w:val="000000"/>
        </w:rPr>
        <w:t>13874</w:t>
      </w:r>
    </w:p>
    <w:p w:rsidR="007F617D" w:rsidRDefault="0089190D" w:rsidP="007F617D">
      <w:pPr>
        <w:widowControl/>
        <w:shd w:val="clear" w:color="auto" w:fill="FFFFFF"/>
        <w:spacing w:before="100" w:beforeAutospacing="1" w:after="100" w:afterAutospacing="1" w:line="60" w:lineRule="auto"/>
        <w:ind w:firstLine="482"/>
        <w:jc w:val="left"/>
        <w:rPr>
          <w:rFonts w:cs="宋体" w:hint="eastAsia"/>
          <w:color w:val="000000"/>
        </w:rPr>
      </w:pPr>
      <w:r w:rsidRPr="006C0253">
        <w:rPr>
          <w:rFonts w:cs="宋体" w:hint="eastAsia"/>
          <w:color w:val="000000"/>
        </w:rPr>
        <w:t>第五条  </w:t>
      </w:r>
      <w:r w:rsidR="007F617D" w:rsidRPr="007F617D">
        <w:rPr>
          <w:rFonts w:cs="宋体" w:hint="eastAsia"/>
          <w:color w:val="000000"/>
        </w:rPr>
        <w:t>学院地址：威海市乳山银滩</w:t>
      </w:r>
      <w:r w:rsidR="007F617D" w:rsidRPr="007F617D">
        <w:rPr>
          <w:rFonts w:cs="宋体"/>
          <w:color w:val="000000"/>
        </w:rPr>
        <w:t>AAAA级旅游度假区长江路788号</w:t>
      </w:r>
    </w:p>
    <w:p w:rsidR="0089190D" w:rsidRDefault="0089190D" w:rsidP="007F617D">
      <w:pPr>
        <w:widowControl/>
        <w:shd w:val="clear" w:color="auto" w:fill="FFFFFF"/>
        <w:spacing w:before="100" w:beforeAutospacing="1" w:after="100" w:afterAutospacing="1" w:line="60" w:lineRule="auto"/>
        <w:ind w:firstLine="482"/>
        <w:jc w:val="left"/>
        <w:rPr>
          <w:rFonts w:cs="宋体" w:hint="eastAsia"/>
          <w:color w:val="000000"/>
        </w:rPr>
      </w:pPr>
      <w:r w:rsidRPr="006C0253">
        <w:rPr>
          <w:rFonts w:cs="宋体" w:hint="eastAsia"/>
          <w:color w:val="000000"/>
        </w:rPr>
        <w:t>第六条 </w:t>
      </w:r>
      <w:r w:rsidR="007F617D">
        <w:rPr>
          <w:rFonts w:cs="宋体" w:hint="eastAsia"/>
          <w:color w:val="000000"/>
        </w:rPr>
        <w:t xml:space="preserve"> </w:t>
      </w:r>
      <w:r w:rsidR="007F617D" w:rsidRPr="007F617D">
        <w:rPr>
          <w:rFonts w:cs="宋体" w:hint="eastAsia"/>
          <w:color w:val="000000"/>
        </w:rPr>
        <w:t>学校类型：本科层次职业院校</w:t>
      </w:r>
    </w:p>
    <w:p w:rsidR="007F617D" w:rsidRDefault="007F617D" w:rsidP="007F617D">
      <w:pPr>
        <w:widowControl/>
        <w:shd w:val="clear" w:color="auto" w:fill="FFFFFF"/>
        <w:spacing w:before="100" w:beforeAutospacing="1" w:after="100" w:afterAutospacing="1" w:line="60" w:lineRule="auto"/>
        <w:ind w:firstLine="482"/>
        <w:jc w:val="left"/>
        <w:rPr>
          <w:rFonts w:cs="宋体" w:hint="eastAsia"/>
          <w:color w:val="000000"/>
        </w:rPr>
      </w:pPr>
      <w:r>
        <w:rPr>
          <w:rFonts w:cs="宋体" w:hint="eastAsia"/>
          <w:color w:val="000000"/>
        </w:rPr>
        <w:t xml:space="preserve">         </w:t>
      </w:r>
      <w:r w:rsidRPr="007F617D">
        <w:rPr>
          <w:rFonts w:cs="宋体" w:hint="eastAsia"/>
          <w:color w:val="000000"/>
        </w:rPr>
        <w:t>办学层次：本科、专科（高职）</w:t>
      </w:r>
    </w:p>
    <w:p w:rsidR="007F617D" w:rsidRPr="007F617D" w:rsidRDefault="007F617D" w:rsidP="007F617D">
      <w:pPr>
        <w:shd w:val="clear" w:color="auto" w:fill="FFFFFF"/>
        <w:spacing w:before="100" w:beforeAutospacing="1" w:after="100" w:afterAutospacing="1" w:line="60" w:lineRule="auto"/>
        <w:ind w:firstLine="482"/>
        <w:jc w:val="left"/>
        <w:rPr>
          <w:color w:val="000000"/>
        </w:rPr>
      </w:pPr>
      <w:r>
        <w:rPr>
          <w:rFonts w:cs="宋体" w:hint="eastAsia"/>
          <w:color w:val="000000"/>
        </w:rPr>
        <w:t xml:space="preserve">         </w:t>
      </w:r>
      <w:r w:rsidRPr="007F617D">
        <w:rPr>
          <w:rFonts w:hint="eastAsia"/>
          <w:color w:val="000000"/>
        </w:rPr>
        <w:t>办学体制：民办</w:t>
      </w:r>
    </w:p>
    <w:p w:rsidR="007F617D" w:rsidRPr="006C0253" w:rsidRDefault="007F617D" w:rsidP="007F617D">
      <w:pPr>
        <w:widowControl/>
        <w:shd w:val="clear" w:color="auto" w:fill="FFFFFF"/>
        <w:spacing w:before="100" w:beforeAutospacing="1" w:after="100" w:afterAutospacing="1" w:line="60" w:lineRule="auto"/>
        <w:ind w:firstLine="482"/>
        <w:jc w:val="left"/>
        <w:rPr>
          <w:rFonts w:cs="宋体"/>
          <w:color w:val="000000"/>
        </w:rPr>
      </w:pPr>
      <w:r>
        <w:rPr>
          <w:rFonts w:cs="宋体" w:hint="eastAsia"/>
          <w:color w:val="000000"/>
        </w:rPr>
        <w:t xml:space="preserve">         </w:t>
      </w:r>
      <w:r w:rsidRPr="007F617D">
        <w:rPr>
          <w:rFonts w:cs="宋体" w:hint="eastAsia"/>
          <w:color w:val="000000"/>
        </w:rPr>
        <w:t>学习形式：全日制</w:t>
      </w:r>
    </w:p>
    <w:p w:rsidR="007F617D" w:rsidRPr="007F617D" w:rsidRDefault="007F617D" w:rsidP="007F617D">
      <w:pPr>
        <w:widowControl/>
        <w:shd w:val="clear" w:color="auto" w:fill="FFFFFF"/>
        <w:spacing w:before="100" w:beforeAutospacing="1" w:after="100" w:afterAutospacing="1" w:line="400" w:lineRule="exact"/>
        <w:ind w:firstLine="480"/>
        <w:jc w:val="left"/>
        <w:rPr>
          <w:rFonts w:cs="宋体"/>
          <w:color w:val="000000"/>
        </w:rPr>
      </w:pPr>
      <w:r w:rsidRPr="007F617D">
        <w:rPr>
          <w:rFonts w:cs="宋体" w:hint="eastAsia"/>
          <w:color w:val="000000"/>
        </w:rPr>
        <w:t>第七条 </w:t>
      </w:r>
      <w:r w:rsidRPr="007F617D">
        <w:rPr>
          <w:rFonts w:cs="宋体"/>
          <w:color w:val="000000"/>
        </w:rPr>
        <w:t xml:space="preserve"> </w:t>
      </w:r>
      <w:r w:rsidRPr="007F617D">
        <w:rPr>
          <w:rFonts w:cs="宋体" w:hint="eastAsia"/>
          <w:color w:val="000000"/>
        </w:rPr>
        <w:t>学院批准成立时间：</w:t>
      </w:r>
      <w:r w:rsidRPr="007F617D">
        <w:rPr>
          <w:rFonts w:cs="宋体"/>
          <w:color w:val="000000"/>
        </w:rPr>
        <w:t>2004年经山东省人民政府批准、教育部备案,成为全日制普通民办高职（专科）院校。2018年经教育部批准升格为</w:t>
      </w:r>
      <w:r w:rsidRPr="007F617D">
        <w:rPr>
          <w:rFonts w:cs="宋体" w:hint="eastAsia"/>
          <w:color w:val="000000"/>
        </w:rPr>
        <w:t>本科层次职业院校。</w:t>
      </w:r>
    </w:p>
    <w:p w:rsidR="0089190D" w:rsidRPr="006C0253" w:rsidRDefault="0089190D" w:rsidP="0089190D">
      <w:pPr>
        <w:widowControl/>
        <w:shd w:val="clear" w:color="auto" w:fill="FFFFFF"/>
        <w:spacing w:before="100" w:beforeAutospacing="1" w:after="100" w:afterAutospacing="1" w:line="400" w:lineRule="exact"/>
        <w:ind w:firstLine="480"/>
        <w:jc w:val="left"/>
        <w:rPr>
          <w:rFonts w:cs="宋体"/>
          <w:color w:val="000000"/>
        </w:rPr>
      </w:pPr>
      <w:r w:rsidRPr="006C0253">
        <w:rPr>
          <w:rFonts w:cs="宋体" w:hint="eastAsia"/>
          <w:color w:val="000000"/>
        </w:rPr>
        <w:t>第八条  学院基本情况</w:t>
      </w:r>
    </w:p>
    <w:p w:rsidR="007F617D" w:rsidRPr="007F617D" w:rsidRDefault="007F617D" w:rsidP="007F617D">
      <w:pPr>
        <w:widowControl/>
        <w:shd w:val="clear" w:color="auto" w:fill="FFFFFF"/>
        <w:spacing w:before="100" w:beforeAutospacing="1" w:after="100" w:afterAutospacing="1" w:line="400" w:lineRule="exact"/>
        <w:jc w:val="left"/>
        <w:rPr>
          <w:rFonts w:asciiTheme="minorEastAsia" w:eastAsiaTheme="minorEastAsia" w:hAnsiTheme="minorEastAsia" w:cs="宋体"/>
        </w:rPr>
      </w:pPr>
      <w:r w:rsidRPr="007F617D">
        <w:rPr>
          <w:rFonts w:asciiTheme="minorEastAsia" w:eastAsiaTheme="minorEastAsia" w:hAnsiTheme="minorEastAsia" w:cs="宋体" w:hint="eastAsia"/>
        </w:rPr>
        <w:t>一、办学基本条件</w:t>
      </w:r>
    </w:p>
    <w:p w:rsidR="007F617D" w:rsidRPr="007F617D" w:rsidRDefault="007F617D" w:rsidP="007F617D">
      <w:pPr>
        <w:widowControl/>
        <w:shd w:val="clear" w:color="auto" w:fill="FFFFFF"/>
        <w:spacing w:before="100" w:beforeAutospacing="1" w:after="100" w:afterAutospacing="1" w:line="400" w:lineRule="exact"/>
        <w:jc w:val="left"/>
        <w:rPr>
          <w:rFonts w:asciiTheme="minorEastAsia" w:eastAsiaTheme="minorEastAsia" w:hAnsiTheme="minorEastAsia" w:cs="宋体"/>
        </w:rPr>
      </w:pPr>
      <w:r w:rsidRPr="007F617D">
        <w:rPr>
          <w:rFonts w:asciiTheme="minorEastAsia" w:eastAsiaTheme="minorEastAsia" w:hAnsiTheme="minorEastAsia" w:cs="宋体" w:hint="eastAsia"/>
        </w:rPr>
        <w:lastRenderedPageBreak/>
        <w:t>山东外事职业大学建校以来，学院全面贯彻党和国家的教育方针，以改革发展为主题，以教学工作为中心，以师资队伍建设为重点，以提高人才培养质量为根本目的，不断扩大办学规模，努力提高办学水平，不断增强自我发展能力和整体实力。</w:t>
      </w:r>
    </w:p>
    <w:p w:rsidR="007F617D" w:rsidRPr="007F617D" w:rsidRDefault="007F617D" w:rsidP="007F617D">
      <w:pPr>
        <w:widowControl/>
        <w:shd w:val="clear" w:color="auto" w:fill="FFFFFF"/>
        <w:spacing w:before="100" w:beforeAutospacing="1" w:after="100" w:afterAutospacing="1" w:line="400" w:lineRule="exact"/>
        <w:jc w:val="left"/>
        <w:rPr>
          <w:rFonts w:asciiTheme="minorEastAsia" w:eastAsiaTheme="minorEastAsia" w:hAnsiTheme="minorEastAsia" w:cs="宋体"/>
        </w:rPr>
      </w:pPr>
      <w:r w:rsidRPr="007F617D">
        <w:rPr>
          <w:rFonts w:asciiTheme="minorEastAsia" w:eastAsiaTheme="minorEastAsia" w:hAnsiTheme="minorEastAsia" w:cs="宋体" w:hint="eastAsia"/>
        </w:rPr>
        <w:t>目前，学院占地面积</w:t>
      </w:r>
      <w:r w:rsidRPr="007F617D">
        <w:rPr>
          <w:rFonts w:asciiTheme="minorEastAsia" w:eastAsiaTheme="minorEastAsia" w:hAnsiTheme="minorEastAsia" w:cs="宋体"/>
        </w:rPr>
        <w:t>1000余亩，校舍建筑面积30.5万平方米，图书馆现有纸质图书130.04万册，电子图书96</w:t>
      </w:r>
      <w:r w:rsidRPr="007F617D">
        <w:rPr>
          <w:rFonts w:asciiTheme="minorEastAsia" w:eastAsiaTheme="minorEastAsia" w:hAnsiTheme="minorEastAsia" w:cs="宋体" w:hint="eastAsia"/>
        </w:rPr>
        <w:t>万册。现有近万平方米的校内实训中心，拥有实验实训室</w:t>
      </w:r>
      <w:r w:rsidRPr="007F617D">
        <w:rPr>
          <w:rFonts w:asciiTheme="minorEastAsia" w:eastAsiaTheme="minorEastAsia" w:hAnsiTheme="minorEastAsia" w:cs="宋体"/>
        </w:rPr>
        <w:t>91个，现有固定资产总值9.81亿元，签订校外教学实习、实训基地97个。教学楼、公寓、餐厅、医务室、礼堂等设施全面配套，拥有多个标准塑胶运动场、篮球场、乒乓球场、排球场，可充分满足学生学习、生活、健身的需要。学院目前设有外国语学院、国际商学院、管理学院、工程学院、信息与控制工程学院、国际交流学院等教学单位及图书馆、网络中心、实验实训中心、高职教育研究室、东北亚研究所等教学辅助单位。现有在校生近10000人，专职教师540人。</w:t>
      </w:r>
    </w:p>
    <w:p w:rsidR="0089190D" w:rsidRPr="006C0253" w:rsidRDefault="0089190D" w:rsidP="0089190D">
      <w:pPr>
        <w:widowControl/>
        <w:shd w:val="clear" w:color="auto" w:fill="FFFFFF"/>
        <w:spacing w:before="100" w:beforeAutospacing="1" w:after="100" w:afterAutospacing="1" w:line="400" w:lineRule="exact"/>
        <w:jc w:val="center"/>
        <w:rPr>
          <w:rFonts w:cs="宋体"/>
          <w:b/>
          <w:bCs/>
          <w:color w:val="000000"/>
        </w:rPr>
      </w:pPr>
      <w:r w:rsidRPr="006C0253">
        <w:rPr>
          <w:rFonts w:cs="宋体" w:hint="eastAsia"/>
          <w:b/>
          <w:bCs/>
          <w:color w:val="000000"/>
        </w:rPr>
        <w:t>第三章  招生专业和计划</w:t>
      </w:r>
    </w:p>
    <w:p w:rsidR="0089190D" w:rsidRPr="006C0253" w:rsidRDefault="0089190D" w:rsidP="0089190D">
      <w:pPr>
        <w:spacing w:line="360" w:lineRule="auto"/>
        <w:ind w:firstLineChars="200" w:firstLine="480"/>
        <w:rPr>
          <w:color w:val="000000"/>
        </w:rPr>
      </w:pPr>
      <w:r w:rsidRPr="006C0253">
        <w:rPr>
          <w:rFonts w:cs="宋体" w:hint="eastAsia"/>
          <w:color w:val="000000"/>
        </w:rPr>
        <w:t xml:space="preserve">第九条 </w:t>
      </w:r>
      <w:r w:rsidRPr="006C0253">
        <w:rPr>
          <w:rFonts w:hint="eastAsia"/>
          <w:color w:val="000000"/>
        </w:rPr>
        <w:t>招生专业及计划：</w:t>
      </w:r>
    </w:p>
    <w:p w:rsidR="0089190D" w:rsidRPr="006C0253" w:rsidRDefault="007F617D" w:rsidP="0089190D">
      <w:pPr>
        <w:spacing w:line="360" w:lineRule="auto"/>
        <w:ind w:firstLineChars="200" w:firstLine="480"/>
        <w:rPr>
          <w:color w:val="000000"/>
        </w:rPr>
      </w:pPr>
      <w:r>
        <w:rPr>
          <w:rFonts w:hint="eastAsia"/>
          <w:color w:val="000000"/>
        </w:rPr>
        <w:t>山东外事职业大学</w:t>
      </w:r>
      <w:r w:rsidR="0089190D" w:rsidRPr="006C0253">
        <w:rPr>
          <w:rFonts w:hint="eastAsia"/>
          <w:color w:val="000000"/>
        </w:rPr>
        <w:t>招生计划和专业通过山东省教育招生考试院</w:t>
      </w:r>
      <w:r w:rsidR="0089190D" w:rsidRPr="006C0253">
        <w:rPr>
          <w:rFonts w:cs="宋体" w:hint="eastAsia"/>
          <w:color w:val="000000"/>
        </w:rPr>
        <w:t>、</w:t>
      </w:r>
      <w:r w:rsidR="0089190D" w:rsidRPr="006C0253">
        <w:rPr>
          <w:rFonts w:hint="eastAsia"/>
          <w:color w:val="000000"/>
        </w:rPr>
        <w:t>学校网站等形式向考生公布。</w:t>
      </w:r>
      <w:r w:rsidR="0089190D" w:rsidRPr="002C5E68">
        <w:rPr>
          <w:rFonts w:cs="宋体" w:hint="eastAsia"/>
          <w:color w:val="000000"/>
        </w:rPr>
        <w:t>以山东省教育招生考试院正式公布的注册入学计划为准。</w:t>
      </w:r>
    </w:p>
    <w:p w:rsidR="0089190D" w:rsidRPr="006C0253" w:rsidRDefault="0089190D" w:rsidP="0089190D">
      <w:pPr>
        <w:spacing w:line="360" w:lineRule="auto"/>
        <w:ind w:firstLineChars="200" w:firstLine="480"/>
        <w:rPr>
          <w:color w:val="000000"/>
        </w:rPr>
      </w:pPr>
    </w:p>
    <w:p w:rsidR="0089190D" w:rsidRPr="006C0253" w:rsidRDefault="0089190D" w:rsidP="0089190D">
      <w:pPr>
        <w:spacing w:line="360" w:lineRule="auto"/>
        <w:ind w:firstLineChars="1276" w:firstLine="3074"/>
        <w:rPr>
          <w:rFonts w:cs="宋体"/>
          <w:b/>
          <w:bCs/>
          <w:color w:val="000000"/>
        </w:rPr>
      </w:pPr>
      <w:r w:rsidRPr="006C0253">
        <w:rPr>
          <w:rFonts w:cs="宋体" w:hint="eastAsia"/>
          <w:b/>
          <w:bCs/>
          <w:color w:val="000000"/>
        </w:rPr>
        <w:t>第四章  报考条件</w:t>
      </w:r>
    </w:p>
    <w:p w:rsidR="0089190D" w:rsidRPr="006C0253" w:rsidRDefault="0089190D" w:rsidP="0089190D">
      <w:pPr>
        <w:spacing w:line="360" w:lineRule="auto"/>
        <w:ind w:firstLineChars="1080" w:firstLine="2592"/>
        <w:rPr>
          <w:color w:val="000000"/>
        </w:rPr>
      </w:pPr>
    </w:p>
    <w:p w:rsidR="0089190D" w:rsidRPr="00AE4C01" w:rsidRDefault="0089190D" w:rsidP="0089190D">
      <w:pPr>
        <w:shd w:val="clear" w:color="auto" w:fill="FFFFFF"/>
        <w:spacing w:line="360" w:lineRule="auto"/>
        <w:ind w:firstLine="555"/>
        <w:rPr>
          <w:rFonts w:ascii="仿宋" w:eastAsia="仿宋" w:hAnsi="仿宋" w:cs="宋体"/>
          <w:color w:val="333333"/>
          <w:sz w:val="28"/>
          <w:szCs w:val="28"/>
        </w:rPr>
      </w:pPr>
      <w:r w:rsidRPr="006C0253">
        <w:rPr>
          <w:rFonts w:cs="宋体" w:hint="eastAsia"/>
          <w:color w:val="000000"/>
        </w:rPr>
        <w:t xml:space="preserve">第十条  </w:t>
      </w:r>
    </w:p>
    <w:p w:rsidR="0089190D" w:rsidRPr="002C5E68" w:rsidRDefault="0089190D" w:rsidP="0089190D">
      <w:pPr>
        <w:shd w:val="clear" w:color="auto" w:fill="FFFFFF"/>
        <w:spacing w:line="360" w:lineRule="auto"/>
        <w:ind w:firstLine="555"/>
        <w:rPr>
          <w:rFonts w:cs="宋体"/>
          <w:color w:val="333333"/>
        </w:rPr>
      </w:pPr>
      <w:r w:rsidRPr="002C5E68">
        <w:rPr>
          <w:rFonts w:cs="宋体" w:hint="eastAsia"/>
          <w:color w:val="333333"/>
        </w:rPr>
        <w:t>凡在</w:t>
      </w:r>
      <w:r w:rsidR="007F617D">
        <w:rPr>
          <w:rFonts w:cs="宋体"/>
          <w:color w:val="333333"/>
        </w:rPr>
        <w:t>2019年普通高校统一招生录取时未被录取</w:t>
      </w:r>
      <w:r w:rsidRPr="002C5E68">
        <w:rPr>
          <w:rFonts w:cs="宋体"/>
          <w:color w:val="333333"/>
        </w:rPr>
        <w:t>的考生均可申请本次注册入学。符合条件的考生应根据本人所参加春季高考或者夏季高考的类别、科类，选择对应的专业。</w:t>
      </w:r>
    </w:p>
    <w:p w:rsidR="0089190D" w:rsidRPr="002C5E68" w:rsidRDefault="0089190D" w:rsidP="0089190D">
      <w:pPr>
        <w:shd w:val="clear" w:color="auto" w:fill="FFFFFF"/>
        <w:spacing w:line="360" w:lineRule="auto"/>
        <w:ind w:firstLine="555"/>
        <w:rPr>
          <w:rFonts w:cs="宋体"/>
          <w:color w:val="333333"/>
        </w:rPr>
      </w:pPr>
      <w:r w:rsidRPr="002C5E68">
        <w:rPr>
          <w:rFonts w:cs="宋体" w:hint="eastAsia"/>
          <w:color w:val="333333"/>
        </w:rPr>
        <w:t>凡已在高考统招批次录取时被各类高校录取的考生，一律不得再申请注册入学。</w:t>
      </w:r>
    </w:p>
    <w:p w:rsidR="0089190D" w:rsidRPr="006C0253" w:rsidRDefault="0089190D" w:rsidP="0089190D">
      <w:pPr>
        <w:spacing w:line="360" w:lineRule="auto"/>
        <w:ind w:firstLineChars="200" w:firstLine="480"/>
        <w:rPr>
          <w:color w:val="000000"/>
        </w:rPr>
      </w:pPr>
      <w:r w:rsidRPr="006C0253">
        <w:rPr>
          <w:rFonts w:cs="宋体" w:hint="eastAsia"/>
          <w:color w:val="000000"/>
        </w:rPr>
        <w:t>通过网络登录山东省教育考试</w:t>
      </w:r>
      <w:proofErr w:type="gramStart"/>
      <w:r w:rsidRPr="006C0253">
        <w:rPr>
          <w:rFonts w:cs="宋体" w:hint="eastAsia"/>
          <w:color w:val="000000"/>
        </w:rPr>
        <w:t>院注册</w:t>
      </w:r>
      <w:proofErr w:type="gramEnd"/>
      <w:r w:rsidRPr="006C0253">
        <w:rPr>
          <w:rFonts w:cs="宋体" w:hint="eastAsia"/>
          <w:color w:val="000000"/>
        </w:rPr>
        <w:t>入学管理平台，向我校提出注册申请。</w:t>
      </w:r>
    </w:p>
    <w:p w:rsidR="0089190D" w:rsidRPr="006C0253" w:rsidRDefault="0089190D" w:rsidP="0089190D">
      <w:pPr>
        <w:widowControl/>
        <w:shd w:val="clear" w:color="auto" w:fill="FFFFFF"/>
        <w:spacing w:before="100" w:beforeAutospacing="1" w:after="100" w:afterAutospacing="1" w:line="360" w:lineRule="auto"/>
        <w:ind w:firstLineChars="200" w:firstLine="480"/>
        <w:rPr>
          <w:rFonts w:cs="宋体"/>
          <w:color w:val="000000"/>
        </w:rPr>
      </w:pPr>
      <w:r w:rsidRPr="006C0253">
        <w:rPr>
          <w:rFonts w:cs="宋体" w:hint="eastAsia"/>
          <w:color w:val="000000"/>
        </w:rPr>
        <w:t>第十一条  外语语种要求：各专业对外语语种不限。学校在招生录取和安排专业时，相同条件下优先考虑高中学业水平考试外语听力成绩高的考生。</w:t>
      </w:r>
    </w:p>
    <w:p w:rsidR="0089190D" w:rsidRPr="006C0253" w:rsidRDefault="0089190D" w:rsidP="0089190D">
      <w:pPr>
        <w:widowControl/>
        <w:shd w:val="clear" w:color="auto" w:fill="FFFFFF"/>
        <w:spacing w:before="100" w:beforeAutospacing="1" w:after="100" w:afterAutospacing="1" w:line="360" w:lineRule="auto"/>
        <w:ind w:firstLineChars="200" w:firstLine="480"/>
        <w:rPr>
          <w:rFonts w:cs="宋体"/>
          <w:color w:val="000000"/>
        </w:rPr>
      </w:pPr>
      <w:r w:rsidRPr="006C0253">
        <w:rPr>
          <w:rFonts w:cs="宋体" w:hint="eastAsia"/>
          <w:color w:val="000000"/>
        </w:rPr>
        <w:lastRenderedPageBreak/>
        <w:t>第十二条  男女比例要求：各专业不限男女比例。</w:t>
      </w:r>
    </w:p>
    <w:p w:rsidR="0089190D" w:rsidRPr="006C0253" w:rsidRDefault="0089190D" w:rsidP="0089190D">
      <w:pPr>
        <w:widowControl/>
        <w:shd w:val="clear" w:color="auto" w:fill="FFFFFF"/>
        <w:spacing w:before="100" w:beforeAutospacing="1" w:after="100" w:afterAutospacing="1" w:line="360" w:lineRule="auto"/>
        <w:ind w:firstLineChars="200" w:firstLine="480"/>
        <w:rPr>
          <w:rFonts w:cs="宋体"/>
          <w:color w:val="000000"/>
        </w:rPr>
      </w:pPr>
      <w:r w:rsidRPr="006C0253">
        <w:rPr>
          <w:rFonts w:cs="宋体" w:hint="eastAsia"/>
          <w:color w:val="000000"/>
        </w:rPr>
        <w:t>第十三条  对考生体检身体健康要求：按教育部统一印发的《普通高等学校招生体检工作指导意见》执行。</w:t>
      </w:r>
    </w:p>
    <w:p w:rsidR="0089190D" w:rsidRPr="006C0253" w:rsidRDefault="0089190D" w:rsidP="0089190D">
      <w:pPr>
        <w:widowControl/>
        <w:shd w:val="clear" w:color="auto" w:fill="FFFFFF"/>
        <w:spacing w:before="100" w:beforeAutospacing="1" w:after="100" w:afterAutospacing="1" w:line="360" w:lineRule="auto"/>
        <w:jc w:val="center"/>
        <w:rPr>
          <w:rFonts w:cs="宋体"/>
          <w:color w:val="000000"/>
        </w:rPr>
      </w:pPr>
      <w:r w:rsidRPr="006C0253">
        <w:rPr>
          <w:rFonts w:cs="宋体" w:hint="eastAsia"/>
          <w:b/>
          <w:bCs/>
          <w:color w:val="000000"/>
        </w:rPr>
        <w:t>第五章  录取</w:t>
      </w:r>
    </w:p>
    <w:p w:rsidR="0089190D" w:rsidRPr="006C0253" w:rsidRDefault="0089190D" w:rsidP="0089190D">
      <w:pPr>
        <w:widowControl/>
        <w:shd w:val="clear" w:color="auto" w:fill="FFFFFF"/>
        <w:spacing w:before="100" w:beforeAutospacing="1" w:after="100" w:afterAutospacing="1" w:line="360" w:lineRule="auto"/>
        <w:ind w:firstLineChars="200" w:firstLine="480"/>
        <w:jc w:val="left"/>
        <w:rPr>
          <w:rFonts w:cs="宋体"/>
          <w:color w:val="000000"/>
        </w:rPr>
      </w:pPr>
      <w:r w:rsidRPr="006C0253">
        <w:rPr>
          <w:rFonts w:cs="宋体" w:hint="eastAsia"/>
          <w:color w:val="000000"/>
        </w:rPr>
        <w:t>第十四条  执行教育部、各省教育厅、</w:t>
      </w:r>
      <w:r>
        <w:rPr>
          <w:rFonts w:cs="宋体" w:hint="eastAsia"/>
          <w:color w:val="000000"/>
        </w:rPr>
        <w:t>省教育招生考试院</w:t>
      </w:r>
      <w:r w:rsidRPr="006C0253">
        <w:rPr>
          <w:rFonts w:cs="宋体" w:hint="eastAsia"/>
          <w:color w:val="000000"/>
        </w:rPr>
        <w:t>关于</w:t>
      </w:r>
      <w:r w:rsidR="007F617D">
        <w:rPr>
          <w:rFonts w:cs="宋体" w:hint="eastAsia"/>
          <w:color w:val="000000"/>
        </w:rPr>
        <w:t>2019</w:t>
      </w:r>
      <w:r w:rsidRPr="006C0253">
        <w:rPr>
          <w:rFonts w:cs="宋体" w:hint="eastAsia"/>
          <w:color w:val="000000"/>
        </w:rPr>
        <w:t>年的注册入学招生文件规定。</w:t>
      </w:r>
    </w:p>
    <w:p w:rsidR="0089190D" w:rsidRPr="006C0253" w:rsidRDefault="0089190D" w:rsidP="0089190D">
      <w:pPr>
        <w:pStyle w:val="a5"/>
        <w:spacing w:after="0" w:line="360" w:lineRule="auto"/>
        <w:ind w:firstLineChars="200"/>
      </w:pPr>
      <w:r w:rsidRPr="006C0253">
        <w:t>1.实行远程网上录取，录取工作在省</w:t>
      </w:r>
      <w:r>
        <w:rPr>
          <w:rFonts w:hint="eastAsia"/>
        </w:rPr>
        <w:t>教育招生考试院</w:t>
      </w:r>
      <w:r w:rsidRPr="006C0253">
        <w:t>的统一领导和监督下进行，坚持公平、公正、公开的原则，</w:t>
      </w:r>
      <w:r w:rsidRPr="006C0253">
        <w:rPr>
          <w:rFonts w:hint="eastAsia"/>
        </w:rPr>
        <w:t>凡参加我省当年春季或夏季高考取得成绩且在高考统招批次录取时未被录取的考生，均可向我院申请注册入学，</w:t>
      </w:r>
      <w:r w:rsidRPr="006C0253">
        <w:t>由我院招生办公室具体实施。无相关科目成绩要求。</w:t>
      </w:r>
    </w:p>
    <w:p w:rsidR="0089190D" w:rsidRPr="00B0550B" w:rsidRDefault="0089190D" w:rsidP="0089190D">
      <w:pPr>
        <w:spacing w:line="360" w:lineRule="auto"/>
        <w:ind w:firstLineChars="200" w:firstLine="480"/>
      </w:pPr>
      <w:r w:rsidRPr="006C0253">
        <w:t>2.</w:t>
      </w:r>
      <w:r w:rsidRPr="006C0253">
        <w:rPr>
          <w:rFonts w:hint="eastAsia"/>
        </w:rPr>
        <w:t>注册入学录取安排在普通高考统招批次录取结束后，通过省教育招生考试</w:t>
      </w:r>
      <w:proofErr w:type="gramStart"/>
      <w:r w:rsidRPr="006C0253">
        <w:rPr>
          <w:rFonts w:hint="eastAsia"/>
        </w:rPr>
        <w:t>院专门</w:t>
      </w:r>
      <w:proofErr w:type="gramEnd"/>
      <w:r w:rsidRPr="006C0253">
        <w:rPr>
          <w:rFonts w:hint="eastAsia"/>
        </w:rPr>
        <w:t>设立的网上管理平台进行。</w:t>
      </w:r>
      <w:r w:rsidRPr="00B0550B">
        <w:rPr>
          <w:rFonts w:hint="eastAsia"/>
        </w:rPr>
        <w:t>夏季高考文理类和春季高考只进行1轮注册入学，包含考生填报注册入学志愿、院校审核与录取两个环节。</w:t>
      </w:r>
    </w:p>
    <w:p w:rsidR="0089190D" w:rsidRPr="006C0253" w:rsidRDefault="0089190D" w:rsidP="0089190D">
      <w:pPr>
        <w:autoSpaceDE w:val="0"/>
        <w:autoSpaceDN w:val="0"/>
        <w:adjustRightInd w:val="0"/>
        <w:spacing w:line="360" w:lineRule="auto"/>
        <w:ind w:firstLineChars="200" w:firstLine="480"/>
        <w:jc w:val="left"/>
        <w:rPr>
          <w:rFonts w:cs="宋体"/>
          <w:color w:val="000000"/>
        </w:rPr>
      </w:pPr>
      <w:r w:rsidRPr="006C0253">
        <w:rPr>
          <w:rFonts w:hint="eastAsia"/>
          <w:color w:val="000000"/>
        </w:rPr>
        <w:t>3.</w:t>
      </w:r>
      <w:r w:rsidRPr="006C0253">
        <w:rPr>
          <w:rFonts w:cs="宋体" w:hint="eastAsia"/>
          <w:color w:val="000000"/>
        </w:rPr>
        <w:t>我校根据申请的考生高考成绩，严格</w:t>
      </w:r>
      <w:proofErr w:type="gramStart"/>
      <w:r w:rsidRPr="006C0253">
        <w:rPr>
          <w:rFonts w:cs="宋体" w:hint="eastAsia"/>
          <w:color w:val="000000"/>
        </w:rPr>
        <w:t>遵循省</w:t>
      </w:r>
      <w:proofErr w:type="gramEnd"/>
      <w:r w:rsidRPr="006C0253">
        <w:rPr>
          <w:rFonts w:cs="宋体" w:hint="eastAsia"/>
          <w:color w:val="000000"/>
        </w:rPr>
        <w:t>教育主管部门颁布的招生政策，坚持公平、公正、公开的原则，以考生文化成绩</w:t>
      </w:r>
      <w:r w:rsidRPr="006C0253">
        <w:rPr>
          <w:rFonts w:hint="eastAsia"/>
          <w:color w:val="000000"/>
        </w:rPr>
        <w:t>从</w:t>
      </w:r>
      <w:proofErr w:type="gramStart"/>
      <w:r w:rsidRPr="006C0253">
        <w:rPr>
          <w:rFonts w:hint="eastAsia"/>
          <w:color w:val="000000"/>
        </w:rPr>
        <w:t>高分往</w:t>
      </w:r>
      <w:proofErr w:type="gramEnd"/>
      <w:r w:rsidRPr="006C0253">
        <w:rPr>
          <w:rFonts w:hint="eastAsia"/>
          <w:color w:val="000000"/>
        </w:rPr>
        <w:t>低分</w:t>
      </w:r>
      <w:r>
        <w:rPr>
          <w:rFonts w:hint="eastAsia"/>
          <w:color w:val="000000"/>
        </w:rPr>
        <w:t>择优录取</w:t>
      </w:r>
      <w:r w:rsidRPr="006C0253">
        <w:rPr>
          <w:rFonts w:hint="eastAsia"/>
          <w:color w:val="000000"/>
        </w:rPr>
        <w:t>，直到计划录满为止。对于所报专业志愿未被录取，又同意专业调剂的考生，尽量调剂到相近专业。如果遇到同分情况，</w:t>
      </w:r>
      <w:r w:rsidRPr="006C0253">
        <w:rPr>
          <w:rFonts w:cs="宋体"/>
          <w:color w:val="000000"/>
        </w:rPr>
        <w:t>获奖或综合素质优秀的，优先录取</w:t>
      </w:r>
      <w:r w:rsidRPr="006C0253">
        <w:rPr>
          <w:rFonts w:cs="宋体" w:hint="eastAsia"/>
          <w:color w:val="000000"/>
        </w:rPr>
        <w:t>。</w:t>
      </w:r>
    </w:p>
    <w:p w:rsidR="0089190D" w:rsidRPr="006C0253" w:rsidRDefault="0089190D" w:rsidP="0089190D">
      <w:pPr>
        <w:pStyle w:val="a5"/>
        <w:spacing w:after="0" w:line="360" w:lineRule="auto"/>
        <w:ind w:firstLineChars="200"/>
      </w:pPr>
      <w:r w:rsidRPr="006C0253">
        <w:rPr>
          <w:rFonts w:hint="eastAsia"/>
        </w:rPr>
        <w:t>4</w:t>
      </w:r>
      <w:r w:rsidRPr="006C0253">
        <w:t>.新生录取后由我院签发录取通知书，并通过邮政部门直接寄发给考生。录取结果将通过各省招生办公室规定的渠道和</w:t>
      </w:r>
      <w:r w:rsidR="007F617D">
        <w:rPr>
          <w:rFonts w:hint="eastAsia"/>
        </w:rPr>
        <w:t>山东外事职业大学</w:t>
      </w:r>
      <w:r w:rsidRPr="006C0253">
        <w:t>网站及时公布，请考生注意查询。</w:t>
      </w:r>
    </w:p>
    <w:p w:rsidR="0089190D" w:rsidRPr="006C0253" w:rsidRDefault="0089190D" w:rsidP="0089190D">
      <w:pPr>
        <w:widowControl/>
        <w:shd w:val="clear" w:color="auto" w:fill="FFFFFF"/>
        <w:spacing w:before="100" w:beforeAutospacing="1" w:after="100" w:afterAutospacing="1" w:line="400" w:lineRule="exact"/>
        <w:ind w:firstLineChars="200" w:firstLine="480"/>
        <w:jc w:val="left"/>
        <w:rPr>
          <w:rFonts w:cs="宋体"/>
          <w:color w:val="000000"/>
        </w:rPr>
      </w:pPr>
    </w:p>
    <w:p w:rsidR="0089190D" w:rsidRPr="006C0253" w:rsidRDefault="0089190D" w:rsidP="0089190D">
      <w:pPr>
        <w:widowControl/>
        <w:shd w:val="clear" w:color="auto" w:fill="FFFFFF"/>
        <w:spacing w:before="100" w:beforeAutospacing="1" w:after="100" w:afterAutospacing="1" w:line="400" w:lineRule="exact"/>
        <w:jc w:val="center"/>
        <w:rPr>
          <w:rFonts w:cs="宋体"/>
          <w:color w:val="000000"/>
        </w:rPr>
      </w:pPr>
      <w:r w:rsidRPr="006C0253">
        <w:rPr>
          <w:rFonts w:cs="宋体" w:hint="eastAsia"/>
          <w:b/>
          <w:bCs/>
          <w:color w:val="000000"/>
        </w:rPr>
        <w:t>第六章  其它</w:t>
      </w:r>
    </w:p>
    <w:p w:rsidR="0089190D" w:rsidRPr="006C0253" w:rsidRDefault="0089190D" w:rsidP="0089190D">
      <w:pPr>
        <w:widowControl/>
        <w:shd w:val="clear" w:color="auto" w:fill="FFFFFF"/>
        <w:spacing w:before="100" w:beforeAutospacing="1" w:after="100" w:afterAutospacing="1" w:line="400" w:lineRule="exact"/>
        <w:ind w:firstLine="480"/>
        <w:jc w:val="left"/>
        <w:rPr>
          <w:rFonts w:cs="宋体"/>
          <w:color w:val="000000"/>
        </w:rPr>
      </w:pPr>
      <w:r w:rsidRPr="006C0253">
        <w:rPr>
          <w:rFonts w:cs="宋体" w:hint="eastAsia"/>
          <w:color w:val="000000"/>
        </w:rPr>
        <w:t>第十五条  新生入校后，学院按照教育部有关规定进行入学体检，对体检不合格的学生，取消入学资格。</w:t>
      </w:r>
    </w:p>
    <w:p w:rsidR="007F617D" w:rsidRPr="007F617D" w:rsidRDefault="0089190D" w:rsidP="007F617D">
      <w:pPr>
        <w:shd w:val="clear" w:color="auto" w:fill="FFFFFF"/>
        <w:spacing w:before="100" w:beforeAutospacing="1" w:after="100" w:afterAutospacing="1" w:line="400" w:lineRule="exact"/>
        <w:ind w:firstLineChars="200" w:firstLine="480"/>
        <w:jc w:val="left"/>
        <w:rPr>
          <w:color w:val="000000"/>
        </w:rPr>
      </w:pPr>
      <w:r w:rsidRPr="006C0253">
        <w:rPr>
          <w:rFonts w:cs="宋体" w:hint="eastAsia"/>
          <w:color w:val="000000"/>
        </w:rPr>
        <w:t xml:space="preserve">第十六条  </w:t>
      </w:r>
      <w:r w:rsidR="007F617D" w:rsidRPr="007F617D">
        <w:rPr>
          <w:rFonts w:hint="eastAsia"/>
          <w:color w:val="000000"/>
        </w:rPr>
        <w:t>我校</w:t>
      </w:r>
      <w:r w:rsidR="007F617D" w:rsidRPr="007F617D">
        <w:rPr>
          <w:color w:val="000000"/>
        </w:rPr>
        <w:t>2019级新生学费收费标准按照山东省教育厅和物价局的规</w:t>
      </w:r>
      <w:r w:rsidR="007F617D" w:rsidRPr="007F617D">
        <w:rPr>
          <w:color w:val="000000"/>
        </w:rPr>
        <w:lastRenderedPageBreak/>
        <w:t>定执行，以山东省教育厅公布的为准。</w:t>
      </w:r>
    </w:p>
    <w:p w:rsidR="007F617D" w:rsidRPr="007F617D" w:rsidRDefault="007F617D" w:rsidP="007F617D">
      <w:pPr>
        <w:widowControl/>
        <w:shd w:val="clear" w:color="auto" w:fill="FFFFFF"/>
        <w:spacing w:before="100" w:beforeAutospacing="1" w:after="100" w:afterAutospacing="1" w:line="400" w:lineRule="exact"/>
        <w:ind w:firstLine="480"/>
        <w:jc w:val="left"/>
        <w:rPr>
          <w:rFonts w:cs="宋体"/>
          <w:color w:val="000000"/>
        </w:rPr>
      </w:pPr>
      <w:r>
        <w:rPr>
          <w:rFonts w:cs="宋体" w:hint="eastAsia"/>
          <w:color w:val="000000"/>
        </w:rPr>
        <w:t>第</w:t>
      </w:r>
      <w:r w:rsidRPr="007F617D">
        <w:rPr>
          <w:rFonts w:cs="宋体" w:hint="eastAsia"/>
          <w:color w:val="000000"/>
        </w:rPr>
        <w:t>十</w:t>
      </w:r>
      <w:r>
        <w:rPr>
          <w:rFonts w:cs="宋体" w:hint="eastAsia"/>
          <w:color w:val="000000"/>
        </w:rPr>
        <w:t>七</w:t>
      </w:r>
      <w:r w:rsidRPr="007F617D">
        <w:rPr>
          <w:rFonts w:cs="宋体" w:hint="eastAsia"/>
          <w:color w:val="000000"/>
        </w:rPr>
        <w:t>条 </w:t>
      </w:r>
      <w:r w:rsidRPr="007F617D">
        <w:rPr>
          <w:rFonts w:cs="宋体"/>
          <w:color w:val="000000"/>
        </w:rPr>
        <w:t xml:space="preserve"> </w:t>
      </w:r>
      <w:r w:rsidRPr="007F617D">
        <w:rPr>
          <w:rFonts w:cs="宋体" w:hint="eastAsia"/>
          <w:color w:val="000000"/>
        </w:rPr>
        <w:t>退费按照山东省教育厅等七部门下发的鲁教财字【</w:t>
      </w:r>
      <w:r w:rsidRPr="007F617D">
        <w:rPr>
          <w:rFonts w:cs="宋体"/>
          <w:color w:val="000000"/>
        </w:rPr>
        <w:t>2010】27号文件中的有关规定执行。</w:t>
      </w:r>
    </w:p>
    <w:p w:rsidR="007F617D" w:rsidRPr="007F617D" w:rsidRDefault="0089190D" w:rsidP="007F617D">
      <w:pPr>
        <w:shd w:val="clear" w:color="auto" w:fill="FFFFFF"/>
        <w:spacing w:before="100" w:beforeAutospacing="1" w:after="100" w:afterAutospacing="1" w:line="400" w:lineRule="exact"/>
        <w:jc w:val="left"/>
        <w:rPr>
          <w:color w:val="000000"/>
        </w:rPr>
      </w:pPr>
      <w:r w:rsidRPr="006C0253">
        <w:rPr>
          <w:rFonts w:cs="宋体" w:hint="eastAsia"/>
          <w:color w:val="000000"/>
        </w:rPr>
        <w:t xml:space="preserve">第十八条  </w:t>
      </w:r>
      <w:r w:rsidR="007F617D" w:rsidRPr="007F617D">
        <w:rPr>
          <w:rFonts w:hint="eastAsia"/>
          <w:color w:val="000000"/>
        </w:rPr>
        <w:t>奖、助学金：我院学生全面发展、成绩优异者，可分别申请国家奖学金</w:t>
      </w:r>
      <w:r w:rsidR="007F617D" w:rsidRPr="007F617D">
        <w:rPr>
          <w:color w:val="000000"/>
        </w:rPr>
        <w:t>(每人8000元/年）、国家励志奖学金（每人5000元/年）、省政府奖学金（每人6000元/年）。学院提供勤工俭学岗位，对经济困难学生实行学费免、减、缓政策。家庭经济困难但能刻苦学习的学生可申请国家助学金（分别为每人4000元/年、每人3000元/年、每人2000元/年）和生源地信用助学贷款（限山东省户籍学生）。新疆西藏和青海海北籍少数民族大学生省政府励志奖学金（每人5000元/年）。</w:t>
      </w:r>
    </w:p>
    <w:p w:rsidR="0089190D" w:rsidRPr="007F617D" w:rsidRDefault="0089190D" w:rsidP="007F617D">
      <w:pPr>
        <w:shd w:val="clear" w:color="auto" w:fill="FFFFFF"/>
        <w:spacing w:before="100" w:beforeAutospacing="1" w:after="100" w:afterAutospacing="1" w:line="400" w:lineRule="exact"/>
        <w:jc w:val="left"/>
        <w:rPr>
          <w:color w:val="000000"/>
        </w:rPr>
      </w:pPr>
      <w:r w:rsidRPr="006C0253">
        <w:rPr>
          <w:rFonts w:cs="宋体" w:hint="eastAsia"/>
          <w:color w:val="000000"/>
        </w:rPr>
        <w:t xml:space="preserve">第十九条  </w:t>
      </w:r>
      <w:r w:rsidR="007F617D" w:rsidRPr="007F617D">
        <w:rPr>
          <w:rFonts w:hint="eastAsia"/>
          <w:color w:val="000000"/>
        </w:rPr>
        <w:t>按照教学计划的要求，修完全部课程且成绩合格，颁发教育部认可的普通高等教育本科（专科）学历证书，对符合学士学位授予条件的本科生颁发山东外事职业大学学士学位证书。</w:t>
      </w:r>
    </w:p>
    <w:p w:rsidR="007F617D" w:rsidRPr="007F617D" w:rsidRDefault="007F617D" w:rsidP="007F617D">
      <w:pPr>
        <w:widowControl/>
        <w:shd w:val="clear" w:color="auto" w:fill="FFFFFF"/>
        <w:spacing w:before="100" w:beforeAutospacing="1" w:after="100" w:afterAutospacing="1" w:line="400" w:lineRule="exact"/>
        <w:ind w:firstLine="480"/>
        <w:jc w:val="left"/>
        <w:rPr>
          <w:rFonts w:cs="宋体"/>
          <w:color w:val="000000"/>
        </w:rPr>
      </w:pPr>
      <w:r w:rsidRPr="007F617D">
        <w:rPr>
          <w:rFonts w:cs="宋体" w:hint="eastAsia"/>
          <w:color w:val="000000"/>
        </w:rPr>
        <w:t>本章程若有与上级有关政策不一致之处，以国家和上级有关政策为准。未尽事宜，按上级有关规定执行。</w:t>
      </w:r>
    </w:p>
    <w:p w:rsidR="0089190D" w:rsidRPr="006C0253" w:rsidRDefault="0089190D" w:rsidP="0089190D">
      <w:pPr>
        <w:widowControl/>
        <w:shd w:val="clear" w:color="auto" w:fill="FFFFFF"/>
        <w:spacing w:before="100" w:beforeAutospacing="1" w:after="100" w:afterAutospacing="1" w:line="400" w:lineRule="exact"/>
        <w:ind w:firstLine="480"/>
        <w:jc w:val="left"/>
        <w:rPr>
          <w:rFonts w:cs="宋体"/>
          <w:color w:val="000000"/>
        </w:rPr>
      </w:pPr>
      <w:r w:rsidRPr="006C0253">
        <w:rPr>
          <w:rFonts w:cs="宋体" w:hint="eastAsia"/>
          <w:color w:val="000000"/>
        </w:rPr>
        <w:t>本章程由</w:t>
      </w:r>
      <w:r w:rsidR="007F617D">
        <w:rPr>
          <w:rFonts w:cs="宋体" w:hint="eastAsia"/>
          <w:color w:val="000000"/>
        </w:rPr>
        <w:t>山东外事职业大学</w:t>
      </w:r>
      <w:r w:rsidRPr="006C0253">
        <w:rPr>
          <w:rFonts w:cs="宋体" w:hint="eastAsia"/>
          <w:color w:val="000000"/>
        </w:rPr>
        <w:t>负责解释。</w:t>
      </w:r>
    </w:p>
    <w:p w:rsidR="0089190D" w:rsidRPr="006C0253" w:rsidRDefault="0089190D" w:rsidP="0089190D">
      <w:pPr>
        <w:widowControl/>
        <w:shd w:val="clear" w:color="auto" w:fill="FFFFFF"/>
        <w:spacing w:before="100" w:beforeAutospacing="1" w:after="100" w:afterAutospacing="1" w:line="400" w:lineRule="exact"/>
        <w:ind w:firstLine="480"/>
        <w:jc w:val="left"/>
        <w:rPr>
          <w:rFonts w:cs="宋体"/>
          <w:color w:val="000000"/>
        </w:rPr>
      </w:pPr>
      <w:r w:rsidRPr="006C0253">
        <w:rPr>
          <w:rFonts w:cs="宋体" w:hint="eastAsia"/>
          <w:color w:val="000000"/>
        </w:rPr>
        <w:t>联系电话：</w:t>
      </w:r>
      <w:r>
        <w:rPr>
          <w:rFonts w:cs="宋体" w:hint="eastAsia"/>
          <w:color w:val="000000"/>
        </w:rPr>
        <w:t>400-179 0101</w:t>
      </w:r>
      <w:r w:rsidRPr="006C0253">
        <w:rPr>
          <w:rFonts w:cs="宋体" w:hint="eastAsia"/>
          <w:color w:val="000000"/>
        </w:rPr>
        <w:t>，0531-83164266</w:t>
      </w:r>
      <w:r>
        <w:rPr>
          <w:rFonts w:cs="宋体" w:hint="eastAsia"/>
          <w:color w:val="000000"/>
        </w:rPr>
        <w:t>；</w:t>
      </w:r>
    </w:p>
    <w:p w:rsidR="0089190D" w:rsidRPr="006C0253" w:rsidRDefault="0089190D" w:rsidP="0089190D">
      <w:pPr>
        <w:widowControl/>
        <w:shd w:val="clear" w:color="auto" w:fill="FFFFFF"/>
        <w:spacing w:before="100" w:beforeAutospacing="1" w:after="100" w:afterAutospacing="1" w:line="400" w:lineRule="exact"/>
        <w:ind w:firstLine="480"/>
        <w:jc w:val="left"/>
        <w:rPr>
          <w:rFonts w:cs="宋体"/>
          <w:color w:val="000000"/>
        </w:rPr>
      </w:pPr>
      <w:r w:rsidRPr="006C0253">
        <w:rPr>
          <w:rFonts w:cs="宋体" w:hint="eastAsia"/>
          <w:color w:val="000000"/>
        </w:rPr>
        <w:t>学校网址：www.wsfy.edu.cn</w:t>
      </w:r>
    </w:p>
    <w:p w:rsidR="0089190D" w:rsidRPr="006C0253" w:rsidRDefault="0089190D" w:rsidP="0089190D">
      <w:pPr>
        <w:widowControl/>
        <w:shd w:val="clear" w:color="auto" w:fill="FFFFFF"/>
        <w:spacing w:before="100" w:beforeAutospacing="1" w:after="100" w:afterAutospacing="1" w:line="400" w:lineRule="exact"/>
        <w:ind w:firstLine="480"/>
        <w:jc w:val="left"/>
        <w:rPr>
          <w:rFonts w:cs="宋体"/>
          <w:color w:val="000000"/>
        </w:rPr>
      </w:pPr>
      <w:r w:rsidRPr="006C0253">
        <w:rPr>
          <w:rFonts w:cs="宋体" w:hint="eastAsia"/>
          <w:color w:val="000000"/>
        </w:rPr>
        <w:t>E-mail：wsfy_zsb@163.com</w:t>
      </w:r>
    </w:p>
    <w:p w:rsidR="007F617D" w:rsidRPr="007F617D" w:rsidRDefault="0089190D" w:rsidP="007F617D">
      <w:pPr>
        <w:shd w:val="clear" w:color="auto" w:fill="FFFFFF"/>
        <w:spacing w:before="100" w:beforeAutospacing="1" w:after="100" w:afterAutospacing="1" w:line="400" w:lineRule="exact"/>
        <w:ind w:firstLine="555"/>
        <w:jc w:val="left"/>
        <w:rPr>
          <w:color w:val="000000"/>
        </w:rPr>
      </w:pPr>
      <w:r w:rsidRPr="006C0253">
        <w:rPr>
          <w:rFonts w:cs="宋体" w:hint="eastAsia"/>
          <w:color w:val="000000"/>
        </w:rPr>
        <w:t>通信地址：</w:t>
      </w:r>
      <w:r w:rsidR="007F617D" w:rsidRPr="007F617D">
        <w:rPr>
          <w:rFonts w:hint="eastAsia"/>
          <w:color w:val="000000"/>
        </w:rPr>
        <w:t>乳山银滩</w:t>
      </w:r>
      <w:r w:rsidR="007F617D" w:rsidRPr="007F617D">
        <w:rPr>
          <w:color w:val="000000"/>
        </w:rPr>
        <w:t>AAAA级旅游度假区长江路788号</w:t>
      </w:r>
    </w:p>
    <w:p w:rsidR="007F617D" w:rsidRPr="007F617D" w:rsidRDefault="007F617D" w:rsidP="007F617D">
      <w:pPr>
        <w:widowControl/>
        <w:shd w:val="clear" w:color="auto" w:fill="FFFFFF"/>
        <w:spacing w:before="100" w:beforeAutospacing="1" w:after="100" w:afterAutospacing="1" w:line="400" w:lineRule="exact"/>
        <w:ind w:firstLine="555"/>
        <w:jc w:val="left"/>
        <w:rPr>
          <w:rFonts w:cs="宋体"/>
          <w:color w:val="000000"/>
        </w:rPr>
      </w:pPr>
      <w:r w:rsidRPr="007F617D">
        <w:rPr>
          <w:rFonts w:cs="宋体" w:hint="eastAsia"/>
          <w:color w:val="000000"/>
        </w:rPr>
        <w:t>此招生章程已经省教育厅审核，并在教育部备案，备案详细内容可参照山东省教育厅网站</w:t>
      </w:r>
      <w:r w:rsidRPr="007F617D">
        <w:rPr>
          <w:rFonts w:cs="宋体"/>
          <w:color w:val="000000"/>
        </w:rPr>
        <w:t>http://www.sdedu.gov.cn 或教育部 “阳光高考”信息平台网站http://gaokao.chsi.com.cn查询。</w:t>
      </w:r>
      <w:bookmarkStart w:id="0" w:name="_GoBack"/>
      <w:bookmarkEnd w:id="0"/>
    </w:p>
    <w:p w:rsidR="0089190D" w:rsidRPr="006C0253" w:rsidRDefault="0089190D" w:rsidP="0089190D">
      <w:pPr>
        <w:widowControl/>
        <w:shd w:val="clear" w:color="auto" w:fill="FFFFFF"/>
        <w:spacing w:before="100" w:beforeAutospacing="1" w:after="100" w:afterAutospacing="1" w:line="400" w:lineRule="exact"/>
        <w:ind w:firstLine="555"/>
        <w:jc w:val="left"/>
        <w:rPr>
          <w:rFonts w:cs="宋体"/>
          <w:color w:val="000000"/>
        </w:rPr>
      </w:pPr>
      <w:r w:rsidRPr="006C0253">
        <w:rPr>
          <w:rFonts w:cs="宋体" w:hint="eastAsia"/>
          <w:color w:val="000000"/>
        </w:rPr>
        <w:t>         </w:t>
      </w:r>
    </w:p>
    <w:p w:rsidR="00940DCD" w:rsidRDefault="00940DCD"/>
    <w:sectPr w:rsidR="00940DCD" w:rsidSect="002C5E68">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B9D" w:rsidRDefault="00282B9D" w:rsidP="0089190D">
      <w:r>
        <w:separator/>
      </w:r>
    </w:p>
  </w:endnote>
  <w:endnote w:type="continuationSeparator" w:id="0">
    <w:p w:rsidR="00282B9D" w:rsidRDefault="00282B9D" w:rsidP="00891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A1B" w:rsidRDefault="00046D95">
    <w:pPr>
      <w:pStyle w:val="a4"/>
      <w:jc w:val="center"/>
    </w:pPr>
    <w:r>
      <w:fldChar w:fldCharType="begin"/>
    </w:r>
    <w:r>
      <w:instrText xml:space="preserve"> PAGE   \* MERGEFORMAT </w:instrText>
    </w:r>
    <w:r>
      <w:fldChar w:fldCharType="separate"/>
    </w:r>
    <w:r w:rsidR="007F617D" w:rsidRPr="007F617D">
      <w:rPr>
        <w:noProof/>
        <w:lang w:val="zh-CN"/>
      </w:rPr>
      <w:t>3</w:t>
    </w:r>
    <w:r>
      <w:fldChar w:fldCharType="end"/>
    </w:r>
  </w:p>
  <w:p w:rsidR="00052A1B" w:rsidRDefault="00282B9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B9D" w:rsidRDefault="00282B9D" w:rsidP="0089190D">
      <w:r>
        <w:separator/>
      </w:r>
    </w:p>
  </w:footnote>
  <w:footnote w:type="continuationSeparator" w:id="0">
    <w:p w:rsidR="00282B9D" w:rsidRDefault="00282B9D" w:rsidP="008919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C48"/>
    <w:rsid w:val="00046D95"/>
    <w:rsid w:val="00242C48"/>
    <w:rsid w:val="00282B9D"/>
    <w:rsid w:val="007B210B"/>
    <w:rsid w:val="007F617D"/>
    <w:rsid w:val="0089190D"/>
    <w:rsid w:val="00940DCD"/>
    <w:rsid w:val="009C6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90D"/>
    <w:pPr>
      <w:widowControl w:val="0"/>
      <w:jc w:val="both"/>
    </w:pPr>
    <w:rPr>
      <w:rFonts w:ascii="宋体" w:eastAsia="宋体" w:hAnsi="宋体" w:cs="Times New Roman"/>
      <w:kern w:val="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190D"/>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89190D"/>
    <w:rPr>
      <w:sz w:val="18"/>
      <w:szCs w:val="18"/>
    </w:rPr>
  </w:style>
  <w:style w:type="paragraph" w:styleId="a4">
    <w:name w:val="footer"/>
    <w:basedOn w:val="a"/>
    <w:link w:val="Char0"/>
    <w:uiPriority w:val="99"/>
    <w:unhideWhenUsed/>
    <w:rsid w:val="0089190D"/>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89190D"/>
    <w:rPr>
      <w:sz w:val="18"/>
      <w:szCs w:val="18"/>
    </w:rPr>
  </w:style>
  <w:style w:type="paragraph" w:styleId="a5">
    <w:name w:val="Normal (Web)"/>
    <w:basedOn w:val="a"/>
    <w:uiPriority w:val="99"/>
    <w:rsid w:val="0089190D"/>
    <w:pPr>
      <w:widowControl/>
      <w:spacing w:after="225"/>
      <w:ind w:firstLine="480"/>
      <w:jc w:val="left"/>
    </w:pPr>
    <w:rPr>
      <w:rFonts w:cs="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90D"/>
    <w:pPr>
      <w:widowControl w:val="0"/>
      <w:jc w:val="both"/>
    </w:pPr>
    <w:rPr>
      <w:rFonts w:ascii="宋体" w:eastAsia="宋体" w:hAnsi="宋体" w:cs="Times New Roman"/>
      <w:kern w:val="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190D"/>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89190D"/>
    <w:rPr>
      <w:sz w:val="18"/>
      <w:szCs w:val="18"/>
    </w:rPr>
  </w:style>
  <w:style w:type="paragraph" w:styleId="a4">
    <w:name w:val="footer"/>
    <w:basedOn w:val="a"/>
    <w:link w:val="Char0"/>
    <w:uiPriority w:val="99"/>
    <w:unhideWhenUsed/>
    <w:rsid w:val="0089190D"/>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89190D"/>
    <w:rPr>
      <w:sz w:val="18"/>
      <w:szCs w:val="18"/>
    </w:rPr>
  </w:style>
  <w:style w:type="paragraph" w:styleId="a5">
    <w:name w:val="Normal (Web)"/>
    <w:basedOn w:val="a"/>
    <w:uiPriority w:val="99"/>
    <w:rsid w:val="0089190D"/>
    <w:pPr>
      <w:widowControl/>
      <w:spacing w:after="225"/>
      <w:ind w:firstLine="480"/>
      <w:jc w:val="left"/>
    </w:pPr>
    <w:rPr>
      <w:rFonts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27E71-B1F4-4E08-8839-9CEB19AEC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388</Words>
  <Characters>2212</Characters>
  <Application>Microsoft Office Word</Application>
  <DocSecurity>0</DocSecurity>
  <Lines>18</Lines>
  <Paragraphs>5</Paragraphs>
  <ScaleCrop>false</ScaleCrop>
  <Company/>
  <LinksUpToDate>false</LinksUpToDate>
  <CharactersWithSpaces>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5</cp:revision>
  <dcterms:created xsi:type="dcterms:W3CDTF">2018-08-23T02:12:00Z</dcterms:created>
  <dcterms:modified xsi:type="dcterms:W3CDTF">2019-09-04T09:14:00Z</dcterms:modified>
</cp:coreProperties>
</file>