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74" w:rsidRDefault="00FD3E74" w:rsidP="00FD3E74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9D451D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附件1</w:t>
      </w:r>
    </w:p>
    <w:p w:rsidR="00FD3E74" w:rsidRDefault="00FD3E74" w:rsidP="00FD3E74">
      <w:pPr>
        <w:jc w:val="center"/>
        <w:rPr>
          <w:rFonts w:hint="eastAsia"/>
        </w:rPr>
      </w:pPr>
      <w:r w:rsidRPr="009D451D">
        <w:rPr>
          <w:rFonts w:ascii="黑体" w:eastAsia="黑体" w:hAnsi="黑体" w:cs="宋体" w:hint="eastAsia"/>
          <w:color w:val="000000"/>
          <w:kern w:val="0"/>
          <w:sz w:val="40"/>
          <w:szCs w:val="40"/>
        </w:rPr>
        <w:t>首批省级中小学生研学基地复评通过名单</w:t>
      </w: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3149"/>
        <w:gridCol w:w="1560"/>
        <w:gridCol w:w="4210"/>
      </w:tblGrid>
      <w:tr w:rsidR="00FD3E74" w:rsidRPr="0017635C" w:rsidTr="00AF00C2">
        <w:trPr>
          <w:trHeight w:val="780"/>
          <w:tblHeader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49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Calibri" w:hint="eastAsia"/>
                <w:b/>
                <w:bCs/>
                <w:kern w:val="0"/>
                <w:szCs w:val="21"/>
              </w:rPr>
            </w:pPr>
            <w:r w:rsidRPr="0017635C">
              <w:rPr>
                <w:rFonts w:ascii="宋体" w:hAnsi="宋体" w:cs="Calibri"/>
                <w:b/>
                <w:bCs/>
                <w:kern w:val="0"/>
                <w:szCs w:val="21"/>
              </w:rPr>
              <w:t>基地名称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Calibri"/>
                <w:b/>
                <w:bCs/>
                <w:kern w:val="0"/>
                <w:szCs w:val="21"/>
              </w:rPr>
            </w:pPr>
            <w:r w:rsidRPr="0017635C">
              <w:rPr>
                <w:rFonts w:ascii="宋体" w:hAnsi="宋体" w:cs="Calibri"/>
                <w:b/>
                <w:bCs/>
                <w:kern w:val="0"/>
                <w:szCs w:val="21"/>
              </w:rPr>
              <w:t>所属市或省直部门</w:t>
            </w:r>
          </w:p>
        </w:tc>
        <w:tc>
          <w:tcPr>
            <w:tcW w:w="421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Calibri"/>
                <w:b/>
                <w:bCs/>
                <w:kern w:val="0"/>
                <w:szCs w:val="21"/>
              </w:rPr>
            </w:pPr>
            <w:r w:rsidRPr="0017635C">
              <w:rPr>
                <w:rFonts w:ascii="宋体" w:hAnsi="宋体" w:cs="Calibri"/>
                <w:b/>
                <w:bCs/>
                <w:kern w:val="0"/>
                <w:szCs w:val="21"/>
              </w:rPr>
              <w:t>地址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莱芜战役纪念馆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济南市莱芜区汶阳大街43号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山东济南气象科普馆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济南市高新区舜华南路1801号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济南市学生校外实践基地管理中心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济南市市中区永庆街3号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青岛市中小学生创客实践基地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青岛市崂山区松岭路99号北苑校区B5号楼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蓝树谷青少年世博园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平度市云山镇蓝树谷园艺二路8号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青岛民超海洋馆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青岛市城阳区上马街道龙润路民超生态园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青岛韩家民俗村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青岛市城阳区红岛街道后韩北社区东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青岛银海国际游艇俱乐部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青岛市市南区东海中路30号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淄博博山幽幽谷旅游开发有限公司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淄博市博山区池上镇中郝峪村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山东百年课本博物馆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淄博市高新区中润大道255号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焦裕禄纪念馆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淄博市博山区北崮山村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齐文化博物院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淄博市临淄区临淄大道308号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铁道游击队纪念园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枣庄市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枣庄市薛城区泰山路铁道游击队纪念广场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滕州微山湖红荷湿地景区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枣庄市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滕州市滨湖镇旅游经济开发区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山东华林庄园有限公司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东营市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东营市南二路与巫山路口向南800米路东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广饶县孙子文化旅游区管理</w:t>
            </w:r>
          </w:p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委员会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东营市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广饶县乐安大街 1678 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仙境戚继光文化管理有限公司(蓬莱戚继光故里)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烟台市蓬莱区紫荆山街道牌坊里弄 6 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蓬莱市黄金河度假村野生动物科普基地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烟台市蓬莱区大柳行镇南曲家村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地雷战纪念馆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海阳市文山街11号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南山旅游景区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龙口市南山旅游景区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莫言旧居·红高粱影视城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高密市东北乡文化发展区红高粱大街东段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坊子区煤炭博物馆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潍坊市坊子区北海路与八马路交汇处3883号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迈赫机器人自动化股份有限</w:t>
            </w:r>
          </w:p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诸城市舜泰街1398号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临朐县中小学生综合实践学校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临朐县辛寨街道卧龙社区70号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青州市古城管理委员会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青州市玲珑山南路3959号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齐鲁酒地文化创意产业园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安丘市经济开发区新安路79号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青州市王坟镇侯王村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青州市王坟镇侯王村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潍县战役党性基地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kern w:val="0"/>
                <w:szCs w:val="21"/>
              </w:rPr>
              <w:t>潍坊市潍城区东风西街十笏园文化街区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山东万紫园旅游开发有限公司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泗水县泗张镇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山东青青花样年华基地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泰安市泰山区省庄镇花样年华年华景区内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泰安市岱岳区天平街道办事处大陡山村（泰安市青少年示范性综合实践基地）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泰安市岱岳区天平街道大陡山村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泰山景区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泰安市东岳大街501号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荣成市爱伦湾海洋休闲旅游有限公司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荣成市半岛环海路与和兴路交叉口西南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荣成市国有成山林场研学实践基地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荣成市成山镇驻地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威海市科学技术馆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威海市环翠区即墨路2A文化艺术中心二楼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威海民族复兴基地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威海高区科技新城（初村北海）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荣成市中小学生综合实践中心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威海市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荣成市崂山街道荣达路518号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莒县博物馆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莒县银杏大道260号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莒县浮来青旅游度假区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莒县夏庄镇平安路208号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山东黑虎山生命安全基地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五莲县石场乡驻地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沂南县党性基地工作办公室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沂南县青驼镇驻地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山东萤火虫水洞旅游区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沂水县院东头镇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临沂市科技馆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临沂市北城新区府右路号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沂蒙红色影视基地景区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沂南县马牧池乡长山村沂蒙红色影视基地景区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临沂市博物馆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临沂市北城新区兰陵路10号临沂市博物馆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临沂市蒙山旅游度假区国有天麻林场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蒙阴县桃墟镇花果庄村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乐陵冀鲁边区革命纪念园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乐陵市旅游路东侧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德州龙悦农业观光园有限公司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德州市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乐陵市云红街道办事处闫家村北（国道339路南）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聊城中国运河文化博物馆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聊城市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聊城市东昌府区东昌西路88号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山东博华高效生态农业科技有限公司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博兴县吕艺镇支脉河以北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惠民县孙子兵法城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惠民县孙武路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山东尚古农业发展有限公司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菏泽市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菏泽市定陶区黄店镇东丰路北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山东省地质博物馆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省自然资源厅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济南市历下区经十东路114号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山东省地质科学研究院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省自然资源厅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济南市历下区历山路52号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山东省科技馆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省科协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济南市历下区南门大街1号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山东省山青世界青少年实践活动中心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水发集团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济南市历城区柳埠镇大会村山青世界</w:t>
            </w:r>
          </w:p>
        </w:tc>
      </w:tr>
      <w:tr w:rsidR="00FD3E74" w:rsidRPr="0017635C" w:rsidTr="00AF00C2">
        <w:trPr>
          <w:trHeight w:val="703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149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山东省青少年素质中心--常青营地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团省委</w:t>
            </w:r>
          </w:p>
        </w:tc>
        <w:tc>
          <w:tcPr>
            <w:tcW w:w="4210" w:type="dxa"/>
            <w:shd w:val="clear" w:color="auto" w:fill="auto"/>
            <w:vAlign w:val="center"/>
            <w:hideMark/>
          </w:tcPr>
          <w:p w:rsidR="00FD3E74" w:rsidRPr="0017635C" w:rsidRDefault="00FD3E74" w:rsidP="00AF00C2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176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济南市长清区明发路2288号</w:t>
            </w:r>
          </w:p>
        </w:tc>
      </w:tr>
    </w:tbl>
    <w:p w:rsidR="00FD3E74" w:rsidRPr="009D451D" w:rsidRDefault="00FD3E74" w:rsidP="00FD3E74"/>
    <w:p w:rsidR="00F138B5" w:rsidRDefault="00FD3E74" w:rsidP="00FD3E74">
      <w:r>
        <w:br w:type="page"/>
      </w:r>
      <w:bookmarkStart w:id="0" w:name="_GoBack"/>
      <w:bookmarkEnd w:id="0"/>
    </w:p>
    <w:sectPr w:rsidR="00F138B5" w:rsidSect="005F346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789" w:rsidRDefault="00A61789" w:rsidP="00FD3E74">
      <w:r>
        <w:separator/>
      </w:r>
    </w:p>
  </w:endnote>
  <w:endnote w:type="continuationSeparator" w:id="0">
    <w:p w:rsidR="00A61789" w:rsidRDefault="00A61789" w:rsidP="00FD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789" w:rsidRDefault="00A61789" w:rsidP="00FD3E74">
      <w:r>
        <w:separator/>
      </w:r>
    </w:p>
  </w:footnote>
  <w:footnote w:type="continuationSeparator" w:id="0">
    <w:p w:rsidR="00A61789" w:rsidRDefault="00A61789" w:rsidP="00FD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71"/>
    <w:rsid w:val="005F346E"/>
    <w:rsid w:val="00A61789"/>
    <w:rsid w:val="00E44171"/>
    <w:rsid w:val="00F138B5"/>
    <w:rsid w:val="00FD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04C6F4-38EB-4A2E-B512-89D17E16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E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E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E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301</Words>
  <Characters>1716</Characters>
  <Application>Microsoft Office Word</Application>
  <DocSecurity>0</DocSecurity>
  <Lines>14</Lines>
  <Paragraphs>4</Paragraphs>
  <ScaleCrop>false</ScaleCrop>
  <Company>神州网信技术有限公司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2021-10-14T01:38:00Z</dcterms:created>
  <dcterms:modified xsi:type="dcterms:W3CDTF">2021-10-14T01:38:00Z</dcterms:modified>
</cp:coreProperties>
</file>