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43" w:rsidRDefault="00146E43" w:rsidP="00146E43">
      <w:pPr>
        <w:ind w:leftChars="-135" w:left="-1" w:hangingChars="88" w:hanging="282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146E43" w:rsidRDefault="00146E43" w:rsidP="00146E43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等线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省教育厅（省委教育工委）</w:t>
      </w:r>
    </w:p>
    <w:p w:rsidR="00146E43" w:rsidRDefault="00146E43" w:rsidP="00146E43">
      <w:pPr>
        <w:adjustRightInd w:val="0"/>
        <w:snapToGrid w:val="0"/>
        <w:spacing w:line="580" w:lineRule="exact"/>
        <w:jc w:val="center"/>
        <w:rPr>
          <w:rFonts w:ascii="方正小标宋简体" w:eastAsia="方正小标宋简体" w:hint="eastAsia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“不忘初心、牢记使命”主题教育工作配档表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103"/>
        <w:gridCol w:w="1985"/>
        <w:gridCol w:w="1842"/>
      </w:tblGrid>
      <w:tr w:rsidR="00146E43" w:rsidTr="000933E9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内容安排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43" w:rsidRDefault="00146E43" w:rsidP="000933E9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责任处室</w:t>
            </w:r>
          </w:p>
          <w:p w:rsidR="00146E43" w:rsidRDefault="00146E43" w:rsidP="000933E9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责任人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等线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召开厅（委）“不忘初心、牢记使命”主题教育工作会议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制定印发《厅党组关于开展“不忘初心、牢记使命”主题教育的实施方案》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Pr="005B67D2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5B67D2">
              <w:rPr>
                <w:rFonts w:ascii="仿宋_GB2312" w:eastAsia="仿宋_GB2312" w:hint="eastAsia"/>
                <w:sz w:val="28"/>
                <w:szCs w:val="28"/>
              </w:rPr>
              <w:t>6月上旬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0"/>
                <w:sz w:val="28"/>
                <w:szCs w:val="28"/>
              </w:rPr>
              <w:t>成立厅（委）“不忘初心、牢记使命”主题教育领导小组及其办公室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通过发放信函、召开座谈会等方式征求意见建议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6月中旬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Pr="00161BCE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pacing w:val="-6"/>
                <w:sz w:val="28"/>
                <w:szCs w:val="28"/>
              </w:rPr>
            </w:pPr>
            <w:r w:rsidRPr="00161BCE">
              <w:rPr>
                <w:rFonts w:ascii="仿宋_GB2312" w:eastAsia="仿宋_GB2312" w:hint="eastAsia"/>
                <w:spacing w:val="-6"/>
                <w:sz w:val="28"/>
                <w:szCs w:val="28"/>
              </w:rPr>
              <w:t>组织厅党组理论学习中心组集体学习研讨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6月15日左右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整理汇总习近平总书记关于教育工作重要论述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6月中旬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组织处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厅党组书记以“不忘初心、牢记使命”为主题为全体党员干部讲党课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6月下旬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4"/>
                <w:sz w:val="28"/>
                <w:szCs w:val="28"/>
              </w:rPr>
              <w:t>各处室、单位提交查摆问题“三张清单”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6月21日前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各处室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各单位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召开厅（委）领导班子检视专题会议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6月底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围绕全省教育重点工作开展专题调研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6月至8月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综改处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各处室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各单位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厅（委）领导班子成员到基层联系点蹲点调研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6月至8月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厅（委）领导班子成员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组织党员干部到联系社区“双报到”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6月至8月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各单位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走访慰问老党员和生活困难党员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“七一”前夕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离退休干部处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161BCE">
              <w:rPr>
                <w:rFonts w:ascii="仿宋_GB2312" w:eastAsia="仿宋_GB2312" w:hint="eastAsia"/>
                <w:spacing w:val="-6"/>
                <w:sz w:val="28"/>
                <w:szCs w:val="28"/>
              </w:rPr>
              <w:t>组织开展“我的初心使命”主题党日活动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“七一”前夕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各基层党组织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组织党员干部到章丘党性教育基地接受现场教育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7月上旬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深化对标先进工作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7月至8月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各处室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各单位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厅（委）领导班子成员为分管处室、单位讲“不忘初心、牢记使命”专题党课，处室、单位主要负责同志为支部党员讲专题党课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7月至8月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厅（委）领导班子成员、处室、单位主要负责同志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开展专项整治工作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7月至8月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各处室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各单位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举办“不忘初心、牢记使命”青年干部论坛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7月中旬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机关团委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</w:t>
            </w:r>
            <w:r w:rsidRPr="00161BCE">
              <w:rPr>
                <w:rFonts w:ascii="仿宋_GB2312" w:eastAsia="仿宋_GB2312" w:hint="eastAsia"/>
                <w:spacing w:val="-6"/>
                <w:sz w:val="28"/>
                <w:szCs w:val="28"/>
              </w:rPr>
              <w:t>织厅党组理论学习中心组集体学习研讨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7月15日左右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开展“担当作为、甘于奉献”宣讲活动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7月中旬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教育工会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开展经典诵读活动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7月下旬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语办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以“不忘初心、牢记使命”为主题，举办党员领导干部暑期读书班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7月下旬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高校干部处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pacing w:val="-1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8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组织基层党组织书记到正定、西柏坡党性教育基地进行党性教育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7月下旬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开展述学活动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8月上旬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组织党员干部党性体检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8月上旬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</w:t>
            </w:r>
            <w:r w:rsidRPr="00161BCE">
              <w:rPr>
                <w:rFonts w:ascii="仿宋_GB2312" w:eastAsia="仿宋_GB2312" w:hint="eastAsia"/>
                <w:spacing w:val="-6"/>
                <w:sz w:val="28"/>
                <w:szCs w:val="28"/>
              </w:rPr>
              <w:t>织厅党组理论学习中心组集体学习研究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8月15日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左右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各处室、各单位提交调研报告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8月23日前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综改处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各处室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各单位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left"/>
              <w:rPr>
                <w:rFonts w:ascii="仿宋_GB2312" w:eastAsia="仿宋_GB2312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8"/>
                <w:szCs w:val="28"/>
              </w:rPr>
              <w:t>召开厅（委）领导班子专题民主生活会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8月下旬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</w:p>
          <w:p w:rsidR="00146E43" w:rsidRDefault="00146E43" w:rsidP="000933E9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人事处 </w:t>
            </w:r>
          </w:p>
        </w:tc>
      </w:tr>
      <w:tr w:rsidR="00146E43" w:rsidTr="000933E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left"/>
              <w:rPr>
                <w:rFonts w:ascii="仿宋_GB2312" w:eastAsia="仿宋_GB2312" w:hint="eastAsia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  <w:szCs w:val="28"/>
              </w:rPr>
              <w:t>各基层党组织召开专题组织生活会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8月底前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43" w:rsidRDefault="00146E43" w:rsidP="000933E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  <w:p w:rsidR="00146E43" w:rsidRDefault="00146E43" w:rsidP="000933E9">
            <w:pPr>
              <w:adjustRightInd w:val="0"/>
              <w:snapToGrid w:val="0"/>
              <w:spacing w:line="4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基层党组织</w:t>
            </w:r>
          </w:p>
        </w:tc>
      </w:tr>
    </w:tbl>
    <w:p w:rsidR="00146E43" w:rsidRDefault="00146E43" w:rsidP="00146E43">
      <w:pPr>
        <w:spacing w:line="580" w:lineRule="exact"/>
        <w:rPr>
          <w:rFonts w:hint="eastAsia"/>
        </w:rPr>
      </w:pPr>
    </w:p>
    <w:p w:rsidR="00146E43" w:rsidRDefault="00146E43" w:rsidP="00146E43">
      <w:pPr>
        <w:rPr>
          <w:rFonts w:hint="eastAsia"/>
        </w:rPr>
      </w:pPr>
    </w:p>
    <w:p w:rsidR="00146E43" w:rsidRDefault="00146E43" w:rsidP="00146E43">
      <w:pPr>
        <w:rPr>
          <w:rFonts w:ascii="等线" w:eastAsia="等线" w:hAnsi="等线" w:hint="eastAsia"/>
          <w:szCs w:val="22"/>
        </w:rPr>
      </w:pPr>
    </w:p>
    <w:p w:rsidR="001A3C75" w:rsidRDefault="00146E43" w:rsidP="00146E43">
      <w:r>
        <w:rPr>
          <w:rFonts w:ascii="黑体" w:eastAsia="黑体"/>
          <w:sz w:val="32"/>
          <w:szCs w:val="32"/>
        </w:rPr>
        <w:br w:type="page"/>
      </w:r>
      <w:bookmarkStart w:id="0" w:name="_GoBack"/>
      <w:bookmarkEnd w:id="0"/>
    </w:p>
    <w:sectPr w:rsidR="001A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E3" w:rsidRDefault="00C73FE3" w:rsidP="00146E43">
      <w:r>
        <w:separator/>
      </w:r>
    </w:p>
  </w:endnote>
  <w:endnote w:type="continuationSeparator" w:id="0">
    <w:p w:rsidR="00C73FE3" w:rsidRDefault="00C73FE3" w:rsidP="001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E3" w:rsidRDefault="00C73FE3" w:rsidP="00146E43">
      <w:r>
        <w:separator/>
      </w:r>
    </w:p>
  </w:footnote>
  <w:footnote w:type="continuationSeparator" w:id="0">
    <w:p w:rsidR="00C73FE3" w:rsidRDefault="00C73FE3" w:rsidP="001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D5"/>
    <w:rsid w:val="00146E43"/>
    <w:rsid w:val="001A3C75"/>
    <w:rsid w:val="00C73FE3"/>
    <w:rsid w:val="00E9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EA3E1F-E215-4D96-8C31-3F1B481F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6E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</Words>
  <Characters>1038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2019-06-21T08:42:00Z</dcterms:created>
  <dcterms:modified xsi:type="dcterms:W3CDTF">2019-06-21T08:43:00Z</dcterms:modified>
</cp:coreProperties>
</file>