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B5" w:rsidRDefault="008420B5" w:rsidP="008420B5">
      <w:pPr>
        <w:rPr>
          <w:rFonts w:ascii="黑体" w:eastAsia="黑体" w:hAnsi="黑体" w:cs="Calibri"/>
          <w:kern w:val="0"/>
          <w:sz w:val="28"/>
          <w:szCs w:val="28"/>
        </w:rPr>
      </w:pPr>
      <w:r w:rsidRPr="0017635C">
        <w:rPr>
          <w:rFonts w:ascii="黑体" w:eastAsia="黑体" w:hAnsi="黑体" w:cs="Calibri" w:hint="eastAsia"/>
          <w:kern w:val="0"/>
          <w:sz w:val="28"/>
          <w:szCs w:val="28"/>
        </w:rPr>
        <w:t>附件2</w:t>
      </w:r>
    </w:p>
    <w:p w:rsidR="008420B5" w:rsidRDefault="008420B5" w:rsidP="008420B5">
      <w:pPr>
        <w:jc w:val="center"/>
      </w:pPr>
      <w:r w:rsidRPr="0017635C">
        <w:rPr>
          <w:rFonts w:ascii="黑体" w:eastAsia="黑体" w:hAnsi="黑体" w:cs="Calibri" w:hint="eastAsia"/>
          <w:kern w:val="0"/>
          <w:sz w:val="40"/>
          <w:szCs w:val="40"/>
        </w:rPr>
        <w:t>第三批省级中小学生研学基地名单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846"/>
        <w:gridCol w:w="1120"/>
        <w:gridCol w:w="4061"/>
      </w:tblGrid>
      <w:tr w:rsidR="008420B5" w:rsidRPr="0017635C" w:rsidTr="00AF00C2">
        <w:trPr>
          <w:trHeight w:val="750"/>
          <w:tblHeader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46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基地名称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所属市或省直部门</w:t>
            </w:r>
          </w:p>
        </w:tc>
        <w:tc>
          <w:tcPr>
            <w:tcW w:w="4061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地址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济南（大峰山）党性教育基地服务中心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济南市长清区孝里街道张大路东首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济南涧溪农业旅游开发有限公司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济南市章丘区双山街道三涧溪村党群服务中心三楼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济南叶子四季家庭农场有限公司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济南市历城区仲宫镇刘家庄村村东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九阳股份有限公司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济南市槐荫区美里路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 xml:space="preserve"> 999 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山东小满文化旅游有限公司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济南市章丘区龙山街道办事处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山东宏济堂制药集团股份有限公司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济南市经十东路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30766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号宏济堂中医药文化旅游景区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山东省农业科学院基地管理中心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济南市工业北路202号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山东新华书店集团有限公司山东书城分公司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济南市市中区胜利大街</w:t>
            </w:r>
            <w:r w:rsidRPr="0017635C">
              <w:rPr>
                <w:rFonts w:ascii="宋体" w:hAnsi="宋体" w:cs="Calibri"/>
                <w:kern w:val="0"/>
                <w:szCs w:val="21"/>
              </w:rPr>
              <w:t>56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济南西城高科农业发展有限公司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济南市槐荫区玉清湖接到玉清湖水库管理处东侧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聚纳达（青岛）科技有限公司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青岛市李沧区金水路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171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号青岛国际院士港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14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号楼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青岛市崂山区二月二中小学生学农实践基地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青岛市崂山区王哥庄街道常家社区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青岛市崂山区梅岭东路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51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青岛融发文化旅游发展有限公司（青岛古镇口国防教育基地）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青岛市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青岛市西海岸新区三沙路与映山红路交界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山东岜山中医药健康旅游示范基地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淄博市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淄博市博山区经济开发区域城镇岜山村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鲁泰纺织科技工业文化实践教育基地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淄博市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淄博市张店区鲁泰大道61号院内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领尚琉璃文化创意园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淄博市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淄博市淄川区龙泉镇尚庄村南首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山东巧媳妇齐民要术酱文化体验馆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淄博市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淄博市临淄区宏达路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1295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滕州市行知中小学生综合实践基地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枣庄市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滕州市东郭镇马庄村西首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19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八路军抱犊崮抗日纪念园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枣庄市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枣庄市山亭区北庄镇双山涧村八路军抱犊崮抗日纪念园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山东冠世榴园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枣庄市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枣庄市峄城区榴园路西首（</w:t>
            </w:r>
            <w:r w:rsidRPr="0017635C">
              <w:rPr>
                <w:rFonts w:ascii="宋体" w:hAnsi="宋体" w:cs="Calibri"/>
                <w:kern w:val="0"/>
                <w:szCs w:val="21"/>
              </w:rPr>
              <w:t>206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国道</w:t>
            </w:r>
          </w:p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西侧）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东营盛凯农业开发有限公司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东营市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广饶县境内东青高速路以西新淄河以南交汇处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山东知青小镇文旅发展有限公司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东营市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东营市垦利区黄河口镇绿洲二路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50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东营城里城外家庭农场有限公司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东营市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东营市垦利区垦利街道七村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12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烟台市芝罘区南大街61号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山东省中医药文化博物馆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烟台市牟平区滨海东路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508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山东莱阳白垩纪国家地质公园管理处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莱阳市吕格庄镇金岗口村西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牟氏庄园教育实践基地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栖霞市霞光路庄园南街6号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烟台莲花洲教育实践基地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栖霞市桃村镇芹子夼村西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29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蓬莱八仙过海旅游有限公司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烟台市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烟台市蓬莱区蓬港路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88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乐道院·潍县集中营博物馆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潍坊市奎文区胜利街虞河路乐道院</w:t>
            </w:r>
            <w:r w:rsidRPr="0017635C">
              <w:rPr>
                <w:rFonts w:ascii="宋体" w:hAnsi="宋体" w:cs="Calibri"/>
                <w:kern w:val="0"/>
                <w:szCs w:val="21"/>
              </w:rPr>
              <w:t>·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潍县集中营博物馆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山东润竹山文化旅游发展有限公司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诸城市林家村镇黑土夼村南侧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山东赤涧生态农业发展有限公司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青州市弥河镇赤涧村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寿光市巨淀湖研学旅行实践基地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寿光市双王城经济发展中心牛头镇村对面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山东华艺雕塑艺术股份有限公司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临朐县城南环路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8857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淌水崖水库党性教育基地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潍坊市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临朐县九山镇淌水崖水库党性教育</w:t>
            </w:r>
          </w:p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基地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尼山区红色教育基地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邹城市城前镇渠庄村东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曲阜孔子六艺城旅游有限公司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曲阜市春秋中路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33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梁山县水浒寨旅游发展有限公司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梁山县越山南路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36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39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金乡县羊山景区管理服务中心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金乡县羊山镇政府驻地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汶上县中小学生实践教育中心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汶上县次邱镇圣丘路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86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济宁市兖州区第三中学（兖州区中小学生综合实践活动基地）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济宁市兖州区新驿镇高吴桥三村西邻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济宁市杂技演艺有限责任公司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济宁市高新区海川路与孟子大道交汇处，济宁杂技城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济宁市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济宁市太白湖新区运河路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140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泰安徂徕山抗日武装起义博物馆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泰安市岱岳区房村镇磨山峪村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鲁普耐特集团有限公司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泰安市泰山区擂鼓石大街</w:t>
            </w:r>
            <w:r w:rsidRPr="0017635C">
              <w:rPr>
                <w:rFonts w:ascii="宋体" w:hAnsi="宋体" w:cs="Calibri"/>
                <w:kern w:val="0"/>
                <w:szCs w:val="21"/>
              </w:rPr>
              <w:t>67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山东泰山天颐湖旅游开发有限公司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泰安市岱岳区满庄镇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泰山茶溪谷研学基地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泰安市岱岳区道朗镇泰山茶溪谷基地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山东泰安力明科技职业学院研学基地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泰安市东天门大街</w:t>
            </w:r>
            <w:r w:rsidRPr="0017635C">
              <w:rPr>
                <w:rFonts w:ascii="宋体" w:hAnsi="宋体" w:cs="Calibri"/>
                <w:kern w:val="0"/>
                <w:szCs w:val="21"/>
              </w:rPr>
              <w:t>999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49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新泰市龙廷红色研学基地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泰安市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新泰市龙廷镇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谷牧旧居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荣成市宁津街道东墩村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环翠楼总体国家安全观主题公园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威海市环翠区公园路13-3号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威高海洋公园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威海市文化西路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360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乳山市中小学综合实践学校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乳山市滨海新区台湾路与天海路交叉口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钱学森航天科技馆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威海市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威海市经济技术开发区松涧西路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260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日照市抗日战争纪念馆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日照市东夷小镇B区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日照港碧波港口服务有限公司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日照市黄海一路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91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日照东方太阳城景区运营管理有限公司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日照市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日照市东港区涛雒镇驻地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山东后乡土乡村振兴产业发展有限公司（后乡土乡村教育实践基地）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费县费城街道许家崖社区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59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山东沂蒙红色根据地教育文化有限公司（沂蒙山根据地党性教育基地）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沂水县夏蔚镇王庄村驻地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山东天蒙旅游开发有限公司（沂蒙山小调诞生地）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费县薛庄镇谭家庄村</w:t>
            </w:r>
            <w:r w:rsidRPr="0017635C">
              <w:rPr>
                <w:rFonts w:ascii="宋体" w:hAnsi="宋体" w:cs="Calibri"/>
                <w:kern w:val="0"/>
                <w:szCs w:val="21"/>
              </w:rPr>
              <w:t>777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山东省政府和八路军115师司令部旧址管理中心（ 山东省政府和八路军115师司令部旧址研学基地）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莒南县大店镇中心街128号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平邑县九间棚旅游开发有限公司（九间棚景区）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平邑县地方镇九间棚村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山东朱家林乡建集团有限公司（朱家林自然生态研学基地）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沂南县岸堤镇朱家林农创园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临沂中小学生综合实践基地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临沂市兰山区半程镇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山东峪泉田园农业综合开发有限公司(尹家峪青少年综合教育研学基地)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临沂市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沂水县泉庄镇尹家峪村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山东省坤河旅游开发有限公司</w:t>
            </w:r>
            <w:r w:rsidRPr="0017635C">
              <w:rPr>
                <w:rFonts w:ascii="宋体" w:hAnsi="宋体" w:cs="Calibri"/>
                <w:kern w:val="0"/>
                <w:szCs w:val="21"/>
              </w:rPr>
              <w:t xml:space="preserve"> 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齐河博物馆群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德州市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齐河县黄河国际生态城旅游路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08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中国·德州董子文化街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德州市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德州市经济技术开发区宋官屯街道办事处东方红东路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1118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68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山东中原现代农业发展有限公司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莘县东鲁办事处鸿图街东首路北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69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聊城市东昌府区博物馆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聊城市东昌府区古城区府衙街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16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70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东阿县中小学生素质教育实践学校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东阿县姚寨镇齐南路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1-1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71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高唐县中小学综合实践教育基地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高唐县时风东路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188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号、汇鑫街道办事处陈庄村西首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72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东昌府区青少年素质教育实践基地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聊城市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spacing w:val="-6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spacing w:val="-6"/>
                <w:kern w:val="0"/>
                <w:szCs w:val="21"/>
              </w:rPr>
              <w:t>聊城市东昌府区闫寺街道办事处南</w:t>
            </w:r>
            <w:r w:rsidRPr="0017635C">
              <w:rPr>
                <w:rFonts w:ascii="宋体" w:hAnsi="宋体" w:cs="Calibri"/>
                <w:spacing w:val="-6"/>
                <w:kern w:val="0"/>
                <w:szCs w:val="21"/>
              </w:rPr>
              <w:t>300</w:t>
            </w:r>
            <w:r w:rsidRPr="0017635C">
              <w:rPr>
                <w:rFonts w:ascii="宋体" w:hAnsi="宋体" w:cs="Calibri" w:hint="eastAsia"/>
                <w:spacing w:val="-6"/>
                <w:kern w:val="0"/>
                <w:szCs w:val="21"/>
              </w:rPr>
              <w:t>米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73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滨州秦台国防教育综合实践活动营地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spacing w:val="-6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spacing w:val="-6"/>
                <w:kern w:val="0"/>
                <w:szCs w:val="21"/>
              </w:rPr>
              <w:t>滨州市滨城区蒲湖风景区南岸（原蒲城中学）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74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滨州市渤海革命老区纪念园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滨州市滨城区滨北街道办凤凰八路北首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 w:hint="eastAsia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75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山东鑫诚现代农业科技有限责任公司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惠民县麻店镇</w:t>
            </w:r>
            <w:r w:rsidRPr="0017635C">
              <w:rPr>
                <w:rFonts w:ascii="宋体" w:hAnsi="宋体" w:cs="Calibri"/>
                <w:kern w:val="0"/>
                <w:szCs w:val="21"/>
              </w:rPr>
              <w:t xml:space="preserve"> 888 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76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滨州市博物馆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滨州市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滨州市渤海十六路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780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  <w:tr w:rsidR="008420B5" w:rsidRPr="0017635C" w:rsidTr="00AF00C2">
        <w:trPr>
          <w:trHeight w:val="702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77</w:t>
            </w:r>
          </w:p>
        </w:tc>
        <w:tc>
          <w:tcPr>
            <w:tcW w:w="3846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山东侨乡集团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/>
                <w:kern w:val="0"/>
                <w:szCs w:val="21"/>
              </w:rPr>
              <w:t>省侨联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420B5" w:rsidRPr="0017635C" w:rsidRDefault="008420B5" w:rsidP="00AF00C2">
            <w:pPr>
              <w:widowControl/>
              <w:jc w:val="center"/>
              <w:rPr>
                <w:rFonts w:ascii="宋体" w:hAnsi="宋体" w:cs="Calibri"/>
                <w:kern w:val="0"/>
                <w:szCs w:val="21"/>
              </w:rPr>
            </w:pPr>
            <w:r w:rsidRPr="0017635C">
              <w:rPr>
                <w:rFonts w:ascii="宋体" w:hAnsi="宋体" w:cs="Calibri" w:hint="eastAsia"/>
                <w:kern w:val="0"/>
                <w:szCs w:val="21"/>
              </w:rPr>
              <w:t>威海市环翠区金线顶路</w:t>
            </w:r>
            <w:r w:rsidRPr="0017635C">
              <w:rPr>
                <w:rFonts w:ascii="宋体" w:hAnsi="宋体" w:cs="Calibri"/>
                <w:kern w:val="0"/>
                <w:szCs w:val="21"/>
              </w:rPr>
              <w:t>1</w:t>
            </w:r>
            <w:r w:rsidRPr="0017635C">
              <w:rPr>
                <w:rFonts w:ascii="宋体" w:hAnsi="宋体" w:cs="Calibri" w:hint="eastAsia"/>
                <w:kern w:val="0"/>
                <w:szCs w:val="21"/>
              </w:rPr>
              <w:t>号</w:t>
            </w:r>
          </w:p>
        </w:tc>
      </w:tr>
    </w:tbl>
    <w:p w:rsidR="00F138B5" w:rsidRPr="008420B5" w:rsidRDefault="00F138B5">
      <w:bookmarkStart w:id="0" w:name="_GoBack"/>
      <w:bookmarkEnd w:id="0"/>
    </w:p>
    <w:sectPr w:rsidR="00F138B5" w:rsidRPr="008420B5" w:rsidSect="008420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D6" w:rsidRDefault="00057ED6" w:rsidP="008420B5">
      <w:r>
        <w:separator/>
      </w:r>
    </w:p>
  </w:endnote>
  <w:endnote w:type="continuationSeparator" w:id="0">
    <w:p w:rsidR="00057ED6" w:rsidRDefault="00057ED6" w:rsidP="0084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D6" w:rsidRDefault="00057ED6" w:rsidP="008420B5">
      <w:r>
        <w:separator/>
      </w:r>
    </w:p>
  </w:footnote>
  <w:footnote w:type="continuationSeparator" w:id="0">
    <w:p w:rsidR="00057ED6" w:rsidRDefault="00057ED6" w:rsidP="0084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60"/>
    <w:rsid w:val="00057ED6"/>
    <w:rsid w:val="008420B5"/>
    <w:rsid w:val="00BB6760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9B7F9-F099-4EA3-A172-605952E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452</Words>
  <Characters>2581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2021-10-14T01:38:00Z</dcterms:created>
  <dcterms:modified xsi:type="dcterms:W3CDTF">2021-10-14T01:39:00Z</dcterms:modified>
</cp:coreProperties>
</file>