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山东省中等职业教育学籍管理工作</w:t>
      </w:r>
    </w:p>
    <w:p>
      <w:pPr>
        <w:spacing w:after="156" w:afterLines="50"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先进个人推荐表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27"/>
        <w:gridCol w:w="1276"/>
        <w:gridCol w:w="1230"/>
        <w:gridCol w:w="46"/>
        <w:gridCol w:w="992"/>
        <w:gridCol w:w="284"/>
        <w:gridCol w:w="1275"/>
        <w:gridCol w:w="2083"/>
      </w:tblGrid>
      <w:tr>
        <w:trPr>
          <w:trHeight w:val="851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姓名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（近期2寸正面单身免冠蓝底彩色照片）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ascii="汉仪书宋一简" w:hAnsi="宋体" w:eastAsia="汉仪书宋一简"/>
                <w:sz w:val="24"/>
                <w:szCs w:val="24"/>
              </w:rPr>
              <w:t>年月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从事</w:t>
            </w:r>
            <w:r>
              <w:rPr>
                <w:rFonts w:ascii="汉仪书宋一简" w:hAnsi="宋体" w:eastAsia="汉仪书宋一简"/>
                <w:sz w:val="24"/>
                <w:szCs w:val="24"/>
              </w:rPr>
              <w:t>中职学籍管理工作年限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单位</w:t>
            </w:r>
            <w:r>
              <w:rPr>
                <w:rFonts w:ascii="汉仪书宋一简" w:hAnsi="宋体" w:eastAsia="汉仪书宋一简"/>
                <w:sz w:val="24"/>
                <w:szCs w:val="24"/>
              </w:rPr>
              <w:t>及职务</w:t>
            </w: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职称</w:t>
            </w:r>
          </w:p>
        </w:tc>
        <w:tc>
          <w:tcPr>
            <w:tcW w:w="6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</w:tc>
      </w:tr>
      <w:tr>
        <w:trPr>
          <w:trHeight w:val="3685" w:hRule="exac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事迹</w:t>
            </w:r>
          </w:p>
        </w:tc>
        <w:tc>
          <w:tcPr>
            <w:tcW w:w="8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（</w:t>
            </w:r>
            <w:r>
              <w:rPr>
                <w:rFonts w:ascii="汉仪书宋一简" w:hAnsi="宋体" w:eastAsia="汉仪书宋一简"/>
                <w:sz w:val="24"/>
                <w:szCs w:val="24"/>
              </w:rPr>
              <w:t>3</w:t>
            </w: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00字左右)</w:t>
            </w:r>
          </w:p>
        </w:tc>
      </w:tr>
      <w:tr>
        <w:trPr>
          <w:trHeight w:val="255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学校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意见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 xml:space="preserve">           （盖  章）</w:t>
            </w: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 xml:space="preserve">           年    月    日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县（市、区）</w:t>
            </w:r>
            <w:r>
              <w:rPr>
                <w:rFonts w:hint="eastAsia" w:ascii="汉仪书宋一简" w:hAnsi="宋体" w:eastAsia="汉仪书宋一简"/>
                <w:kern w:val="0"/>
                <w:sz w:val="24"/>
                <w:szCs w:val="24"/>
              </w:rPr>
              <w:t>教育局意见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 xml:space="preserve">           （盖  章）</w:t>
            </w: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 xml:space="preserve">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>市教育局意见</w:t>
            </w:r>
          </w:p>
        </w:tc>
        <w:tc>
          <w:tcPr>
            <w:tcW w:w="8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 xml:space="preserve">                </w:t>
            </w: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 xml:space="preserve">          （盖  章）</w:t>
            </w:r>
          </w:p>
          <w:p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hAnsi="宋体" w:eastAsia="汉仪书宋一简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sz w:val="24"/>
                <w:szCs w:val="24"/>
              </w:rPr>
              <w:t xml:space="preserve">           年     月    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汉仪书宋一简" w:hAnsi="宋体" w:eastAsia="汉仪书宋一简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方正小标宋_GBK">
    <w:altName w:val="苹方-简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苹方-简"/>
    <w:panose1 w:val="00000000000000000000"/>
    <w:charset w:val="00"/>
    <w:family w:val="modern"/>
    <w:pitch w:val="default"/>
    <w:sig w:usb0="00000000" w:usb1="00000000" w:usb2="0000001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F16A6"/>
    <w:rsid w:val="57C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2022-04-13T17:28:00Z</dcterms:created>
  <dc:creator>zhangjingxin</dc:creator>
  <cp:lastModifiedBy>zhangjingxin</cp:lastModifiedBy>
  <dcterms:modified xsi:type="dcterms:W3CDTF">2022-04-13T17:29:05Z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