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3D" w:rsidRDefault="009D653D" w:rsidP="009D653D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9D653D" w:rsidRDefault="009D653D" w:rsidP="009D653D">
      <w:pPr>
        <w:pStyle w:val="a7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山东省第八届高校音乐舞蹈专业师生</w:t>
      </w:r>
    </w:p>
    <w:p w:rsidR="009D653D" w:rsidRDefault="009D653D" w:rsidP="009D653D">
      <w:pPr>
        <w:pStyle w:val="a7"/>
        <w:shd w:val="clear" w:color="auto" w:fill="FFFFFF"/>
        <w:spacing w:before="0" w:beforeAutospacing="0" w:after="0" w:afterAutospacing="0" w:line="580" w:lineRule="exact"/>
        <w:jc w:val="center"/>
        <w:rPr>
          <w:rFonts w:ascii="方正小标宋简体" w:eastAsia="方正小标宋简体" w:hAnsi="华文仿宋" w:cs="仿宋_GB2312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基本功展示</w:t>
      </w:r>
      <w:r>
        <w:rPr>
          <w:rFonts w:ascii="方正小标宋简体" w:eastAsia="方正小标宋简体" w:hAnsi="华文仿宋" w:cs="仿宋_GB2312" w:hint="eastAsia"/>
          <w:sz w:val="44"/>
          <w:szCs w:val="44"/>
        </w:rPr>
        <w:t>成绩统计表</w:t>
      </w:r>
    </w:p>
    <w:p w:rsidR="009D653D" w:rsidRDefault="009D653D" w:rsidP="009D653D">
      <w:pPr>
        <w:spacing w:beforeLines="30" w:before="93"/>
        <w:jc w:val="center"/>
        <w:rPr>
          <w:rFonts w:ascii="楷体_GB2312" w:eastAsia="楷体_GB2312" w:hAnsi="仿宋"/>
          <w:kern w:val="0"/>
          <w:sz w:val="32"/>
          <w:szCs w:val="32"/>
        </w:rPr>
      </w:pPr>
      <w:r>
        <w:rPr>
          <w:rFonts w:ascii="楷体_GB2312" w:eastAsia="楷体_GB2312" w:hAnsi="仿宋" w:hint="eastAsia"/>
          <w:kern w:val="0"/>
          <w:sz w:val="32"/>
          <w:szCs w:val="32"/>
        </w:rPr>
        <w:t>（教师组）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46"/>
        <w:gridCol w:w="2077"/>
        <w:gridCol w:w="1241"/>
        <w:gridCol w:w="1218"/>
        <w:gridCol w:w="1134"/>
        <w:gridCol w:w="1134"/>
        <w:gridCol w:w="1134"/>
      </w:tblGrid>
      <w:tr w:rsidR="009D653D" w:rsidRPr="005D6861" w:rsidTr="00C42A86">
        <w:trPr>
          <w:trHeight w:val="600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spacing w:line="440" w:lineRule="exact"/>
              <w:jc w:val="center"/>
              <w:rPr>
                <w:rFonts w:ascii="黑体" w:eastAsia="黑体" w:hAnsi="黑体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序号</w:t>
            </w:r>
          </w:p>
        </w:tc>
        <w:tc>
          <w:tcPr>
            <w:tcW w:w="2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spacing w:line="440" w:lineRule="exact"/>
              <w:jc w:val="center"/>
              <w:rPr>
                <w:rFonts w:ascii="黑体" w:eastAsia="黑体" w:hAnsi="黑体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学校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spacing w:line="440" w:lineRule="exact"/>
              <w:jc w:val="center"/>
              <w:rPr>
                <w:rFonts w:ascii="黑体" w:eastAsia="黑体" w:hAnsi="黑体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参展人数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spacing w:line="440" w:lineRule="exact"/>
              <w:jc w:val="center"/>
              <w:rPr>
                <w:rFonts w:ascii="黑体" w:eastAsia="黑体" w:hAnsi="黑体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获奖人数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spacing w:line="440" w:lineRule="exact"/>
              <w:jc w:val="center"/>
              <w:rPr>
                <w:rFonts w:ascii="黑体" w:eastAsia="黑体" w:hAnsi="黑体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一等奖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spacing w:line="440" w:lineRule="exact"/>
              <w:jc w:val="center"/>
              <w:rPr>
                <w:rFonts w:ascii="黑体" w:eastAsia="黑体" w:hAnsi="黑体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二等奖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spacing w:line="440" w:lineRule="exact"/>
              <w:jc w:val="center"/>
              <w:rPr>
                <w:rFonts w:ascii="黑体" w:eastAsia="黑体" w:hAnsi="黑体"/>
                <w:sz w:val="24"/>
                <w:shd w:val="clear" w:color="auto" w:fill="FFFFFF"/>
              </w:rPr>
            </w:pPr>
            <w:r w:rsidRPr="005D6861">
              <w:rPr>
                <w:rFonts w:ascii="黑体" w:eastAsia="黑体" w:hAnsi="黑体" w:hint="eastAsia"/>
                <w:sz w:val="24"/>
                <w:shd w:val="clear" w:color="auto" w:fill="FFFFFF"/>
              </w:rPr>
              <w:t>三等奖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临沂大学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spacing w:line="440" w:lineRule="exact"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山东师范大学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曲阜师范大学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济南幼儿师范高等专科学校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鲁东大学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青岛大学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聊城大学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山东农业大学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山东理工大学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烟台南山学院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枣庄学院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潍坊理工学院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山东艺术学院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德州学院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齐鲁师范学院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济南大学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山东协和学院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lastRenderedPageBreak/>
              <w:t>18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潍坊学院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青岛恒星科技学院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临沂职业学院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潍坊工程职业学院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济宁学院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烟台大学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齐鲁工业大学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淄博师范高等专科学校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菏泽学院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青岛科技大学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滨州学院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聊城大学东昌学院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山东圣翰财贸职业学院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中国石油大学（华东）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山东青年政治学院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烟台汽车工程职业学院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山东大学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山东科技大学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东营职业学院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德州职业技术学院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济宁职业技术学院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39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山东艺术设计职业学院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青岛滨海学院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41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山东外国语职业技术大学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42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山东英才学院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43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烟台科技学院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44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中国海洋大学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45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青岛幼儿师范高等专科学校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46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山东女子学院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47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齐鲁理工学院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48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泰山学院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49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烟台文化旅游职业学院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50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淄博职业学院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51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山东交通学院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52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威海职业学院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53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潍坊护理职业学院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  <w:tr w:rsidR="009D653D" w:rsidRPr="005D6861" w:rsidTr="00C42A86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54</w:t>
            </w: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中国石油大学胜利学院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653D" w:rsidRPr="005D6861" w:rsidRDefault="009D653D" w:rsidP="00C42A86">
            <w:pPr>
              <w:widowControl/>
              <w:jc w:val="center"/>
              <w:rPr>
                <w:rFonts w:ascii="仿宋_GB2312" w:eastAsia="仿宋_GB2312"/>
                <w:kern w:val="0"/>
                <w:sz w:val="22"/>
                <w:szCs w:val="22"/>
              </w:rPr>
            </w:pPr>
            <w:r w:rsidRPr="005D6861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</w:tbl>
    <w:p w:rsidR="009D653D" w:rsidRDefault="009D653D" w:rsidP="009D653D">
      <w:pPr>
        <w:spacing w:beforeLines="30" w:before="93"/>
        <w:ind w:left="420" w:hangingChars="200" w:hanging="420"/>
        <w:jc w:val="left"/>
        <w:rPr>
          <w:rFonts w:ascii="楷体_GB2312" w:eastAsia="楷体_GB2312" w:hAnsi="仿宋"/>
          <w:kern w:val="0"/>
          <w:szCs w:val="21"/>
        </w:rPr>
      </w:pPr>
      <w:r>
        <w:rPr>
          <w:rFonts w:ascii="楷体_GB2312" w:eastAsia="楷体_GB2312" w:hAnsi="仿宋" w:hint="eastAsia"/>
          <w:kern w:val="0"/>
          <w:szCs w:val="21"/>
        </w:rPr>
        <w:t>注</w:t>
      </w:r>
      <w:r>
        <w:rPr>
          <w:rFonts w:ascii="楷体_GB2312" w:eastAsia="楷体_GB2312" w:hAnsi="仿宋"/>
          <w:kern w:val="0"/>
          <w:szCs w:val="21"/>
        </w:rPr>
        <w:t>：</w:t>
      </w:r>
      <w:r>
        <w:rPr>
          <w:rFonts w:ascii="楷体_GB2312" w:eastAsia="楷体_GB2312" w:hAnsi="仿宋" w:hint="eastAsia"/>
          <w:kern w:val="0"/>
          <w:szCs w:val="21"/>
        </w:rPr>
        <w:t>按照</w:t>
      </w:r>
      <w:r>
        <w:rPr>
          <w:rFonts w:ascii="楷体_GB2312" w:eastAsia="楷体_GB2312" w:hAnsi="仿宋"/>
          <w:kern w:val="0"/>
          <w:szCs w:val="21"/>
        </w:rPr>
        <w:t>高校参展</w:t>
      </w:r>
      <w:r>
        <w:rPr>
          <w:rFonts w:ascii="楷体_GB2312" w:eastAsia="楷体_GB2312" w:hAnsi="仿宋" w:hint="eastAsia"/>
          <w:kern w:val="0"/>
          <w:szCs w:val="21"/>
        </w:rPr>
        <w:t>人数</w:t>
      </w:r>
      <w:r>
        <w:rPr>
          <w:rFonts w:ascii="楷体_GB2312" w:eastAsia="楷体_GB2312" w:hAnsi="仿宋"/>
          <w:kern w:val="0"/>
          <w:szCs w:val="21"/>
        </w:rPr>
        <w:t>排序。</w:t>
      </w:r>
      <w:r>
        <w:rPr>
          <w:rFonts w:ascii="楷体_GB2312" w:eastAsia="楷体_GB2312" w:hAnsi="仿宋" w:hint="eastAsia"/>
          <w:kern w:val="0"/>
          <w:szCs w:val="21"/>
        </w:rPr>
        <w:t>各高校音乐舞蹈专业教师、美育教师均可参加，由学校统筹分配名额。设有音乐舞蹈专业的高校限8人参展，其余高校限2人参展。承办</w:t>
      </w:r>
      <w:r>
        <w:rPr>
          <w:rFonts w:ascii="楷体_GB2312" w:eastAsia="楷体_GB2312" w:hAnsi="仿宋"/>
          <w:kern w:val="0"/>
          <w:szCs w:val="21"/>
        </w:rPr>
        <w:t>单位</w:t>
      </w:r>
      <w:r>
        <w:rPr>
          <w:rFonts w:ascii="楷体_GB2312" w:eastAsia="楷体_GB2312" w:hAnsi="仿宋" w:hint="eastAsia"/>
          <w:kern w:val="0"/>
          <w:szCs w:val="21"/>
        </w:rPr>
        <w:t>可</w:t>
      </w:r>
      <w:r>
        <w:rPr>
          <w:rFonts w:ascii="楷体_GB2312" w:eastAsia="楷体_GB2312" w:hAnsi="仿宋"/>
          <w:kern w:val="0"/>
          <w:szCs w:val="21"/>
        </w:rPr>
        <w:t>适当增加参展人数。</w:t>
      </w:r>
    </w:p>
    <w:p w:rsidR="00383CF6" w:rsidRDefault="009D653D" w:rsidP="00383CF6">
      <w:pPr>
        <w:spacing w:beforeLines="30" w:before="93"/>
        <w:jc w:val="center"/>
        <w:rPr>
          <w:rFonts w:ascii="仿宋_GB2312" w:eastAsia="仿宋_GB2312" w:hAnsi="仿宋" w:hint="eastAsia"/>
          <w:kern w:val="0"/>
          <w:sz w:val="32"/>
          <w:szCs w:val="32"/>
        </w:rPr>
      </w:pPr>
      <w:r>
        <w:rPr>
          <w:rFonts w:ascii="仿宋_GB2312" w:eastAsia="仿宋_GB2312" w:hAnsi="仿宋"/>
          <w:kern w:val="0"/>
          <w:sz w:val="32"/>
          <w:szCs w:val="32"/>
        </w:rPr>
        <w:br w:type="page"/>
      </w:r>
      <w:r w:rsidR="00383CF6">
        <w:rPr>
          <w:rFonts w:ascii="楷体_GB2312" w:eastAsia="楷体_GB2312" w:hAnsi="仿宋" w:hint="eastAsia"/>
          <w:kern w:val="0"/>
          <w:sz w:val="32"/>
          <w:szCs w:val="32"/>
        </w:rPr>
        <w:t>（本科学生</w:t>
      </w:r>
      <w:r w:rsidR="00383CF6">
        <w:rPr>
          <w:rFonts w:ascii="楷体_GB2312" w:eastAsia="楷体_GB2312" w:hAnsi="仿宋"/>
          <w:kern w:val="0"/>
          <w:sz w:val="32"/>
          <w:szCs w:val="32"/>
        </w:rPr>
        <w:t>单项组）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0"/>
        <w:gridCol w:w="1967"/>
        <w:gridCol w:w="1365"/>
        <w:gridCol w:w="1270"/>
        <w:gridCol w:w="1134"/>
        <w:gridCol w:w="1134"/>
        <w:gridCol w:w="1134"/>
      </w:tblGrid>
      <w:tr w:rsidR="00383CF6" w:rsidRPr="00E56CE4" w:rsidTr="00C42A86">
        <w:trPr>
          <w:trHeight w:val="600"/>
          <w:tblHeader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E56CE4">
              <w:rPr>
                <w:rFonts w:ascii="黑体" w:eastAsia="黑体" w:hAnsi="黑体" w:hint="eastAsia"/>
                <w:sz w:val="24"/>
                <w:shd w:val="clear" w:color="auto" w:fill="FFFFFF"/>
              </w:rPr>
              <w:t>序号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E56CE4">
              <w:rPr>
                <w:rFonts w:ascii="黑体" w:eastAsia="黑体" w:hAnsi="黑体" w:hint="eastAsia"/>
                <w:sz w:val="24"/>
                <w:shd w:val="clear" w:color="auto" w:fill="FFFFFF"/>
              </w:rPr>
              <w:t>学校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E56CE4">
              <w:rPr>
                <w:rFonts w:ascii="黑体" w:eastAsia="黑体" w:hAnsi="黑体" w:hint="eastAsia"/>
                <w:sz w:val="24"/>
                <w:shd w:val="clear" w:color="auto" w:fill="FFFFFF"/>
              </w:rPr>
              <w:t>参展人数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E56CE4">
              <w:rPr>
                <w:rFonts w:ascii="黑体" w:eastAsia="黑体" w:hAnsi="黑体" w:hint="eastAsia"/>
                <w:sz w:val="24"/>
                <w:shd w:val="clear" w:color="auto" w:fill="FFFFFF"/>
              </w:rPr>
              <w:t>获奖人数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E56CE4">
              <w:rPr>
                <w:rFonts w:ascii="黑体" w:eastAsia="黑体" w:hAnsi="黑体" w:hint="eastAsia"/>
                <w:sz w:val="24"/>
                <w:shd w:val="clear" w:color="auto" w:fill="FFFFFF"/>
              </w:rPr>
              <w:t>一等奖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E56CE4">
              <w:rPr>
                <w:rFonts w:ascii="黑体" w:eastAsia="黑体" w:hAnsi="黑体" w:hint="eastAsia"/>
                <w:sz w:val="24"/>
                <w:shd w:val="clear" w:color="auto" w:fill="FFFFFF"/>
              </w:rPr>
              <w:t>二等奖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E56CE4">
              <w:rPr>
                <w:rFonts w:ascii="黑体" w:eastAsia="黑体" w:hAnsi="黑体" w:hint="eastAsia"/>
                <w:sz w:val="24"/>
                <w:shd w:val="clear" w:color="auto" w:fill="FFFFFF"/>
              </w:rPr>
              <w:t>三等奖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临沂大学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山东师范大学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曲阜师范大学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聊城大学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潍坊学院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鲁东大学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烟台大学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山东理工大学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青岛大学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济宁学院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德州学院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山东青年政治学院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济南大学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枣庄学院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泰山学院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山东大学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山东艺术学院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中国海洋大学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青岛科技大学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山东农业大学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山东大学（威海）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山东科技大学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中国石油大学（华东）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24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青岛理工大学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25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山东女子学院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26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菏泽学院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27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齐鲁师范学院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齐鲁工业大学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29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滨州学院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中国石油大学胜利学院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31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山东协和学院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32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聊城大学东昌学院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33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青岛恒星科技学院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  <w:tr w:rsidR="00383CF6" w:rsidRPr="00E56CE4" w:rsidTr="00C42A86">
        <w:trPr>
          <w:trHeight w:val="600"/>
          <w:jc w:val="center"/>
        </w:trPr>
        <w:tc>
          <w:tcPr>
            <w:tcW w:w="78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34</w:t>
            </w:r>
          </w:p>
        </w:tc>
        <w:tc>
          <w:tcPr>
            <w:tcW w:w="1967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烟台科技学院</w:t>
            </w:r>
          </w:p>
        </w:tc>
        <w:tc>
          <w:tcPr>
            <w:tcW w:w="1365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70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</w:tbl>
    <w:p w:rsidR="00383CF6" w:rsidRDefault="00383CF6" w:rsidP="00383CF6">
      <w:pPr>
        <w:spacing w:beforeLines="30" w:before="93"/>
        <w:ind w:left="420" w:hangingChars="200" w:hanging="420"/>
        <w:jc w:val="left"/>
        <w:rPr>
          <w:rFonts w:ascii="楷体_GB2312" w:eastAsia="楷体_GB2312" w:hAnsi="仿宋" w:hint="eastAsia"/>
          <w:kern w:val="0"/>
          <w:szCs w:val="21"/>
        </w:rPr>
      </w:pPr>
      <w:r>
        <w:rPr>
          <w:rFonts w:ascii="楷体_GB2312" w:eastAsia="楷体_GB2312" w:hAnsi="仿宋" w:hint="eastAsia"/>
          <w:kern w:val="0"/>
          <w:szCs w:val="21"/>
        </w:rPr>
        <w:t>注：按照参展人数排序。本科</w:t>
      </w:r>
      <w:r>
        <w:rPr>
          <w:rFonts w:ascii="楷体_GB2312" w:eastAsia="楷体_GB2312" w:hAnsi="仿宋"/>
          <w:kern w:val="0"/>
          <w:szCs w:val="21"/>
        </w:rPr>
        <w:t>学生单项组</w:t>
      </w:r>
      <w:r>
        <w:rPr>
          <w:rFonts w:ascii="楷体_GB2312" w:eastAsia="楷体_GB2312" w:hAnsi="仿宋" w:hint="eastAsia"/>
          <w:kern w:val="0"/>
          <w:szCs w:val="21"/>
        </w:rPr>
        <w:t>音乐舞蹈专业人数不足500人的高校，限5人参展；500-1000人的，限8人参展；超过1000人的，限10人参展。承办</w:t>
      </w:r>
      <w:r>
        <w:rPr>
          <w:rFonts w:ascii="楷体_GB2312" w:eastAsia="楷体_GB2312" w:hAnsi="仿宋"/>
          <w:kern w:val="0"/>
          <w:szCs w:val="21"/>
        </w:rPr>
        <w:t>单位</w:t>
      </w:r>
      <w:r>
        <w:rPr>
          <w:rFonts w:ascii="楷体_GB2312" w:eastAsia="楷体_GB2312" w:hAnsi="仿宋" w:hint="eastAsia"/>
          <w:kern w:val="0"/>
          <w:szCs w:val="21"/>
        </w:rPr>
        <w:t>可</w:t>
      </w:r>
      <w:r>
        <w:rPr>
          <w:rFonts w:ascii="楷体_GB2312" w:eastAsia="楷体_GB2312" w:hAnsi="仿宋"/>
          <w:kern w:val="0"/>
          <w:szCs w:val="21"/>
        </w:rPr>
        <w:t>适当增加参展人数。</w:t>
      </w:r>
    </w:p>
    <w:p w:rsidR="00383CF6" w:rsidRDefault="00383CF6" w:rsidP="00383CF6">
      <w:pPr>
        <w:spacing w:beforeLines="30" w:before="93"/>
        <w:ind w:left="420" w:hangingChars="200" w:hanging="420"/>
        <w:jc w:val="left"/>
        <w:rPr>
          <w:rFonts w:ascii="楷体_GB2312" w:eastAsia="楷体_GB2312" w:hAnsi="仿宋" w:hint="eastAsia"/>
          <w:kern w:val="0"/>
          <w:szCs w:val="21"/>
        </w:rPr>
      </w:pPr>
    </w:p>
    <w:p w:rsidR="00383CF6" w:rsidRDefault="00383CF6" w:rsidP="00383CF6">
      <w:pPr>
        <w:spacing w:beforeLines="30" w:before="93"/>
        <w:jc w:val="center"/>
        <w:rPr>
          <w:rFonts w:ascii="楷体_GB2312" w:eastAsia="楷体_GB2312" w:hAnsi="仿宋" w:hint="eastAsia"/>
          <w:kern w:val="0"/>
          <w:sz w:val="32"/>
          <w:szCs w:val="32"/>
        </w:rPr>
      </w:pPr>
      <w:r>
        <w:rPr>
          <w:rFonts w:ascii="仿宋_GB2312" w:eastAsia="仿宋_GB2312" w:hAnsi="仿宋"/>
          <w:kern w:val="0"/>
          <w:sz w:val="32"/>
          <w:szCs w:val="32"/>
        </w:rPr>
        <w:br w:type="page"/>
      </w:r>
      <w:r>
        <w:rPr>
          <w:rFonts w:ascii="楷体_GB2312" w:eastAsia="楷体_GB2312" w:hAnsi="仿宋" w:hint="eastAsia"/>
          <w:kern w:val="0"/>
          <w:sz w:val="32"/>
          <w:szCs w:val="32"/>
        </w:rPr>
        <w:t>（专科学生</w:t>
      </w:r>
      <w:r>
        <w:rPr>
          <w:rFonts w:ascii="楷体_GB2312" w:eastAsia="楷体_GB2312" w:hAnsi="仿宋"/>
          <w:kern w:val="0"/>
          <w:sz w:val="32"/>
          <w:szCs w:val="32"/>
        </w:rPr>
        <w:t>单项</w:t>
      </w:r>
      <w:r>
        <w:rPr>
          <w:rFonts w:ascii="楷体_GB2312" w:eastAsia="楷体_GB2312" w:hAnsi="仿宋" w:hint="eastAsia"/>
          <w:kern w:val="0"/>
          <w:sz w:val="32"/>
          <w:szCs w:val="32"/>
        </w:rPr>
        <w:t>组）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80"/>
        <w:gridCol w:w="2192"/>
        <w:gridCol w:w="1276"/>
        <w:gridCol w:w="1251"/>
        <w:gridCol w:w="1017"/>
        <w:gridCol w:w="1134"/>
        <w:gridCol w:w="1134"/>
      </w:tblGrid>
      <w:tr w:rsidR="00383CF6" w:rsidRPr="00E56CE4" w:rsidTr="00C42A86">
        <w:trPr>
          <w:jc w:val="center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E56CE4">
              <w:rPr>
                <w:rFonts w:ascii="黑体" w:eastAsia="黑体" w:hAnsi="黑体" w:hint="eastAsia"/>
                <w:sz w:val="24"/>
                <w:shd w:val="clear" w:color="auto" w:fill="FFFFFF"/>
              </w:rPr>
              <w:t>序号</w:t>
            </w:r>
          </w:p>
        </w:tc>
        <w:tc>
          <w:tcPr>
            <w:tcW w:w="2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E56CE4">
              <w:rPr>
                <w:rFonts w:ascii="黑体" w:eastAsia="黑体" w:hAnsi="黑体" w:hint="eastAsia"/>
                <w:sz w:val="24"/>
                <w:shd w:val="clear" w:color="auto" w:fill="FFFFFF"/>
              </w:rPr>
              <w:t>学校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E56CE4">
              <w:rPr>
                <w:rFonts w:ascii="黑体" w:eastAsia="黑体" w:hAnsi="黑体" w:hint="eastAsia"/>
                <w:sz w:val="24"/>
                <w:shd w:val="clear" w:color="auto" w:fill="FFFFFF"/>
              </w:rPr>
              <w:t>参展人数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E56CE4">
              <w:rPr>
                <w:rFonts w:ascii="黑体" w:eastAsia="黑体" w:hAnsi="黑体" w:hint="eastAsia"/>
                <w:sz w:val="24"/>
                <w:shd w:val="clear" w:color="auto" w:fill="FFFFFF"/>
              </w:rPr>
              <w:t>获奖人数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E56CE4">
              <w:rPr>
                <w:rFonts w:ascii="黑体" w:eastAsia="黑体" w:hAnsi="黑体" w:hint="eastAsia"/>
                <w:sz w:val="24"/>
                <w:shd w:val="clear" w:color="auto" w:fill="FFFFFF"/>
              </w:rPr>
              <w:t>一等奖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E56CE4">
              <w:rPr>
                <w:rFonts w:ascii="黑体" w:eastAsia="黑体" w:hAnsi="黑体" w:hint="eastAsia"/>
                <w:sz w:val="24"/>
                <w:shd w:val="clear" w:color="auto" w:fill="FFFFFF"/>
              </w:rPr>
              <w:t>二等奖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E56CE4">
              <w:rPr>
                <w:rFonts w:ascii="黑体" w:eastAsia="黑体" w:hAnsi="黑体" w:hint="eastAsia"/>
                <w:sz w:val="24"/>
                <w:shd w:val="clear" w:color="auto" w:fill="FFFFFF"/>
              </w:rPr>
              <w:t>三等奖</w:t>
            </w:r>
          </w:p>
        </w:tc>
      </w:tr>
      <w:tr w:rsidR="00383CF6" w:rsidRPr="00E56CE4" w:rsidTr="00C42A86">
        <w:trPr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山东艺术设计职业学院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</w:tr>
      <w:tr w:rsidR="00383CF6" w:rsidRPr="00E56CE4" w:rsidTr="00C42A86">
        <w:trPr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烟台南山学院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  <w:tr w:rsidR="00383CF6" w:rsidRPr="00E56CE4" w:rsidTr="00C42A86">
        <w:trPr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济南幼儿师范高等专科学校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  <w:tr w:rsidR="00383CF6" w:rsidRPr="00E56CE4" w:rsidTr="00C42A86">
        <w:trPr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山东圣翰财贸职业学院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</w:tr>
      <w:tr w:rsidR="00383CF6" w:rsidRPr="00E56CE4" w:rsidTr="00C42A86">
        <w:trPr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潍坊工程职业学院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</w:tr>
      <w:tr w:rsidR="00383CF6" w:rsidRPr="00E56CE4" w:rsidTr="00C42A86">
        <w:trPr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淄博师范高等专科学校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383CF6" w:rsidRPr="00E56CE4" w:rsidTr="00C42A86">
        <w:trPr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潍坊工商职业学院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383CF6" w:rsidRPr="00E56CE4" w:rsidTr="00C42A86">
        <w:trPr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东营职业学院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383CF6" w:rsidRPr="00E56CE4" w:rsidTr="00C42A86">
        <w:trPr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青岛职业技术学院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</w:tr>
      <w:tr w:rsidR="00383CF6" w:rsidRPr="00E56CE4" w:rsidTr="00C42A86">
        <w:trPr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山东文化产业职业学院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</w:tr>
      <w:tr w:rsidR="00383CF6" w:rsidRPr="00E56CE4" w:rsidTr="00C42A86">
        <w:trPr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临沂职业学院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  <w:tr w:rsidR="00383CF6" w:rsidRPr="00E56CE4" w:rsidTr="00C42A86">
        <w:trPr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菏泽学院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  <w:tr w:rsidR="00383CF6" w:rsidRPr="00E56CE4" w:rsidTr="00C42A86">
        <w:trPr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烟台科技学院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</w:tr>
      <w:tr w:rsidR="00383CF6" w:rsidRPr="00E56CE4" w:rsidTr="00C42A86">
        <w:trPr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临沂大学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  <w:tr w:rsidR="00383CF6" w:rsidRPr="00E56CE4" w:rsidTr="00C42A86">
        <w:trPr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齐鲁师范学院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383CF6" w:rsidRPr="00E56CE4" w:rsidTr="00C42A86">
        <w:trPr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威海职业学院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383CF6" w:rsidRPr="00E56CE4" w:rsidTr="00C42A86">
        <w:trPr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青岛恒星科技学院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383CF6" w:rsidRPr="00E56CE4" w:rsidTr="00C42A86">
        <w:trPr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枣庄学院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  <w:tr w:rsidR="00383CF6" w:rsidRPr="00E56CE4" w:rsidTr="00C42A86">
        <w:trPr>
          <w:jc w:val="center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2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山东青年政治学院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380" w:lineRule="exact"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</w:tbl>
    <w:p w:rsidR="00383CF6" w:rsidRDefault="00383CF6" w:rsidP="00383CF6">
      <w:pPr>
        <w:spacing w:beforeLines="30" w:before="93"/>
        <w:ind w:left="420" w:hangingChars="200" w:hanging="420"/>
        <w:jc w:val="left"/>
        <w:rPr>
          <w:rFonts w:ascii="楷体_GB2312" w:eastAsia="楷体_GB2312" w:hAnsi="仿宋" w:hint="eastAsia"/>
          <w:kern w:val="0"/>
          <w:szCs w:val="21"/>
        </w:rPr>
      </w:pPr>
      <w:r>
        <w:rPr>
          <w:rFonts w:ascii="楷体_GB2312" w:eastAsia="楷体_GB2312" w:hAnsi="仿宋" w:hint="eastAsia"/>
          <w:kern w:val="0"/>
          <w:szCs w:val="21"/>
        </w:rPr>
        <w:t>注：按照参展人数排序。专科</w:t>
      </w:r>
      <w:r>
        <w:rPr>
          <w:rFonts w:ascii="楷体_GB2312" w:eastAsia="楷体_GB2312" w:hAnsi="仿宋"/>
          <w:kern w:val="0"/>
          <w:szCs w:val="21"/>
        </w:rPr>
        <w:t>学生单项组</w:t>
      </w:r>
      <w:r>
        <w:rPr>
          <w:rFonts w:ascii="楷体_GB2312" w:eastAsia="楷体_GB2312" w:hAnsi="仿宋" w:hint="eastAsia"/>
          <w:kern w:val="0"/>
          <w:szCs w:val="21"/>
        </w:rPr>
        <w:t>音乐舞蹈专业人数不足500人的高校，限5人参展；500-1000人的，限8人参展；超过1000人的，限10人参展。承办</w:t>
      </w:r>
      <w:r>
        <w:rPr>
          <w:rFonts w:ascii="楷体_GB2312" w:eastAsia="楷体_GB2312" w:hAnsi="仿宋"/>
          <w:kern w:val="0"/>
          <w:szCs w:val="21"/>
        </w:rPr>
        <w:t>单位</w:t>
      </w:r>
      <w:r>
        <w:rPr>
          <w:rFonts w:ascii="楷体_GB2312" w:eastAsia="楷体_GB2312" w:hAnsi="仿宋" w:hint="eastAsia"/>
          <w:kern w:val="0"/>
          <w:szCs w:val="21"/>
        </w:rPr>
        <w:t>可</w:t>
      </w:r>
      <w:r>
        <w:rPr>
          <w:rFonts w:ascii="楷体_GB2312" w:eastAsia="楷体_GB2312" w:hAnsi="仿宋"/>
          <w:kern w:val="0"/>
          <w:szCs w:val="21"/>
        </w:rPr>
        <w:t>适当增加参展人数。</w:t>
      </w:r>
    </w:p>
    <w:p w:rsidR="00383CF6" w:rsidRDefault="00383CF6" w:rsidP="00383CF6">
      <w:pPr>
        <w:spacing w:beforeLines="30" w:before="93"/>
        <w:ind w:left="420" w:hangingChars="200" w:hanging="420"/>
        <w:jc w:val="left"/>
        <w:rPr>
          <w:rFonts w:ascii="楷体_GB2312" w:eastAsia="楷体_GB2312" w:hAnsi="仿宋" w:hint="eastAsia"/>
          <w:kern w:val="0"/>
          <w:szCs w:val="21"/>
        </w:rPr>
      </w:pPr>
    </w:p>
    <w:p w:rsidR="00383CF6" w:rsidRDefault="00383CF6" w:rsidP="00383CF6">
      <w:pPr>
        <w:spacing w:beforeLines="30" w:before="93"/>
        <w:jc w:val="center"/>
        <w:rPr>
          <w:rFonts w:ascii="仿宋_GB2312" w:eastAsia="仿宋_GB2312" w:hAnsi="仿宋"/>
          <w:kern w:val="0"/>
          <w:sz w:val="32"/>
          <w:szCs w:val="32"/>
        </w:rPr>
      </w:pPr>
    </w:p>
    <w:p w:rsidR="00383CF6" w:rsidRDefault="00383CF6" w:rsidP="00383CF6">
      <w:pPr>
        <w:spacing w:beforeLines="30" w:before="93"/>
        <w:jc w:val="center"/>
        <w:rPr>
          <w:rFonts w:ascii="楷体_GB2312" w:eastAsia="楷体_GB2312" w:hAnsi="仿宋" w:hint="eastAsia"/>
          <w:kern w:val="0"/>
          <w:sz w:val="32"/>
          <w:szCs w:val="32"/>
        </w:rPr>
      </w:pPr>
      <w:r>
        <w:rPr>
          <w:rFonts w:ascii="楷体_GB2312" w:eastAsia="楷体_GB2312" w:hAnsi="仿宋" w:hint="eastAsia"/>
          <w:kern w:val="0"/>
          <w:sz w:val="32"/>
          <w:szCs w:val="32"/>
        </w:rPr>
        <w:t>（研究生单项组）</w:t>
      </w:r>
    </w:p>
    <w:tbl>
      <w:tblPr>
        <w:tblW w:w="0" w:type="auto"/>
        <w:tblInd w:w="113" w:type="dxa"/>
        <w:tblLayout w:type="fixed"/>
        <w:tblLook w:val="0000" w:firstRow="0" w:lastRow="0" w:firstColumn="0" w:lastColumn="0" w:noHBand="0" w:noVBand="0"/>
      </w:tblPr>
      <w:tblGrid>
        <w:gridCol w:w="780"/>
        <w:gridCol w:w="2008"/>
        <w:gridCol w:w="1314"/>
        <w:gridCol w:w="1280"/>
        <w:gridCol w:w="1134"/>
        <w:gridCol w:w="1134"/>
        <w:gridCol w:w="1134"/>
      </w:tblGrid>
      <w:tr w:rsidR="00383CF6" w:rsidRPr="00E56CE4" w:rsidTr="00C42A86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E56CE4">
              <w:rPr>
                <w:rFonts w:ascii="黑体" w:eastAsia="黑体" w:hAnsi="黑体" w:hint="eastAsia"/>
                <w:sz w:val="24"/>
                <w:shd w:val="clear" w:color="auto" w:fill="FFFFFF"/>
              </w:rPr>
              <w:t>序号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E56CE4">
              <w:rPr>
                <w:rFonts w:ascii="黑体" w:eastAsia="黑体" w:hAnsi="黑体" w:hint="eastAsia"/>
                <w:sz w:val="24"/>
                <w:shd w:val="clear" w:color="auto" w:fill="FFFFFF"/>
              </w:rPr>
              <w:t>学校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E56CE4">
              <w:rPr>
                <w:rFonts w:ascii="黑体" w:eastAsia="黑体" w:hAnsi="黑体" w:hint="eastAsia"/>
                <w:sz w:val="24"/>
                <w:shd w:val="clear" w:color="auto" w:fill="FFFFFF"/>
              </w:rPr>
              <w:t>参展人数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E56CE4">
              <w:rPr>
                <w:rFonts w:ascii="黑体" w:eastAsia="黑体" w:hAnsi="黑体" w:hint="eastAsia"/>
                <w:sz w:val="24"/>
                <w:shd w:val="clear" w:color="auto" w:fill="FFFFFF"/>
              </w:rPr>
              <w:t>获奖人数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E56CE4">
              <w:rPr>
                <w:rFonts w:ascii="黑体" w:eastAsia="黑体" w:hAnsi="黑体" w:hint="eastAsia"/>
                <w:sz w:val="24"/>
                <w:shd w:val="clear" w:color="auto" w:fill="FFFFFF"/>
              </w:rPr>
              <w:t>一等奖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E56CE4">
              <w:rPr>
                <w:rFonts w:ascii="黑体" w:eastAsia="黑体" w:hAnsi="黑体" w:hint="eastAsia"/>
                <w:sz w:val="24"/>
                <w:shd w:val="clear" w:color="auto" w:fill="FFFFFF"/>
              </w:rPr>
              <w:t>二等奖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spacing w:line="440" w:lineRule="exact"/>
              <w:jc w:val="center"/>
              <w:rPr>
                <w:rFonts w:ascii="黑体" w:eastAsia="黑体" w:hAnsi="黑体" w:hint="eastAsia"/>
                <w:sz w:val="24"/>
                <w:shd w:val="clear" w:color="auto" w:fill="FFFFFF"/>
              </w:rPr>
            </w:pPr>
            <w:r w:rsidRPr="00E56CE4">
              <w:rPr>
                <w:rFonts w:ascii="黑体" w:eastAsia="黑体" w:hAnsi="黑体" w:hint="eastAsia"/>
                <w:sz w:val="24"/>
                <w:shd w:val="clear" w:color="auto" w:fill="FFFFFF"/>
              </w:rPr>
              <w:t>三等奖</w:t>
            </w:r>
          </w:p>
        </w:tc>
      </w:tr>
      <w:tr w:rsidR="00383CF6" w:rsidRPr="00E56CE4" w:rsidTr="00C42A86">
        <w:trPr>
          <w:trHeight w:val="60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山东大学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  <w:tr w:rsidR="00383CF6" w:rsidRPr="00E56CE4" w:rsidTr="00C42A86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聊城大学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383CF6" w:rsidRPr="00E56CE4" w:rsidTr="00C42A86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山东师范大学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</w:tr>
      <w:tr w:rsidR="00383CF6" w:rsidRPr="00E56CE4" w:rsidTr="00C42A86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山东大学（威海）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383CF6" w:rsidRPr="00E56CE4" w:rsidTr="00C42A86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青岛大学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383CF6" w:rsidRPr="00E56CE4" w:rsidTr="00C42A86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曲阜师范大学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383CF6" w:rsidRPr="00E56CE4" w:rsidTr="00C42A86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山东理工大学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</w:tr>
      <w:tr w:rsidR="00383CF6" w:rsidRPr="00E56CE4" w:rsidTr="00C42A86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鲁东大学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</w:tr>
      <w:tr w:rsidR="00383CF6" w:rsidRPr="00E56CE4" w:rsidTr="00C42A86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山东科技大学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</w:tr>
      <w:tr w:rsidR="00383CF6" w:rsidRPr="00E56CE4" w:rsidTr="00C42A86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齐鲁工业大学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383CF6" w:rsidRPr="00E56CE4" w:rsidTr="00C42A86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山东艺术学院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383CF6" w:rsidRPr="00E56CE4" w:rsidTr="00C42A86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中国海洋大学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  <w:tr w:rsidR="00383CF6" w:rsidRPr="00E56CE4" w:rsidTr="00C42A86">
        <w:trPr>
          <w:trHeight w:val="600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13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青岛科技大学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3CF6" w:rsidRPr="00E56CE4" w:rsidRDefault="00383CF6" w:rsidP="00C42A86">
            <w:pPr>
              <w:widowControl/>
              <w:jc w:val="center"/>
              <w:rPr>
                <w:rFonts w:ascii="仿宋_GB2312" w:eastAsia="仿宋_GB2312" w:hint="eastAsia"/>
                <w:kern w:val="0"/>
                <w:sz w:val="22"/>
                <w:szCs w:val="22"/>
              </w:rPr>
            </w:pPr>
            <w:r w:rsidRPr="00E56CE4">
              <w:rPr>
                <w:rFonts w:ascii="仿宋_GB2312" w:eastAsia="仿宋_GB2312" w:hint="eastAsia"/>
                <w:kern w:val="0"/>
                <w:sz w:val="22"/>
                <w:szCs w:val="22"/>
              </w:rPr>
              <w:t>1</w:t>
            </w:r>
          </w:p>
        </w:tc>
      </w:tr>
    </w:tbl>
    <w:p w:rsidR="00383CF6" w:rsidRDefault="00383CF6" w:rsidP="00383CF6">
      <w:pPr>
        <w:spacing w:beforeLines="30" w:before="93"/>
        <w:ind w:left="420" w:hangingChars="200" w:hanging="420"/>
        <w:jc w:val="left"/>
        <w:rPr>
          <w:rFonts w:ascii="楷体_GB2312" w:eastAsia="楷体_GB2312" w:hAnsi="仿宋" w:hint="eastAsia"/>
          <w:kern w:val="0"/>
          <w:szCs w:val="21"/>
        </w:rPr>
      </w:pPr>
      <w:r>
        <w:rPr>
          <w:rFonts w:ascii="楷体_GB2312" w:eastAsia="楷体_GB2312" w:hAnsi="仿宋" w:hint="eastAsia"/>
          <w:kern w:val="0"/>
          <w:szCs w:val="21"/>
        </w:rPr>
        <w:t>注</w:t>
      </w:r>
      <w:r>
        <w:rPr>
          <w:rFonts w:ascii="楷体_GB2312" w:eastAsia="楷体_GB2312" w:hAnsi="仿宋"/>
          <w:kern w:val="0"/>
          <w:szCs w:val="21"/>
        </w:rPr>
        <w:t>：</w:t>
      </w:r>
      <w:r>
        <w:rPr>
          <w:rFonts w:ascii="楷体_GB2312" w:eastAsia="楷体_GB2312" w:hAnsi="仿宋" w:hint="eastAsia"/>
          <w:kern w:val="0"/>
          <w:szCs w:val="21"/>
        </w:rPr>
        <w:t>按照</w:t>
      </w:r>
      <w:r>
        <w:rPr>
          <w:rFonts w:ascii="楷体_GB2312" w:eastAsia="楷体_GB2312" w:hAnsi="仿宋"/>
          <w:kern w:val="0"/>
          <w:szCs w:val="21"/>
        </w:rPr>
        <w:t>参展人数</w:t>
      </w:r>
      <w:r>
        <w:rPr>
          <w:rFonts w:ascii="楷体_GB2312" w:eastAsia="楷体_GB2312" w:hAnsi="仿宋" w:hint="eastAsia"/>
          <w:kern w:val="0"/>
          <w:szCs w:val="21"/>
        </w:rPr>
        <w:t>排序</w:t>
      </w:r>
      <w:r>
        <w:rPr>
          <w:rFonts w:ascii="楷体_GB2312" w:eastAsia="楷体_GB2312" w:hAnsi="仿宋"/>
          <w:kern w:val="0"/>
          <w:szCs w:val="21"/>
        </w:rPr>
        <w:t>。</w:t>
      </w:r>
      <w:r>
        <w:rPr>
          <w:rFonts w:ascii="楷体_GB2312" w:eastAsia="楷体_GB2312" w:hAnsi="仿宋" w:hint="eastAsia"/>
          <w:kern w:val="0"/>
          <w:szCs w:val="21"/>
        </w:rPr>
        <w:t>研究生单项组每所高校不超过5人参展。承办</w:t>
      </w:r>
      <w:r>
        <w:rPr>
          <w:rFonts w:ascii="楷体_GB2312" w:eastAsia="楷体_GB2312" w:hAnsi="仿宋"/>
          <w:kern w:val="0"/>
          <w:szCs w:val="21"/>
        </w:rPr>
        <w:t>单位</w:t>
      </w:r>
      <w:r>
        <w:rPr>
          <w:rFonts w:ascii="楷体_GB2312" w:eastAsia="楷体_GB2312" w:hAnsi="仿宋" w:hint="eastAsia"/>
          <w:kern w:val="0"/>
          <w:szCs w:val="21"/>
        </w:rPr>
        <w:t>可</w:t>
      </w:r>
      <w:r>
        <w:rPr>
          <w:rFonts w:ascii="楷体_GB2312" w:eastAsia="楷体_GB2312" w:hAnsi="仿宋"/>
          <w:kern w:val="0"/>
          <w:szCs w:val="21"/>
        </w:rPr>
        <w:t>适当增加参展人数。</w:t>
      </w:r>
    </w:p>
    <w:p w:rsidR="003B08CA" w:rsidRDefault="00383CF6" w:rsidP="00383CF6">
      <w:r>
        <w:rPr>
          <w:rFonts w:ascii="仿宋_GB2312" w:eastAsia="仿宋_GB2312" w:hAnsi="仿宋"/>
          <w:kern w:val="0"/>
          <w:sz w:val="32"/>
          <w:szCs w:val="32"/>
        </w:rPr>
        <w:br w:type="page"/>
      </w:r>
      <w:bookmarkStart w:id="0" w:name="_GoBack"/>
      <w:bookmarkEnd w:id="0"/>
    </w:p>
    <w:sectPr w:rsidR="003B08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D9F" w:rsidRDefault="002F0D9F" w:rsidP="009D653D">
      <w:r>
        <w:separator/>
      </w:r>
    </w:p>
  </w:endnote>
  <w:endnote w:type="continuationSeparator" w:id="0">
    <w:p w:rsidR="002F0D9F" w:rsidRDefault="002F0D9F" w:rsidP="009D6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D9F" w:rsidRDefault="002F0D9F" w:rsidP="009D653D">
      <w:r>
        <w:separator/>
      </w:r>
    </w:p>
  </w:footnote>
  <w:footnote w:type="continuationSeparator" w:id="0">
    <w:p w:rsidR="002F0D9F" w:rsidRDefault="002F0D9F" w:rsidP="009D65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D7D"/>
    <w:rsid w:val="00262D7D"/>
    <w:rsid w:val="002F0D9F"/>
    <w:rsid w:val="00383CF6"/>
    <w:rsid w:val="003B08CA"/>
    <w:rsid w:val="009D653D"/>
    <w:rsid w:val="00A9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7C2A17-E208-4FAA-84E3-53D3CD2B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5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653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65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653D"/>
    <w:rPr>
      <w:sz w:val="18"/>
      <w:szCs w:val="18"/>
    </w:rPr>
  </w:style>
  <w:style w:type="paragraph" w:styleId="a7">
    <w:name w:val="Normal (Web)"/>
    <w:basedOn w:val="a"/>
    <w:qFormat/>
    <w:rsid w:val="009D653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452</Words>
  <Characters>2582</Characters>
  <Application>Microsoft Office Word</Application>
  <DocSecurity>0</DocSecurity>
  <Lines>21</Lines>
  <Paragraphs>6</Paragraphs>
  <ScaleCrop>false</ScaleCrop>
  <Company>神州网信技术有限公司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3</cp:revision>
  <dcterms:created xsi:type="dcterms:W3CDTF">2021-11-25T08:06:00Z</dcterms:created>
  <dcterms:modified xsi:type="dcterms:W3CDTF">2021-11-25T08:07:00Z</dcterms:modified>
</cp:coreProperties>
</file>