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拟申报高校设置事项基本情况</w:t>
      </w:r>
    </w:p>
    <w:bookmarkEnd w:id="0"/>
    <w:tbl>
      <w:tblPr>
        <w:tblStyle w:val="16"/>
        <w:tblpPr w:leftFromText="180" w:rightFromText="180" w:vertAnchor="text" w:horzAnchor="margin" w:tblpXSpec="center" w:tblpY="386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701"/>
        <w:gridCol w:w="354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3539" w:type="dxa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楷体_GB2312" w:hAnsi="黑体" w:eastAsia="楷体_GB2312" w:cs="黑体"/>
                <w:color w:val="000000"/>
                <w:sz w:val="32"/>
                <w:szCs w:val="32"/>
              </w:rPr>
            </w:pPr>
            <w:r>
              <w:rPr>
                <w:rFonts w:hint="eastAsia" w:ascii="楷体_GB2312" w:hAnsi="黑体" w:eastAsia="楷体_GB2312" w:cs="黑体"/>
                <w:color w:val="000000"/>
                <w:sz w:val="32"/>
                <w:szCs w:val="32"/>
              </w:rPr>
              <w:t>学校名称</w:t>
            </w:r>
          </w:p>
        </w:tc>
        <w:tc>
          <w:tcPr>
            <w:tcW w:w="1701" w:type="dxa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楷体_GB2312" w:hAnsi="黑体" w:eastAsia="楷体_GB2312" w:cs="黑体"/>
                <w:color w:val="000000"/>
                <w:sz w:val="32"/>
                <w:szCs w:val="32"/>
              </w:rPr>
            </w:pPr>
            <w:r>
              <w:rPr>
                <w:rFonts w:hint="eastAsia" w:ascii="楷体_GB2312" w:hAnsi="黑体" w:eastAsia="楷体_GB2312" w:cs="黑体"/>
                <w:color w:val="000000"/>
                <w:sz w:val="32"/>
                <w:szCs w:val="32"/>
              </w:rPr>
              <w:t>建校基础</w:t>
            </w:r>
          </w:p>
        </w:tc>
        <w:tc>
          <w:tcPr>
            <w:tcW w:w="3544" w:type="dxa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楷体_GB2312" w:hAnsi="黑体" w:eastAsia="楷体_GB2312" w:cs="黑体"/>
                <w:color w:val="000000"/>
                <w:sz w:val="32"/>
                <w:szCs w:val="32"/>
              </w:rPr>
            </w:pPr>
            <w:r>
              <w:rPr>
                <w:rFonts w:hint="eastAsia" w:ascii="楷体_GB2312" w:hAnsi="黑体" w:eastAsia="楷体_GB2312" w:cs="黑体"/>
                <w:color w:val="000000"/>
                <w:sz w:val="32"/>
                <w:szCs w:val="32"/>
              </w:rPr>
              <w:t>举办者</w:t>
            </w:r>
          </w:p>
        </w:tc>
        <w:tc>
          <w:tcPr>
            <w:tcW w:w="1559" w:type="dxa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楷体_GB2312" w:hAnsi="黑体" w:eastAsia="楷体_GB2312" w:cs="黑体"/>
                <w:color w:val="000000"/>
                <w:sz w:val="32"/>
                <w:szCs w:val="32"/>
              </w:rPr>
            </w:pPr>
            <w:r>
              <w:rPr>
                <w:rFonts w:hint="eastAsia" w:ascii="楷体_GB2312" w:hAnsi="黑体" w:eastAsia="楷体_GB2312" w:cs="黑体"/>
                <w:color w:val="000000"/>
                <w:sz w:val="32"/>
                <w:szCs w:val="32"/>
              </w:rPr>
              <w:t>办学</w:t>
            </w:r>
          </w:p>
          <w:p>
            <w:pPr>
              <w:spacing w:after="0" w:line="440" w:lineRule="exact"/>
              <w:jc w:val="center"/>
              <w:rPr>
                <w:rFonts w:hint="eastAsia" w:ascii="楷体_GB2312" w:hAnsi="黑体" w:eastAsia="楷体_GB2312" w:cs="黑体"/>
                <w:color w:val="000000"/>
                <w:sz w:val="32"/>
                <w:szCs w:val="32"/>
              </w:rPr>
            </w:pPr>
            <w:r>
              <w:rPr>
                <w:rFonts w:hint="eastAsia" w:ascii="楷体_GB2312" w:hAnsi="黑体" w:eastAsia="楷体_GB2312" w:cs="黑体"/>
                <w:color w:val="000000"/>
                <w:sz w:val="32"/>
                <w:szCs w:val="32"/>
              </w:rPr>
              <w:t>体制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539" w:type="dxa"/>
            <w:vAlign w:val="center"/>
          </w:tcPr>
          <w:p>
            <w:pPr>
              <w:spacing w:after="0" w:line="4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日照科技职业学院</w:t>
            </w:r>
          </w:p>
        </w:tc>
        <w:tc>
          <w:tcPr>
            <w:tcW w:w="1701" w:type="dxa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新建</w:t>
            </w:r>
          </w:p>
        </w:tc>
        <w:tc>
          <w:tcPr>
            <w:tcW w:w="3544" w:type="dxa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山东五征教育科技发展集团有限公司</w:t>
            </w:r>
          </w:p>
        </w:tc>
        <w:tc>
          <w:tcPr>
            <w:tcW w:w="1559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民办</w:t>
            </w:r>
          </w:p>
          <w:p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非营利性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539" w:type="dxa"/>
            <w:vAlign w:val="center"/>
          </w:tcPr>
          <w:p>
            <w:pPr>
              <w:spacing w:after="0" w:line="4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济宁汽车工程职业学院</w:t>
            </w:r>
          </w:p>
        </w:tc>
        <w:tc>
          <w:tcPr>
            <w:tcW w:w="1701" w:type="dxa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新建</w:t>
            </w:r>
          </w:p>
        </w:tc>
        <w:tc>
          <w:tcPr>
            <w:tcW w:w="3544" w:type="dxa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山东水泊梁山城建投资有限公司</w:t>
            </w:r>
          </w:p>
        </w:tc>
        <w:tc>
          <w:tcPr>
            <w:tcW w:w="1559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民办</w:t>
            </w:r>
          </w:p>
          <w:p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非营利性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539" w:type="dxa"/>
            <w:vAlign w:val="center"/>
          </w:tcPr>
          <w:p>
            <w:pPr>
              <w:spacing w:after="0" w:line="44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枣庄应用技术职业学院</w:t>
            </w:r>
          </w:p>
        </w:tc>
        <w:tc>
          <w:tcPr>
            <w:tcW w:w="1701" w:type="dxa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新建</w:t>
            </w:r>
          </w:p>
        </w:tc>
        <w:tc>
          <w:tcPr>
            <w:tcW w:w="3544" w:type="dxa"/>
            <w:vAlign w:val="center"/>
          </w:tcPr>
          <w:p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32"/>
              </w:rPr>
              <w:t>凡华教育产业发展（枣庄）集团有限公司</w:t>
            </w:r>
          </w:p>
        </w:tc>
        <w:tc>
          <w:tcPr>
            <w:tcW w:w="1559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民办</w:t>
            </w:r>
          </w:p>
          <w:p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非营利性</w:t>
            </w:r>
          </w:p>
        </w:tc>
      </w:tr>
    </w:tbl>
    <w:p>
      <w:pPr>
        <w:spacing w:after="0" w:line="580" w:lineRule="exact"/>
        <w:ind w:right="1280"/>
        <w:rPr>
          <w:rFonts w:hint="eastAsia"/>
          <w:sz w:val="32"/>
          <w:szCs w:val="32"/>
        </w:rPr>
      </w:pPr>
    </w:p>
    <w:p>
      <w:pPr>
        <w:pStyle w:val="11"/>
        <w:spacing w:line="560" w:lineRule="exact"/>
        <w:ind w:firstLine="0" w:firstLineChars="0"/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FZXBSJW--GB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3F"/>
    <w:rsid w:val="001B403F"/>
    <w:rsid w:val="005161C3"/>
    <w:rsid w:val="00823AF3"/>
    <w:rsid w:val="00A126BC"/>
    <w:rsid w:val="00C1432F"/>
    <w:rsid w:val="00FC0893"/>
    <w:rsid w:val="0BF1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37"/>
    <w:uiPriority w:val="0"/>
    <w:pPr>
      <w:spacing w:after="0" w:line="240" w:lineRule="auto"/>
      <w:ind w:firstLine="640" w:firstLineChars="200"/>
      <w:jc w:val="both"/>
    </w:pPr>
    <w:rPr>
      <w:rFonts w:ascii="仿宋_GB2312" w:hAnsi="Times New Roman" w:eastAsia="仿宋_GB2312" w:cs="Times New Roman"/>
      <w:sz w:val="32"/>
      <w14:ligatures w14:val="none"/>
    </w:rPr>
  </w:style>
  <w:style w:type="paragraph" w:styleId="12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正文文本缩进 字符"/>
    <w:basedOn w:val="17"/>
    <w:link w:val="11"/>
    <w:qFormat/>
    <w:uiPriority w:val="0"/>
    <w:rPr>
      <w:rFonts w:ascii="仿宋_GB2312" w:hAnsi="Times New Roman" w:eastAsia="仿宋_GB2312" w:cs="Times New Roman"/>
      <w:sz w:val="32"/>
      <w14:ligatures w14:val="none"/>
    </w:rPr>
  </w:style>
  <w:style w:type="character" w:customStyle="1" w:styleId="38">
    <w:name w:val="页眉 字符"/>
    <w:basedOn w:val="17"/>
    <w:link w:val="13"/>
    <w:uiPriority w:val="99"/>
    <w:rPr>
      <w:sz w:val="18"/>
      <w:szCs w:val="18"/>
    </w:rPr>
  </w:style>
  <w:style w:type="character" w:customStyle="1" w:styleId="39">
    <w:name w:val="页脚 字符"/>
    <w:basedOn w:val="17"/>
    <w:link w:val="1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476</Characters>
  <Lines>3</Lines>
  <Paragraphs>1</Paragraphs>
  <TotalTime>133</TotalTime>
  <ScaleCrop>false</ScaleCrop>
  <LinksUpToDate>false</LinksUpToDate>
  <CharactersWithSpaces>558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2025-03-12T03:19:00Z</dcterms:created>
  <dc:creator>郑伟</dc:creator>
  <cp:lastModifiedBy>z</cp:lastModifiedBy>
  <dcterms:modified xsi:type="dcterms:W3CDTF">2025-03-12T05:42:41Z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