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3B" w:rsidRDefault="00A30FE6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  <w:lang w:eastAsia="zh-CN"/>
        </w:rPr>
        <w:t>附件</w:t>
      </w:r>
    </w:p>
    <w:p w:rsidR="00940A3B" w:rsidRDefault="00A30FE6">
      <w:pPr>
        <w:widowControl/>
        <w:spacing w:line="580" w:lineRule="exact"/>
        <w:jc w:val="center"/>
        <w:rPr>
          <w:rFonts w:ascii="方正小标宋简体" w:eastAsia="方正小标宋简体" w:hAnsi="黑体" w:cs="宋体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黑体" w:cs="宋体" w:hint="eastAsia"/>
          <w:color w:val="000000"/>
          <w:sz w:val="44"/>
          <w:szCs w:val="44"/>
          <w:lang w:eastAsia="zh-CN"/>
        </w:rPr>
        <w:t>2021</w:t>
      </w:r>
      <w:r>
        <w:rPr>
          <w:rFonts w:ascii="方正小标宋简体" w:eastAsia="方正小标宋简体" w:hAnsi="黑体" w:cs="宋体" w:hint="eastAsia"/>
          <w:color w:val="000000"/>
          <w:sz w:val="44"/>
          <w:szCs w:val="44"/>
          <w:lang w:eastAsia="zh-CN"/>
        </w:rPr>
        <w:t>年山东省动态调整</w:t>
      </w:r>
      <w:r>
        <w:rPr>
          <w:rFonts w:ascii="方正小标宋简体" w:eastAsia="方正小标宋简体" w:hAnsi="黑体" w:cs="宋体" w:hint="eastAsia"/>
          <w:color w:val="000000"/>
          <w:sz w:val="44"/>
          <w:szCs w:val="44"/>
          <w:lang w:eastAsia="zh-CN"/>
        </w:rPr>
        <w:t>学位授权点</w:t>
      </w:r>
      <w:r>
        <w:rPr>
          <w:rFonts w:ascii="方正小标宋简体" w:eastAsia="方正小标宋简体" w:hAnsi="黑体" w:cs="宋体" w:hint="eastAsia"/>
          <w:color w:val="000000"/>
          <w:sz w:val="44"/>
          <w:szCs w:val="44"/>
          <w:lang w:eastAsia="zh-CN"/>
        </w:rPr>
        <w:t>名单</w:t>
      </w:r>
    </w:p>
    <w:p w:rsidR="00940A3B" w:rsidRDefault="00A30FE6">
      <w:pPr>
        <w:spacing w:line="560" w:lineRule="exac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（按学科代码排序）</w:t>
      </w:r>
    </w:p>
    <w:tbl>
      <w:tblPr>
        <w:tblpPr w:leftFromText="180" w:rightFromText="180" w:vertAnchor="text" w:horzAnchor="page" w:tblpXSpec="center" w:tblpY="169"/>
        <w:tblOverlap w:val="never"/>
        <w:tblW w:w="96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50"/>
        <w:gridCol w:w="2100"/>
        <w:gridCol w:w="1005"/>
        <w:gridCol w:w="2334"/>
        <w:gridCol w:w="2547"/>
      </w:tblGrid>
      <w:tr w:rsidR="00940A3B">
        <w:trPr>
          <w:trHeight w:val="610"/>
          <w:jc w:val="center"/>
        </w:trPr>
        <w:tc>
          <w:tcPr>
            <w:tcW w:w="9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spacing w:line="28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类别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z w:val="24"/>
                <w:lang w:eastAsia="zh-CN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lang w:eastAsia="zh-CN"/>
              </w:rPr>
              <w:t>学位授权点代码和名称</w:t>
            </w:r>
          </w:p>
        </w:tc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授权点层次和类别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拟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>撤销的学位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授权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>点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山东科技大学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0714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统计学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</w:t>
            </w: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一</w:t>
            </w: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山东建筑大学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081203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计算机应用技术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硕士学位授权二级学科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3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081704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应用化学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硕士学位授权二级学科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拟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>增列的学位授权点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山东大学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0403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体育学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博士</w:t>
            </w: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山东科技大学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0703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化学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3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0705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地理学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青岛科技大学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0808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电气工程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山东师范大学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0811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控制科学与工程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6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烟台大学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0827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核科学与技术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7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山东第一医科大学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0831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生物医学工程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8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山东建筑大学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0835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软件工程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9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滨州医学院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1007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药学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10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山东第一医科大学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1010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医学技术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11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济南大学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1204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公共管理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12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山东大学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1401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集成电路科学与工程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博士</w:t>
            </w: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13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山东大学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1401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集成电路科学与工程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lang w:eastAsia="zh-CN" w:bidi="ar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</w:t>
            </w: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学位授权一级学科</w:t>
            </w:r>
          </w:p>
        </w:tc>
      </w:tr>
      <w:tr w:rsidR="00940A3B">
        <w:trPr>
          <w:trHeight w:val="510"/>
          <w:jc w:val="center"/>
        </w:trPr>
        <w:tc>
          <w:tcPr>
            <w:tcW w:w="935" w:type="dxa"/>
            <w:vMerge/>
            <w:shd w:val="clear" w:color="auto" w:fill="auto"/>
            <w:vAlign w:val="center"/>
          </w:tcPr>
          <w:p w:rsidR="00940A3B" w:rsidRDefault="00940A3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14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山东建筑大学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0252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lang w:bidi="ar"/>
              </w:rPr>
              <w:t>应用统计</w:t>
            </w:r>
          </w:p>
        </w:tc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A3B" w:rsidRDefault="00A30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 w:bidi="ar"/>
              </w:rPr>
              <w:t>硕士专业学位授权类别</w:t>
            </w:r>
          </w:p>
        </w:tc>
      </w:tr>
    </w:tbl>
    <w:p w:rsidR="00940A3B" w:rsidRDefault="00940A3B">
      <w:pPr>
        <w:spacing w:line="560" w:lineRule="exact"/>
        <w:rPr>
          <w:rFonts w:ascii="方正小标宋简体" w:eastAsia="方正小标宋简体" w:hAnsi="方正小标宋简体" w:cs="方正小标宋简体"/>
          <w:sz w:val="10"/>
          <w:szCs w:val="10"/>
          <w:lang w:eastAsia="zh-CN"/>
        </w:rPr>
      </w:pPr>
    </w:p>
    <w:sectPr w:rsidR="00940A3B">
      <w:pgSz w:w="11910" w:h="16840"/>
      <w:pgMar w:top="1984" w:right="1531" w:bottom="198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E6" w:rsidRDefault="00A30FE6" w:rsidP="00A46C39">
      <w:r>
        <w:separator/>
      </w:r>
    </w:p>
  </w:endnote>
  <w:endnote w:type="continuationSeparator" w:id="0">
    <w:p w:rsidR="00A30FE6" w:rsidRDefault="00A30FE6" w:rsidP="00A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E6" w:rsidRDefault="00A30FE6" w:rsidP="00A46C39">
      <w:r>
        <w:separator/>
      </w:r>
    </w:p>
  </w:footnote>
  <w:footnote w:type="continuationSeparator" w:id="0">
    <w:p w:rsidR="00A30FE6" w:rsidRDefault="00A30FE6" w:rsidP="00A4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4"/>
    <w:rsid w:val="000B39AE"/>
    <w:rsid w:val="000E040D"/>
    <w:rsid w:val="0012269D"/>
    <w:rsid w:val="003B6A74"/>
    <w:rsid w:val="0062016D"/>
    <w:rsid w:val="00644BAB"/>
    <w:rsid w:val="006E3DB9"/>
    <w:rsid w:val="00940A3B"/>
    <w:rsid w:val="009B38C2"/>
    <w:rsid w:val="00A30FE6"/>
    <w:rsid w:val="00A46C39"/>
    <w:rsid w:val="00A94918"/>
    <w:rsid w:val="00CD4E8E"/>
    <w:rsid w:val="00F6757B"/>
    <w:rsid w:val="00F85257"/>
    <w:rsid w:val="02E733DC"/>
    <w:rsid w:val="08455F73"/>
    <w:rsid w:val="1CA10E87"/>
    <w:rsid w:val="1F433D9B"/>
    <w:rsid w:val="27E91A8A"/>
    <w:rsid w:val="2B9C1376"/>
    <w:rsid w:val="58DC0309"/>
    <w:rsid w:val="5D2B159C"/>
    <w:rsid w:val="675524EA"/>
    <w:rsid w:val="6D4559A4"/>
    <w:rsid w:val="715D1CE9"/>
    <w:rsid w:val="72E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77839E-3220-48B8-958D-70786DF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811"/>
      <w:outlineLvl w:val="0"/>
    </w:pPr>
    <w:rPr>
      <w:rFonts w:ascii="Arial Unicode MS" w:eastAsia="Arial Unicode MS" w:hAnsi="Arial Unicode MS"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1"/>
      <w:ind w:left="119"/>
    </w:pPr>
    <w:rPr>
      <w:rFonts w:ascii="仿宋" w:eastAsia="仿宋" w:hAnsi="仿宋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6C39"/>
    <w:rPr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A46C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6C3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政府版用户</cp:lastModifiedBy>
  <cp:revision>2</cp:revision>
  <cp:lastPrinted>2021-11-16T03:22:00Z</cp:lastPrinted>
  <dcterms:created xsi:type="dcterms:W3CDTF">2021-11-17T03:20:00Z</dcterms:created>
  <dcterms:modified xsi:type="dcterms:W3CDTF">2021-11-17T03:20:00Z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Acrobat Pro DC 15.9.20077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2052-11.8.6.8810</vt:lpwstr>
  </property>
</Properties>
</file>