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53" w:rsidRDefault="00512C53" w:rsidP="00512C53">
      <w:pPr>
        <w:snapToGrid w:val="0"/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申报教育系统先进集体</w:t>
      </w:r>
    </w:p>
    <w:p w:rsidR="00512C53" w:rsidRDefault="00512C53" w:rsidP="00512C53">
      <w:pPr>
        <w:snapToGrid w:val="0"/>
        <w:spacing w:line="580" w:lineRule="exact"/>
        <w:ind w:firstLineChars="200" w:firstLine="880"/>
        <w:rPr>
          <w:rFonts w:ascii="黑体" w:eastAsia="黑体" w:hAnsi="黑体" w:hint="eastAsia"/>
          <w:sz w:val="44"/>
          <w:szCs w:val="44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事迹材料</w:t>
      </w: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济南市槐荫区</w:t>
      </w: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济南理工中等职业学校</w:t>
      </w: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联系人姓名：王晓华</w:t>
      </w: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手机：13864040662</w:t>
      </w: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512C53" w:rsidRDefault="00512C53" w:rsidP="00512C53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2019年7月</w:t>
      </w:r>
    </w:p>
    <w:p w:rsidR="00512C53" w:rsidRDefault="00512C53" w:rsidP="00512C53"/>
    <w:p w:rsidR="00512C53" w:rsidRDefault="00512C53" w:rsidP="006D398F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</w:p>
    <w:p w:rsidR="00512C53" w:rsidRDefault="00512C53" w:rsidP="006D398F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</w:p>
    <w:p w:rsidR="006D398F" w:rsidRPr="006D398F" w:rsidRDefault="00C3432C" w:rsidP="006D398F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3F7FEB">
        <w:rPr>
          <w:rFonts w:asciiTheme="majorEastAsia" w:eastAsiaTheme="majorEastAsia" w:hAnsiTheme="majorEastAsia" w:hint="eastAsia"/>
          <w:sz w:val="44"/>
          <w:szCs w:val="44"/>
        </w:rPr>
        <w:lastRenderedPageBreak/>
        <w:t>德技并重</w:t>
      </w:r>
      <w:r w:rsidR="003D200C" w:rsidRPr="003F7FEB">
        <w:rPr>
          <w:rFonts w:asciiTheme="majorEastAsia" w:eastAsiaTheme="majorEastAsia" w:hAnsiTheme="majorEastAsia" w:hint="eastAsia"/>
          <w:sz w:val="44"/>
          <w:szCs w:val="44"/>
        </w:rPr>
        <w:t>育大国工匠</w:t>
      </w:r>
      <w:r w:rsidR="00DD23F3">
        <w:rPr>
          <w:rFonts w:asciiTheme="majorEastAsia" w:eastAsiaTheme="majorEastAsia" w:hAnsiTheme="majorEastAsia" w:hint="eastAsia"/>
          <w:sz w:val="44"/>
          <w:szCs w:val="44"/>
        </w:rPr>
        <w:t xml:space="preserve"> </w:t>
      </w:r>
      <w:r w:rsidR="003D200C" w:rsidRPr="003F7FEB">
        <w:rPr>
          <w:rFonts w:asciiTheme="majorEastAsia" w:eastAsiaTheme="majorEastAsia" w:hAnsiTheme="majorEastAsia" w:hint="eastAsia"/>
          <w:sz w:val="44"/>
          <w:szCs w:val="44"/>
        </w:rPr>
        <w:t>工学结合谱职教华章</w:t>
      </w:r>
    </w:p>
    <w:p w:rsidR="006D398F" w:rsidRDefault="006D398F" w:rsidP="003D200C">
      <w:pPr>
        <w:jc w:val="left"/>
      </w:pPr>
    </w:p>
    <w:p w:rsidR="003F7FEB" w:rsidRDefault="00212D50" w:rsidP="00DD23F3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济南理工中等职业学校创建于1950</w:t>
      </w:r>
      <w:r w:rsidR="00A4011E">
        <w:rPr>
          <w:rFonts w:ascii="仿宋" w:eastAsia="仿宋" w:hAnsi="仿宋" w:cs="仿宋" w:hint="eastAsia"/>
          <w:sz w:val="32"/>
          <w:szCs w:val="32"/>
        </w:rPr>
        <w:t>年，</w:t>
      </w:r>
      <w:r>
        <w:rPr>
          <w:rFonts w:ascii="仿宋" w:eastAsia="仿宋" w:hAnsi="仿宋" w:cs="仿宋" w:hint="eastAsia"/>
          <w:sz w:val="32"/>
          <w:szCs w:val="32"/>
        </w:rPr>
        <w:t>2018年9月整体搬迁位于王府庄517号的新校区。新校区总投资5.07亿元，占地200亩，建筑面积9.24万平方米，</w:t>
      </w:r>
      <w:r w:rsidR="00395BA7">
        <w:rPr>
          <w:rFonts w:ascii="仿宋" w:eastAsia="仿宋" w:hAnsi="仿宋" w:cs="仿宋" w:hint="eastAsia"/>
          <w:sz w:val="32"/>
          <w:szCs w:val="32"/>
        </w:rPr>
        <w:t>现有52个教学班，在校生2128人。开设</w:t>
      </w:r>
      <w:r w:rsidR="00395BA7">
        <w:rPr>
          <w:rFonts w:ascii="仿宋" w:eastAsia="仿宋" w:hAnsi="仿宋" w:cs="Times New Roman" w:hint="eastAsia"/>
          <w:sz w:val="32"/>
          <w:szCs w:val="32"/>
        </w:rPr>
        <w:t>物流服务与管理、计算机应用、电子商务、汽车运用与维修、电气运行与控制、城市轨道交通供电、学前教育</w:t>
      </w:r>
      <w:r w:rsidR="00395BA7">
        <w:rPr>
          <w:rFonts w:ascii="仿宋" w:eastAsia="仿宋" w:hAnsi="仿宋" w:cs="仿宋" w:hint="eastAsia"/>
          <w:sz w:val="32"/>
          <w:szCs w:val="32"/>
        </w:rPr>
        <w:t>7个专业，</w:t>
      </w:r>
      <w:r w:rsidR="00CA6FAA" w:rsidRPr="00CA6FAA">
        <w:rPr>
          <w:rFonts w:ascii="仿宋" w:eastAsia="仿宋" w:hAnsi="仿宋" w:cs="仿宋" w:hint="eastAsia"/>
          <w:sz w:val="32"/>
          <w:szCs w:val="32"/>
        </w:rPr>
        <w:t>其中省级示范专业6个，省级品牌专业2个。</w:t>
      </w:r>
      <w:r w:rsidR="00CA6FAA">
        <w:rPr>
          <w:rFonts w:ascii="仿宋" w:eastAsia="仿宋" w:hAnsi="仿宋" w:cs="仿宋" w:hint="eastAsia"/>
          <w:sz w:val="32"/>
          <w:szCs w:val="32"/>
        </w:rPr>
        <w:t>教职工153</w:t>
      </w:r>
      <w:r w:rsidR="00922B19">
        <w:rPr>
          <w:rFonts w:ascii="仿宋" w:eastAsia="仿宋" w:hAnsi="仿宋" w:cs="仿宋" w:hint="eastAsia"/>
          <w:sz w:val="32"/>
          <w:szCs w:val="32"/>
        </w:rPr>
        <w:t>（在编95）</w:t>
      </w:r>
      <w:r w:rsidR="00CA6FAA">
        <w:rPr>
          <w:rFonts w:ascii="仿宋" w:eastAsia="仿宋" w:hAnsi="仿宋" w:cs="仿宋" w:hint="eastAsia"/>
          <w:sz w:val="32"/>
          <w:szCs w:val="32"/>
        </w:rPr>
        <w:t>人，</w:t>
      </w:r>
      <w:r w:rsidR="007472DD">
        <w:rPr>
          <w:rFonts w:ascii="仿宋" w:eastAsia="仿宋" w:hAnsi="仿宋" w:cs="仿宋" w:hint="eastAsia"/>
          <w:sz w:val="32"/>
          <w:szCs w:val="32"/>
        </w:rPr>
        <w:t>其中</w:t>
      </w:r>
      <w:r w:rsidR="00CA6FAA">
        <w:rPr>
          <w:rFonts w:ascii="仿宋" w:eastAsia="仿宋" w:hAnsi="仿宋" w:cs="仿宋" w:hint="eastAsia"/>
          <w:sz w:val="32"/>
          <w:szCs w:val="32"/>
        </w:rPr>
        <w:t>省级以上名师7人。</w:t>
      </w:r>
    </w:p>
    <w:p w:rsidR="00212D50" w:rsidRDefault="007472DD" w:rsidP="00DD23F3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近年来，学校坚持</w:t>
      </w:r>
      <w:r w:rsidR="00395BA7">
        <w:rPr>
          <w:rFonts w:ascii="仿宋" w:eastAsia="仿宋" w:hAnsi="仿宋" w:cs="仿宋" w:hint="eastAsia"/>
          <w:sz w:val="32"/>
          <w:szCs w:val="32"/>
        </w:rPr>
        <w:t>以习近平新时代中国特色社会主义思想为指导，全面落实立德树人根本任务，</w:t>
      </w:r>
      <w:r w:rsidR="003058E0">
        <w:rPr>
          <w:rFonts w:ascii="仿宋" w:eastAsia="仿宋" w:hAnsi="仿宋" w:cs="仿宋" w:hint="eastAsia"/>
          <w:sz w:val="32"/>
          <w:szCs w:val="32"/>
        </w:rPr>
        <w:t>努</w:t>
      </w:r>
      <w:r w:rsidR="003058E0" w:rsidRPr="003058E0">
        <w:rPr>
          <w:rFonts w:ascii="仿宋" w:eastAsia="仿宋" w:hAnsi="仿宋" w:cs="仿宋" w:hint="eastAsia"/>
          <w:sz w:val="32"/>
          <w:szCs w:val="32"/>
        </w:rPr>
        <w:t>力</w:t>
      </w:r>
      <w:r w:rsidR="003058E0" w:rsidRPr="003058E0">
        <w:rPr>
          <w:rFonts w:ascii="仿宋" w:eastAsia="仿宋" w:hAnsi="仿宋" w:cs="仿宋"/>
          <w:sz w:val="32"/>
          <w:szCs w:val="32"/>
        </w:rPr>
        <w:t>打造“有温度有品质”</w:t>
      </w:r>
      <w:r>
        <w:rPr>
          <w:rFonts w:ascii="仿宋" w:eastAsia="仿宋" w:hAnsi="仿宋" w:cs="仿宋"/>
          <w:sz w:val="32"/>
          <w:szCs w:val="32"/>
        </w:rPr>
        <w:t>的职业</w:t>
      </w:r>
      <w:r>
        <w:rPr>
          <w:rFonts w:ascii="仿宋" w:eastAsia="仿宋" w:hAnsi="仿宋" w:cs="仿宋" w:hint="eastAsia"/>
          <w:sz w:val="32"/>
          <w:szCs w:val="32"/>
        </w:rPr>
        <w:t>教育</w:t>
      </w:r>
      <w:r w:rsidR="003058E0" w:rsidRPr="003058E0">
        <w:rPr>
          <w:rFonts w:ascii="仿宋" w:eastAsia="仿宋" w:hAnsi="仿宋" w:cs="仿宋"/>
          <w:sz w:val="32"/>
          <w:szCs w:val="32"/>
        </w:rPr>
        <w:t>，</w:t>
      </w:r>
      <w:r w:rsidR="00C4440F">
        <w:rPr>
          <w:rFonts w:ascii="仿宋" w:eastAsia="仿宋" w:hAnsi="仿宋" w:cs="仿宋" w:hint="eastAsia"/>
          <w:sz w:val="32"/>
          <w:szCs w:val="32"/>
        </w:rPr>
        <w:t>培养具有“大国情怀，工匠气质”的专业技术人才</w:t>
      </w:r>
      <w:r w:rsidR="003058E0">
        <w:rPr>
          <w:rFonts w:ascii="仿宋" w:eastAsia="仿宋" w:hAnsi="仿宋" w:cs="仿宋" w:hint="eastAsia"/>
          <w:sz w:val="32"/>
          <w:szCs w:val="32"/>
        </w:rPr>
        <w:t>。学校曾获得山东省教书育人先进单位、山东省职业教育先进单位等荣誉称号，2019年1月以全省第一名的优异成绩通过山东省规范化职业学校验收。</w:t>
      </w:r>
    </w:p>
    <w:p w:rsidR="003F7FEB" w:rsidRPr="00922B19" w:rsidRDefault="00DD23F3" w:rsidP="00DD23F3">
      <w:pPr>
        <w:spacing w:line="62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一、</w:t>
      </w:r>
      <w:r w:rsidR="00AF2AC3" w:rsidRPr="00922B19">
        <w:rPr>
          <w:rFonts w:ascii="黑体" w:eastAsia="黑体" w:hAnsi="黑体" w:cs="仿宋" w:hint="eastAsia"/>
          <w:sz w:val="32"/>
          <w:szCs w:val="32"/>
        </w:rPr>
        <w:t>党建引领，提升学生综合</w:t>
      </w:r>
      <w:r w:rsidR="003F7FEB" w:rsidRPr="00922B19">
        <w:rPr>
          <w:rFonts w:ascii="黑体" w:eastAsia="黑体" w:hAnsi="黑体" w:cs="仿宋" w:hint="eastAsia"/>
          <w:sz w:val="32"/>
          <w:szCs w:val="32"/>
        </w:rPr>
        <w:t>素质</w:t>
      </w:r>
    </w:p>
    <w:p w:rsidR="003058E0" w:rsidRDefault="007472DD" w:rsidP="00DD23F3">
      <w:pPr>
        <w:pStyle w:val="a3"/>
        <w:spacing w:line="620" w:lineRule="exact"/>
        <w:ind w:firstLineChars="194" w:firstLine="621"/>
        <w:rPr>
          <w:rFonts w:ascii="仿宋_GB2312" w:eastAsia="仿宋_GB2312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党建引领铸品质。</w:t>
      </w:r>
      <w:r w:rsidR="003058E0">
        <w:rPr>
          <w:rFonts w:ascii="仿宋" w:eastAsia="仿宋" w:hAnsi="仿宋" w:cs="仿宋" w:hint="eastAsia"/>
          <w:sz w:val="32"/>
          <w:szCs w:val="32"/>
        </w:rPr>
        <w:t>学校坚持党建引领落实立德树人根本任务这一</w:t>
      </w:r>
      <w:r w:rsidR="0042657A">
        <w:rPr>
          <w:rFonts w:ascii="仿宋" w:eastAsia="仿宋" w:hAnsi="仿宋" w:cs="仿宋" w:hint="eastAsia"/>
          <w:sz w:val="32"/>
          <w:szCs w:val="32"/>
        </w:rPr>
        <w:t>工作</w:t>
      </w:r>
      <w:r w:rsidR="003058E0">
        <w:rPr>
          <w:rFonts w:ascii="仿宋" w:eastAsia="仿宋" w:hAnsi="仿宋" w:cs="仿宋" w:hint="eastAsia"/>
          <w:sz w:val="32"/>
          <w:szCs w:val="32"/>
        </w:rPr>
        <w:t>主线</w:t>
      </w:r>
      <w:r w:rsidR="0042657A">
        <w:rPr>
          <w:rFonts w:ascii="仿宋" w:eastAsia="仿宋" w:hAnsi="仿宋" w:cs="仿宋" w:hint="eastAsia"/>
          <w:sz w:val="32"/>
          <w:szCs w:val="32"/>
        </w:rPr>
        <w:t>，</w:t>
      </w:r>
      <w:r w:rsidR="0042657A" w:rsidRPr="0042657A">
        <w:rPr>
          <w:rFonts w:ascii="仿宋" w:eastAsia="仿宋" w:hAnsi="仿宋" w:cs="仿宋" w:hint="eastAsia"/>
          <w:sz w:val="32"/>
          <w:szCs w:val="32"/>
        </w:rPr>
        <w:t>以“办人民满意的学校”为中心，</w:t>
      </w:r>
      <w:r w:rsidR="0042657A">
        <w:rPr>
          <w:rFonts w:ascii="仿宋_GB2312" w:eastAsia="仿宋_GB2312" w:hAnsi="仿宋" w:cs="仿宋" w:hint="eastAsia"/>
          <w:sz w:val="32"/>
          <w:szCs w:val="32"/>
        </w:rPr>
        <w:t>不断加强思想政治建设，践行社会主义核心价值观，培育良好的校风、学风和师德教风。</w:t>
      </w:r>
      <w:r w:rsidR="004E5278">
        <w:rPr>
          <w:rFonts w:ascii="仿宋_GB2312" w:eastAsia="仿宋_GB2312" w:hAnsi="仿宋" w:cs="仿宋" w:hint="eastAsia"/>
          <w:sz w:val="32"/>
          <w:szCs w:val="32"/>
        </w:rPr>
        <w:t>推进学校“党建+</w:t>
      </w:r>
      <w:r w:rsidR="00486DD6">
        <w:rPr>
          <w:rFonts w:ascii="仿宋_GB2312" w:eastAsia="仿宋_GB2312" w:hAnsi="仿宋" w:cs="仿宋" w:hint="eastAsia"/>
          <w:sz w:val="32"/>
          <w:szCs w:val="32"/>
        </w:rPr>
        <w:t>”，将党建与</w:t>
      </w:r>
      <w:r w:rsidR="00C4440F">
        <w:rPr>
          <w:rFonts w:ascii="仿宋_GB2312" w:eastAsia="仿宋_GB2312" w:hAnsi="仿宋" w:cs="仿宋" w:hint="eastAsia"/>
          <w:sz w:val="32"/>
          <w:szCs w:val="32"/>
        </w:rPr>
        <w:t>教育教学各项工作有机结合；重视党员品牌建设，</w:t>
      </w:r>
      <w:r w:rsidR="004E5278">
        <w:rPr>
          <w:rFonts w:ascii="仿宋_GB2312" w:eastAsia="仿宋_GB2312" w:hAnsi="仿宋" w:cs="仿宋" w:hint="eastAsia"/>
          <w:sz w:val="32"/>
          <w:szCs w:val="32"/>
        </w:rPr>
        <w:t>着力打造</w:t>
      </w:r>
      <w:r w:rsidR="004E5278" w:rsidRPr="00A27293">
        <w:rPr>
          <w:rFonts w:ascii="仿宋_GB2312" w:eastAsia="仿宋_GB2312" w:hAnsi="仿宋" w:cs="仿宋" w:hint="eastAsia"/>
          <w:sz w:val="32"/>
          <w:szCs w:val="32"/>
        </w:rPr>
        <w:t>了“玉华工坊”和“1十3</w:t>
      </w:r>
      <w:r w:rsidR="004E5278">
        <w:rPr>
          <w:rFonts w:ascii="仿宋_GB2312" w:eastAsia="仿宋_GB2312" w:hAnsi="仿宋" w:cs="仿宋" w:hint="eastAsia"/>
          <w:sz w:val="32"/>
          <w:szCs w:val="32"/>
        </w:rPr>
        <w:t>志愿服务”两个党建品牌，</w:t>
      </w:r>
      <w:r w:rsidR="004E5278" w:rsidRPr="00A27293">
        <w:rPr>
          <w:rFonts w:ascii="仿宋_GB2312" w:eastAsia="仿宋_GB2312" w:hAnsi="仿宋" w:cs="仿宋" w:hint="eastAsia"/>
          <w:sz w:val="32"/>
          <w:szCs w:val="32"/>
        </w:rPr>
        <w:t>推进</w:t>
      </w:r>
      <w:r w:rsidR="004E5278">
        <w:rPr>
          <w:rFonts w:ascii="仿宋_GB2312" w:eastAsia="仿宋_GB2312" w:hAnsi="仿宋" w:cs="仿宋" w:hint="eastAsia"/>
          <w:sz w:val="32"/>
          <w:szCs w:val="32"/>
        </w:rPr>
        <w:t>学生</w:t>
      </w:r>
      <w:r w:rsidR="004E5278" w:rsidRPr="00A27293">
        <w:rPr>
          <w:rFonts w:ascii="仿宋_GB2312" w:eastAsia="仿宋_GB2312" w:hAnsi="仿宋" w:cs="仿宋" w:hint="eastAsia"/>
          <w:sz w:val="32"/>
          <w:szCs w:val="32"/>
        </w:rPr>
        <w:t>创</w:t>
      </w:r>
      <w:r w:rsidR="004E5278" w:rsidRPr="00A27293">
        <w:rPr>
          <w:rFonts w:ascii="仿宋_GB2312" w:eastAsia="仿宋_GB2312" w:hAnsi="仿宋" w:cs="仿宋" w:hint="eastAsia"/>
          <w:sz w:val="32"/>
          <w:szCs w:val="32"/>
        </w:rPr>
        <w:lastRenderedPageBreak/>
        <w:t>新创业和志愿服务工作</w:t>
      </w:r>
      <w:r w:rsidR="004E5278">
        <w:rPr>
          <w:rFonts w:ascii="仿宋_GB2312" w:eastAsia="仿宋_GB2312" w:hAnsi="仿宋" w:cs="仿宋" w:hint="eastAsia"/>
          <w:sz w:val="32"/>
          <w:szCs w:val="32"/>
        </w:rPr>
        <w:t>，为学校高质量内涵式发展、创建一流职业教育提供了坚强有力的政治思想和组织保障。</w:t>
      </w:r>
    </w:p>
    <w:p w:rsidR="007472DD" w:rsidRPr="00EC5C4A" w:rsidRDefault="007472DD" w:rsidP="00DD23F3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德育实践提素质。</w:t>
      </w:r>
      <w:r w:rsidR="00F34479">
        <w:rPr>
          <w:rFonts w:ascii="仿宋" w:eastAsia="仿宋" w:hAnsi="仿宋" w:cs="仿宋" w:hint="eastAsia"/>
          <w:sz w:val="32"/>
          <w:szCs w:val="32"/>
        </w:rPr>
        <w:t>构建“六化”德育体系，</w:t>
      </w:r>
      <w:r>
        <w:rPr>
          <w:rFonts w:ascii="仿宋" w:eastAsia="仿宋" w:hAnsi="仿宋" w:cs="仿宋" w:hint="eastAsia"/>
          <w:sz w:val="32"/>
          <w:szCs w:val="32"/>
        </w:rPr>
        <w:t>不断创新德育形式，积极搭建学生成长</w:t>
      </w:r>
      <w:r w:rsidRPr="0084287E">
        <w:rPr>
          <w:rFonts w:ascii="仿宋" w:eastAsia="仿宋" w:hAnsi="仿宋" w:cs="仿宋" w:hint="eastAsia"/>
          <w:sz w:val="32"/>
          <w:szCs w:val="32"/>
        </w:rPr>
        <w:t>平台，通过开展</w:t>
      </w:r>
      <w:r w:rsidR="005B7446">
        <w:rPr>
          <w:rFonts w:ascii="仿宋" w:eastAsia="仿宋" w:hAnsi="仿宋" w:cs="仿宋" w:hint="eastAsia"/>
          <w:sz w:val="32"/>
          <w:szCs w:val="32"/>
        </w:rPr>
        <w:t>匠心文化建设、</w:t>
      </w:r>
      <w:r>
        <w:rPr>
          <w:rFonts w:ascii="仿宋" w:eastAsia="仿宋" w:hAnsi="仿宋" w:cs="仿宋" w:hint="eastAsia"/>
          <w:sz w:val="32"/>
          <w:szCs w:val="32"/>
        </w:rPr>
        <w:t>文明风采活动、“同伴行动”等</w:t>
      </w:r>
      <w:r w:rsidRPr="0084287E">
        <w:rPr>
          <w:rFonts w:ascii="仿宋" w:eastAsia="仿宋" w:hAnsi="仿宋" w:cs="仿宋" w:hint="eastAsia"/>
          <w:sz w:val="32"/>
          <w:szCs w:val="32"/>
        </w:rPr>
        <w:t>丰富多彩的德育实践活动，</w:t>
      </w:r>
      <w:r w:rsidR="005B7446">
        <w:rPr>
          <w:rFonts w:ascii="仿宋" w:eastAsia="仿宋" w:hAnsi="仿宋" w:cs="仿宋" w:hint="eastAsia"/>
          <w:sz w:val="32"/>
          <w:szCs w:val="32"/>
        </w:rPr>
        <w:t>规范学生行为，</w:t>
      </w:r>
      <w:r w:rsidRPr="0084287E">
        <w:rPr>
          <w:rFonts w:ascii="仿宋" w:eastAsia="仿宋" w:hAnsi="仿宋" w:cs="仿宋" w:hint="eastAsia"/>
          <w:sz w:val="32"/>
          <w:szCs w:val="32"/>
        </w:rPr>
        <w:t>提升学生综合素质。</w:t>
      </w:r>
      <w:r w:rsidR="005B7446" w:rsidRPr="00EC5C4A">
        <w:rPr>
          <w:rFonts w:ascii="仿宋" w:eastAsia="仿宋" w:hAnsi="仿宋" w:cs="仿宋" w:hint="eastAsia"/>
          <w:sz w:val="32"/>
          <w:szCs w:val="32"/>
        </w:rPr>
        <w:t>学校共有各类学生社团41个，</w:t>
      </w:r>
      <w:r w:rsidR="00EC5C4A">
        <w:rPr>
          <w:rFonts w:ascii="仿宋" w:eastAsia="仿宋" w:hAnsi="仿宋" w:cs="仿宋" w:hint="eastAsia"/>
          <w:sz w:val="32"/>
          <w:szCs w:val="32"/>
        </w:rPr>
        <w:t>阳光礼仪队</w:t>
      </w:r>
      <w:r w:rsidR="00F34479">
        <w:rPr>
          <w:rFonts w:ascii="仿宋" w:eastAsia="仿宋" w:hAnsi="仿宋" w:cs="仿宋" w:hint="eastAsia"/>
          <w:sz w:val="32"/>
          <w:szCs w:val="32"/>
        </w:rPr>
        <w:t>连续两年在全国礼仪大赛中获得多项奖牌；板球队</w:t>
      </w:r>
      <w:r w:rsidR="00F34479" w:rsidRPr="00EC5C4A">
        <w:rPr>
          <w:rFonts w:ascii="仿宋" w:eastAsia="仿宋" w:hAnsi="仿宋" w:cs="仿宋" w:hint="eastAsia"/>
          <w:sz w:val="32"/>
          <w:szCs w:val="32"/>
        </w:rPr>
        <w:t>获得2019年山东省板球锦标赛亚军；</w:t>
      </w:r>
      <w:r w:rsidR="00A4011E">
        <w:rPr>
          <w:rFonts w:ascii="仿宋" w:eastAsia="仿宋" w:hAnsi="仿宋" w:cs="仿宋" w:hint="eastAsia"/>
          <w:sz w:val="32"/>
          <w:szCs w:val="32"/>
        </w:rPr>
        <w:t>师生创作演唱的《中职学生公约之歌》被教育部</w:t>
      </w:r>
      <w:r w:rsidRPr="0084287E">
        <w:rPr>
          <w:rFonts w:ascii="仿宋" w:eastAsia="仿宋" w:hAnsi="仿宋" w:cs="仿宋" w:hint="eastAsia"/>
          <w:sz w:val="32"/>
          <w:szCs w:val="32"/>
        </w:rPr>
        <w:t>选定为优秀宣传作品，向全国推广。</w:t>
      </w:r>
      <w:r w:rsidR="00EC5C4A" w:rsidRPr="00EC5C4A">
        <w:rPr>
          <w:rFonts w:ascii="仿宋" w:eastAsia="仿宋" w:hAnsi="仿宋" w:cs="仿宋" w:hint="eastAsia"/>
          <w:sz w:val="32"/>
          <w:szCs w:val="32"/>
        </w:rPr>
        <w:t>学校是全国唯一一所在中职阶段开展“应用戏剧改善校园冲突与欺凌项目”的学校，是济南市首批“未成年人零犯罪”创建活动先进集体。连续多年在全国、省、市职业院校文明风采大赛中获优秀组织奖和特殊贡献奖。</w:t>
      </w:r>
    </w:p>
    <w:p w:rsidR="00F34479" w:rsidRPr="00922B19" w:rsidRDefault="00DD23F3" w:rsidP="00DD23F3">
      <w:pPr>
        <w:spacing w:line="62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二、</w:t>
      </w:r>
      <w:r w:rsidR="00EC5C4A" w:rsidRPr="00922B19">
        <w:rPr>
          <w:rFonts w:ascii="黑体" w:eastAsia="黑体" w:hAnsi="黑体" w:cs="仿宋" w:hint="eastAsia"/>
          <w:sz w:val="32"/>
          <w:szCs w:val="32"/>
        </w:rPr>
        <w:t>内涵发展，</w:t>
      </w:r>
      <w:r w:rsidR="00AF2AC3" w:rsidRPr="00922B19">
        <w:rPr>
          <w:rFonts w:ascii="黑体" w:eastAsia="黑体" w:hAnsi="黑体" w:cs="仿宋" w:hint="eastAsia"/>
          <w:sz w:val="32"/>
          <w:szCs w:val="32"/>
        </w:rPr>
        <w:t>提高人才培养质量</w:t>
      </w:r>
    </w:p>
    <w:p w:rsidR="00FB05CE" w:rsidRDefault="00154EF6" w:rsidP="00DD23F3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教学改革见成效。坚持面向市场、服务发展、促进就业的办学方向，</w:t>
      </w:r>
      <w:r>
        <w:rPr>
          <w:rFonts w:ascii="仿宋" w:eastAsia="仿宋" w:hAnsi="仿宋" w:cs="Times New Roman" w:hint="eastAsia"/>
          <w:sz w:val="32"/>
          <w:szCs w:val="32"/>
        </w:rPr>
        <w:t>积极开展山东</w:t>
      </w:r>
      <w:r w:rsidR="00486DD6">
        <w:rPr>
          <w:rFonts w:ascii="仿宋" w:eastAsia="仿宋" w:hAnsi="仿宋" w:cs="Times New Roman" w:hint="eastAsia"/>
          <w:sz w:val="32"/>
          <w:szCs w:val="32"/>
        </w:rPr>
        <w:t>省名师工作室、山东省技能技艺传承平台、济南市现代学徒制试点等工作，</w:t>
      </w:r>
      <w:r>
        <w:rPr>
          <w:rFonts w:ascii="仿宋" w:eastAsia="仿宋" w:hAnsi="仿宋" w:cs="仿宋" w:hint="eastAsia"/>
          <w:sz w:val="32"/>
          <w:szCs w:val="32"/>
        </w:rPr>
        <w:t>现</w:t>
      </w:r>
      <w:r w:rsidR="00FB05CE">
        <w:rPr>
          <w:rFonts w:ascii="仿宋" w:eastAsia="仿宋" w:hAnsi="仿宋" w:cs="仿宋" w:hint="eastAsia"/>
          <w:sz w:val="32"/>
          <w:szCs w:val="32"/>
        </w:rPr>
        <w:t>承担</w:t>
      </w:r>
      <w:r w:rsidRPr="0084287E">
        <w:rPr>
          <w:rFonts w:ascii="仿宋" w:eastAsia="仿宋" w:hAnsi="仿宋" w:cs="仿宋" w:hint="eastAsia"/>
          <w:sz w:val="32"/>
          <w:szCs w:val="32"/>
        </w:rPr>
        <w:t>省级职业教育教学改革研究项目</w:t>
      </w:r>
      <w:r w:rsidR="00FB05CE">
        <w:rPr>
          <w:rFonts w:ascii="仿宋" w:eastAsia="仿宋" w:hAnsi="仿宋" w:cs="仿宋" w:hint="eastAsia"/>
          <w:sz w:val="32"/>
          <w:szCs w:val="32"/>
        </w:rPr>
        <w:t>13个</w:t>
      </w:r>
      <w:r w:rsidR="005C04D9">
        <w:rPr>
          <w:rFonts w:ascii="仿宋" w:eastAsia="仿宋" w:hAnsi="仿宋" w:cs="仿宋" w:hint="eastAsia"/>
          <w:sz w:val="32"/>
          <w:szCs w:val="32"/>
        </w:rPr>
        <w:t>、省市级精品资源建设项目10个</w:t>
      </w:r>
      <w:r w:rsidR="00FB05CE">
        <w:rPr>
          <w:rFonts w:ascii="仿宋" w:eastAsia="仿宋" w:hAnsi="仿宋" w:cs="仿宋" w:hint="eastAsia"/>
          <w:sz w:val="32"/>
          <w:szCs w:val="32"/>
        </w:rPr>
        <w:t>，是济南市电子、汽车和专业发展研究中心。</w:t>
      </w:r>
    </w:p>
    <w:p w:rsidR="006A6D04" w:rsidRDefault="00154EF6" w:rsidP="00DD23F3">
      <w:pPr>
        <w:spacing w:line="6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专业建设创品牌。</w:t>
      </w:r>
      <w:r w:rsidRPr="0084287E">
        <w:rPr>
          <w:rFonts w:ascii="仿宋" w:eastAsia="仿宋" w:hAnsi="仿宋" w:cs="仿宋" w:hint="eastAsia"/>
          <w:sz w:val="32"/>
          <w:szCs w:val="32"/>
        </w:rPr>
        <w:t>结合区域“五大主导产业”的经济发展布局，实施品牌专业发展战略。现有7个专业中，6个专业是省级示范性专业，其中电气、物流专业为省级品牌专业，</w:t>
      </w:r>
      <w:r w:rsidRPr="0084287E">
        <w:rPr>
          <w:rFonts w:ascii="仿宋" w:eastAsia="仿宋" w:hAnsi="仿宋" w:cs="仿宋" w:hint="eastAsia"/>
          <w:sz w:val="32"/>
          <w:szCs w:val="32"/>
        </w:rPr>
        <w:lastRenderedPageBreak/>
        <w:t>3个专业为全国专业指导委员会理事单位。</w:t>
      </w:r>
      <w:r w:rsidR="006A6D04">
        <w:rPr>
          <w:rFonts w:ascii="仿宋" w:eastAsia="仿宋" w:hAnsi="仿宋" w:cs="仿宋" w:hint="eastAsia"/>
          <w:sz w:val="32"/>
          <w:szCs w:val="32"/>
        </w:rPr>
        <w:t>品牌专业建设使人才培养质量不断提升，</w:t>
      </w:r>
      <w:r w:rsidR="00F75D21">
        <w:rPr>
          <w:rFonts w:ascii="仿宋" w:eastAsia="仿宋" w:hAnsi="仿宋" w:cs="仿宋" w:hint="eastAsia"/>
          <w:sz w:val="32"/>
          <w:szCs w:val="32"/>
        </w:rPr>
        <w:t>在全国省市技能大赛中屡获佳绩，</w:t>
      </w:r>
      <w:r w:rsidR="006A6D04">
        <w:rPr>
          <w:rFonts w:ascii="仿宋" w:eastAsia="仿宋" w:hAnsi="仿宋" w:cs="仿宋" w:hint="eastAsia"/>
          <w:sz w:val="32"/>
          <w:szCs w:val="32"/>
        </w:rPr>
        <w:t>涌现出创业之星</w:t>
      </w:r>
      <w:r w:rsidR="000D61D5" w:rsidRPr="00E86E2B">
        <w:rPr>
          <w:rFonts w:ascii="仿宋" w:eastAsia="仿宋" w:hAnsi="仿宋" w:cs="仿宋" w:hint="eastAsia"/>
          <w:sz w:val="32"/>
          <w:szCs w:val="32"/>
        </w:rPr>
        <w:t>济南润地商贸有限公司</w:t>
      </w:r>
      <w:r w:rsidR="004D6AE8">
        <w:rPr>
          <w:rFonts w:ascii="仿宋" w:eastAsia="仿宋" w:hAnsi="仿宋" w:cs="仿宋" w:hint="eastAsia"/>
          <w:sz w:val="32"/>
          <w:szCs w:val="32"/>
        </w:rPr>
        <w:t>支天宇</w:t>
      </w:r>
      <w:r w:rsidR="000D61D5">
        <w:rPr>
          <w:rFonts w:ascii="仿宋" w:eastAsia="仿宋" w:hAnsi="仿宋" w:cs="仿宋" w:hint="eastAsia"/>
          <w:sz w:val="32"/>
          <w:szCs w:val="32"/>
        </w:rPr>
        <w:t>等</w:t>
      </w:r>
      <w:r w:rsidR="00F75D21">
        <w:rPr>
          <w:rFonts w:ascii="仿宋" w:eastAsia="仿宋" w:hAnsi="仿宋" w:cs="仿宋" w:hint="eastAsia"/>
          <w:sz w:val="32"/>
          <w:szCs w:val="32"/>
        </w:rPr>
        <w:t>一批</w:t>
      </w:r>
      <w:r w:rsidR="000D61D5">
        <w:rPr>
          <w:rFonts w:ascii="仿宋" w:eastAsia="仿宋" w:hAnsi="仿宋" w:cs="仿宋" w:hint="eastAsia"/>
          <w:sz w:val="32"/>
          <w:szCs w:val="32"/>
        </w:rPr>
        <w:t>优秀毕业生</w:t>
      </w:r>
      <w:r w:rsidR="006A6D04">
        <w:rPr>
          <w:rFonts w:ascii="仿宋" w:eastAsia="仿宋" w:hAnsi="仿宋" w:cs="仿宋" w:hint="eastAsia"/>
          <w:sz w:val="32"/>
          <w:szCs w:val="32"/>
        </w:rPr>
        <w:t>。</w:t>
      </w:r>
    </w:p>
    <w:p w:rsidR="00154EF6" w:rsidRPr="00922B19" w:rsidRDefault="006A6D04" w:rsidP="00DD23F3">
      <w:pPr>
        <w:spacing w:line="62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922B19">
        <w:rPr>
          <w:rFonts w:ascii="黑体" w:eastAsia="黑体" w:hAnsi="黑体" w:cs="仿宋" w:hint="eastAsia"/>
          <w:sz w:val="32"/>
          <w:szCs w:val="32"/>
        </w:rPr>
        <w:t>三、工学结合</w:t>
      </w:r>
      <w:r w:rsidR="00154EF6" w:rsidRPr="00922B19">
        <w:rPr>
          <w:rFonts w:ascii="黑体" w:eastAsia="黑体" w:hAnsi="黑体" w:cs="仿宋" w:hint="eastAsia"/>
          <w:sz w:val="32"/>
          <w:szCs w:val="32"/>
        </w:rPr>
        <w:t>，</w:t>
      </w:r>
      <w:r w:rsidR="00AF2AC3" w:rsidRPr="00922B19">
        <w:rPr>
          <w:rFonts w:ascii="黑体" w:eastAsia="黑体" w:hAnsi="黑体" w:cs="仿宋" w:hint="eastAsia"/>
          <w:sz w:val="32"/>
          <w:szCs w:val="32"/>
        </w:rPr>
        <w:t>创新人才培养模式</w:t>
      </w:r>
    </w:p>
    <w:p w:rsidR="00D768C6" w:rsidRDefault="006A6D04" w:rsidP="00DD23F3">
      <w:pPr>
        <w:spacing w:line="6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6A6D04">
        <w:rPr>
          <w:rFonts w:ascii="仿宋" w:eastAsia="仿宋" w:hAnsi="仿宋" w:cs="仿宋" w:hint="eastAsia"/>
          <w:sz w:val="32"/>
          <w:szCs w:val="32"/>
        </w:rPr>
        <w:t>产教融合结硕果。</w:t>
      </w:r>
      <w:r w:rsidR="004D6AE8">
        <w:rPr>
          <w:rFonts w:ascii="仿宋_GB2312" w:eastAsia="仿宋_GB2312" w:hAnsi="仿宋" w:cs="仿宋" w:hint="eastAsia"/>
          <w:sz w:val="32"/>
          <w:szCs w:val="32"/>
        </w:rPr>
        <w:t>集团化办学迈出实质性</w:t>
      </w:r>
      <w:r w:rsidR="004D6AE8" w:rsidRPr="00A27293">
        <w:rPr>
          <w:rFonts w:ascii="仿宋_GB2312" w:eastAsia="仿宋_GB2312" w:hAnsi="仿宋" w:cs="仿宋" w:hint="eastAsia"/>
          <w:sz w:val="32"/>
          <w:szCs w:val="32"/>
        </w:rPr>
        <w:t>步</w:t>
      </w:r>
      <w:r w:rsidR="004D6AE8">
        <w:rPr>
          <w:rFonts w:ascii="仿宋_GB2312" w:eastAsia="仿宋_GB2312" w:hAnsi="仿宋" w:cs="仿宋" w:hint="eastAsia"/>
          <w:sz w:val="32"/>
          <w:szCs w:val="32"/>
        </w:rPr>
        <w:t>伐，</w:t>
      </w:r>
      <w:r w:rsidR="004D6AE8" w:rsidRPr="00A27293">
        <w:rPr>
          <w:rFonts w:ascii="仿宋_GB2312" w:eastAsia="仿宋_GB2312" w:hAnsi="仿宋" w:cs="仿宋" w:hint="eastAsia"/>
          <w:sz w:val="32"/>
          <w:szCs w:val="32"/>
        </w:rPr>
        <w:t>牵头“济南市汽车</w:t>
      </w:r>
      <w:r w:rsidR="004D6AE8">
        <w:rPr>
          <w:rFonts w:ascii="仿宋_GB2312" w:eastAsia="仿宋_GB2312" w:hAnsi="仿宋" w:cs="仿宋" w:hint="eastAsia"/>
          <w:sz w:val="32"/>
          <w:szCs w:val="32"/>
        </w:rPr>
        <w:t>工程职教集团”，组建电子、汽车及重点项目3</w:t>
      </w:r>
      <w:r w:rsidR="004D6AE8" w:rsidRPr="00A27293">
        <w:rPr>
          <w:rFonts w:ascii="仿宋_GB2312" w:eastAsia="仿宋_GB2312" w:hAnsi="仿宋" w:cs="仿宋" w:hint="eastAsia"/>
          <w:sz w:val="32"/>
          <w:szCs w:val="32"/>
        </w:rPr>
        <w:t>个市级专业联盟。</w:t>
      </w:r>
    </w:p>
    <w:p w:rsidR="004D6AE8" w:rsidRPr="00E86E2B" w:rsidRDefault="000C1DF7" w:rsidP="00DD23F3">
      <w:pPr>
        <w:spacing w:line="6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84287E">
        <w:rPr>
          <w:rFonts w:ascii="仿宋" w:eastAsia="仿宋" w:hAnsi="仿宋" w:cs="仿宋" w:hint="eastAsia"/>
          <w:sz w:val="32"/>
          <w:szCs w:val="32"/>
        </w:rPr>
        <w:t>校企</w:t>
      </w:r>
      <w:r>
        <w:rPr>
          <w:rFonts w:ascii="仿宋" w:eastAsia="仿宋" w:hAnsi="仿宋" w:cs="仿宋" w:hint="eastAsia"/>
          <w:sz w:val="32"/>
          <w:szCs w:val="32"/>
        </w:rPr>
        <w:t>院协同育人。进一步深化产教融合，</w:t>
      </w:r>
      <w:r w:rsidR="004D6AE8">
        <w:rPr>
          <w:rFonts w:ascii="仿宋" w:eastAsia="仿宋" w:hAnsi="仿宋" w:cs="仿宋" w:hint="eastAsia"/>
          <w:sz w:val="32"/>
          <w:szCs w:val="32"/>
        </w:rPr>
        <w:t>挂牌成立山东师范大学研究生实践教学基地，京东电商实训孵化基地、京东校园馆</w:t>
      </w:r>
      <w:r w:rsidR="00E86E2B">
        <w:rPr>
          <w:rFonts w:ascii="仿宋" w:eastAsia="仿宋" w:hAnsi="仿宋" w:cs="仿宋" w:hint="eastAsia"/>
          <w:sz w:val="32"/>
          <w:szCs w:val="32"/>
        </w:rPr>
        <w:t>、腾讯智慧安全人才培养基地</w:t>
      </w:r>
      <w:r w:rsidR="004D6AE8">
        <w:rPr>
          <w:rFonts w:ascii="仿宋" w:eastAsia="仿宋" w:hAnsi="仿宋" w:cs="仿宋" w:hint="eastAsia"/>
          <w:sz w:val="32"/>
          <w:szCs w:val="32"/>
        </w:rPr>
        <w:t>；成立</w:t>
      </w:r>
      <w:r w:rsidR="00922B19">
        <w:rPr>
          <w:rFonts w:ascii="仿宋" w:eastAsia="仿宋" w:hAnsi="仿宋" w:cs="仿宋" w:hint="eastAsia"/>
          <w:sz w:val="32"/>
          <w:szCs w:val="32"/>
        </w:rPr>
        <w:t>京东校企合作班、奇瑞新能源班和上海通用班</w:t>
      </w:r>
      <w:r w:rsidR="004D6AE8">
        <w:rPr>
          <w:rFonts w:ascii="仿宋" w:eastAsia="仿宋" w:hAnsi="仿宋" w:cs="仿宋" w:hint="eastAsia"/>
          <w:sz w:val="32"/>
          <w:szCs w:val="32"/>
        </w:rPr>
        <w:t>；</w:t>
      </w:r>
      <w:r w:rsidR="00E86E2B">
        <w:rPr>
          <w:rFonts w:ascii="仿宋" w:eastAsia="仿宋" w:hAnsi="仿宋" w:cs="仿宋" w:hint="eastAsia"/>
          <w:sz w:val="32"/>
          <w:szCs w:val="32"/>
        </w:rPr>
        <w:t>引企入校</w:t>
      </w:r>
      <w:r w:rsidR="000D61D5">
        <w:rPr>
          <w:rFonts w:ascii="仿宋" w:eastAsia="仿宋" w:hAnsi="仿宋" w:cs="仿宋" w:hint="eastAsia"/>
          <w:sz w:val="32"/>
          <w:szCs w:val="32"/>
        </w:rPr>
        <w:t>千鸟</w:t>
      </w:r>
      <w:r w:rsidR="00E86E2B">
        <w:rPr>
          <w:rFonts w:ascii="仿宋" w:eastAsia="仿宋" w:hAnsi="仿宋" w:cs="仿宋" w:hint="eastAsia"/>
          <w:sz w:val="32"/>
          <w:szCs w:val="32"/>
        </w:rPr>
        <w:t>传媒动漫公司，学生实习即上岗；</w:t>
      </w:r>
      <w:r w:rsidR="004D6AE8">
        <w:rPr>
          <w:rFonts w:ascii="仿宋" w:eastAsia="仿宋" w:hAnsi="仿宋" w:cs="仿宋" w:hint="eastAsia"/>
          <w:sz w:val="32"/>
          <w:szCs w:val="32"/>
        </w:rPr>
        <w:t>与浪潮公司、青岛海尔集团等</w:t>
      </w:r>
      <w:r w:rsidR="004D6AE8" w:rsidRPr="0084287E">
        <w:rPr>
          <w:rFonts w:ascii="仿宋" w:eastAsia="仿宋" w:hAnsi="仿宋" w:cs="仿宋" w:hint="eastAsia"/>
          <w:sz w:val="32"/>
          <w:szCs w:val="32"/>
        </w:rPr>
        <w:t>128家企业签订了校企合作协议，形成了完善、稳定的就业保障网络。</w:t>
      </w:r>
      <w:r w:rsidR="004D6AE8">
        <w:rPr>
          <w:rFonts w:ascii="仿宋" w:eastAsia="仿宋" w:hAnsi="仿宋" w:cs="仿宋" w:hint="eastAsia"/>
          <w:sz w:val="32"/>
          <w:szCs w:val="32"/>
        </w:rPr>
        <w:t>学生每年的就业率达到98%以上。</w:t>
      </w:r>
    </w:p>
    <w:p w:rsidR="006A6D04" w:rsidRPr="006A6D04" w:rsidRDefault="00EF3409" w:rsidP="00DD23F3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鼓励学生创新创业。</w:t>
      </w:r>
      <w:r w:rsidR="009F7940">
        <w:rPr>
          <w:rFonts w:ascii="仿宋_GB2312" w:eastAsia="仿宋_GB2312" w:hAnsi="仿宋" w:cs="仿宋" w:hint="eastAsia"/>
          <w:sz w:val="32"/>
          <w:szCs w:val="32"/>
        </w:rPr>
        <w:t>与市场监管部门</w:t>
      </w:r>
      <w:r w:rsidR="00E86E2B" w:rsidRPr="00A27293">
        <w:rPr>
          <w:rFonts w:ascii="仿宋_GB2312" w:eastAsia="仿宋_GB2312" w:hAnsi="仿宋" w:cs="仿宋" w:hint="eastAsia"/>
          <w:sz w:val="32"/>
          <w:szCs w:val="32"/>
        </w:rPr>
        <w:t>携</w:t>
      </w:r>
      <w:r w:rsidR="009F7940">
        <w:rPr>
          <w:rFonts w:ascii="仿宋_GB2312" w:eastAsia="仿宋_GB2312" w:hAnsi="仿宋" w:cs="仿宋" w:hint="eastAsia"/>
          <w:sz w:val="32"/>
          <w:szCs w:val="32"/>
        </w:rPr>
        <w:t>手成立“创业就业指导中心”，指导帮助</w:t>
      </w:r>
      <w:r w:rsidR="00E86E2B" w:rsidRPr="00A27293">
        <w:rPr>
          <w:rFonts w:ascii="仿宋_GB2312" w:eastAsia="仿宋_GB2312" w:hAnsi="仿宋" w:cs="仿宋" w:hint="eastAsia"/>
          <w:sz w:val="32"/>
          <w:szCs w:val="32"/>
        </w:rPr>
        <w:t>100</w:t>
      </w:r>
      <w:r w:rsidR="009F7940">
        <w:rPr>
          <w:rFonts w:ascii="仿宋_GB2312" w:eastAsia="仿宋_GB2312" w:hAnsi="仿宋" w:cs="仿宋" w:hint="eastAsia"/>
          <w:sz w:val="32"/>
          <w:szCs w:val="32"/>
        </w:rPr>
        <w:t>余</w:t>
      </w:r>
      <w:r w:rsidR="00E86E2B">
        <w:rPr>
          <w:rFonts w:ascii="仿宋_GB2312" w:eastAsia="仿宋_GB2312" w:hAnsi="仿宋" w:cs="仿宋" w:hint="eastAsia"/>
          <w:sz w:val="32"/>
          <w:szCs w:val="32"/>
        </w:rPr>
        <w:t>名</w:t>
      </w:r>
      <w:r w:rsidR="009F7940">
        <w:rPr>
          <w:rFonts w:ascii="仿宋_GB2312" w:eastAsia="仿宋_GB2312" w:hAnsi="仿宋" w:cs="仿宋" w:hint="eastAsia"/>
          <w:sz w:val="32"/>
          <w:szCs w:val="32"/>
        </w:rPr>
        <w:t>学生</w:t>
      </w:r>
      <w:r w:rsidR="00E86E2B">
        <w:rPr>
          <w:rFonts w:ascii="仿宋_GB2312" w:eastAsia="仿宋_GB2312" w:hAnsi="仿宋" w:cs="仿宋" w:hint="eastAsia"/>
          <w:sz w:val="32"/>
          <w:szCs w:val="32"/>
        </w:rPr>
        <w:t>办理了营业执</w:t>
      </w:r>
      <w:r w:rsidR="00922B19">
        <w:rPr>
          <w:rFonts w:ascii="仿宋_GB2312" w:eastAsia="仿宋_GB2312" w:hAnsi="仿宋" w:cs="仿宋" w:hint="eastAsia"/>
          <w:sz w:val="32"/>
          <w:szCs w:val="32"/>
        </w:rPr>
        <w:t>照</w:t>
      </w:r>
      <w:r w:rsidR="009F7940">
        <w:rPr>
          <w:rFonts w:ascii="仿宋_GB2312" w:eastAsia="仿宋_GB2312" w:hAnsi="仿宋" w:cs="仿宋" w:hint="eastAsia"/>
          <w:sz w:val="32"/>
          <w:szCs w:val="32"/>
        </w:rPr>
        <w:t>，</w:t>
      </w:r>
      <w:r w:rsidR="00922B19">
        <w:rPr>
          <w:rFonts w:ascii="仿宋_GB2312" w:eastAsia="仿宋_GB2312" w:hAnsi="仿宋" w:cs="仿宋" w:hint="eastAsia"/>
          <w:sz w:val="32"/>
          <w:szCs w:val="32"/>
        </w:rPr>
        <w:t>开辟了经营</w:t>
      </w:r>
      <w:r w:rsidR="00D768C6">
        <w:rPr>
          <w:rFonts w:ascii="仿宋_GB2312" w:eastAsia="仿宋_GB2312" w:hAnsi="仿宋" w:cs="仿宋" w:hint="eastAsia"/>
          <w:sz w:val="32"/>
          <w:szCs w:val="32"/>
        </w:rPr>
        <w:t>地</w:t>
      </w:r>
      <w:r w:rsidR="00E86E2B" w:rsidRPr="00A27293">
        <w:rPr>
          <w:rFonts w:ascii="仿宋_GB2312" w:eastAsia="仿宋_GB2312" w:hAnsi="仿宋" w:cs="仿宋" w:hint="eastAsia"/>
          <w:sz w:val="32"/>
          <w:szCs w:val="32"/>
        </w:rPr>
        <w:t>点。</w:t>
      </w:r>
    </w:p>
    <w:p w:rsidR="003D200C" w:rsidRDefault="00E86E2B" w:rsidP="00DD23F3">
      <w:pPr>
        <w:spacing w:line="620" w:lineRule="exact"/>
        <w:ind w:firstLineChars="200" w:firstLine="640"/>
      </w:pPr>
      <w:r>
        <w:rPr>
          <w:rFonts w:ascii="仿宋_GB2312" w:eastAsia="仿宋_GB2312" w:hAnsi="仿宋" w:cs="仿宋" w:hint="eastAsia"/>
          <w:sz w:val="32"/>
          <w:szCs w:val="32"/>
        </w:rPr>
        <w:t>社会服务功能逐步完善。</w:t>
      </w:r>
      <w:r w:rsidRPr="00A27293">
        <w:rPr>
          <w:rFonts w:ascii="仿宋_GB2312" w:eastAsia="仿宋_GB2312" w:hAnsi="仿宋" w:cs="仿宋" w:hint="eastAsia"/>
          <w:sz w:val="32"/>
          <w:szCs w:val="32"/>
        </w:rPr>
        <w:t>组建以专业教师为骨干力量的社会服务师资团队，不断优化社会服务功能，打造社会服务品牌。</w:t>
      </w:r>
      <w:r w:rsidR="00D768C6" w:rsidRPr="0084287E">
        <w:rPr>
          <w:rFonts w:ascii="仿宋" w:eastAsia="仿宋" w:hAnsi="仿宋" w:cs="仿宋" w:hint="eastAsia"/>
          <w:sz w:val="32"/>
          <w:szCs w:val="32"/>
        </w:rPr>
        <w:t>承担</w:t>
      </w:r>
      <w:r w:rsidR="00922B19">
        <w:rPr>
          <w:rFonts w:ascii="仿宋" w:eastAsia="仿宋" w:hAnsi="仿宋" w:cs="仿宋" w:hint="eastAsia"/>
          <w:sz w:val="32"/>
          <w:szCs w:val="32"/>
        </w:rPr>
        <w:t>电气、财会、</w:t>
      </w:r>
      <w:r w:rsidR="00C13C24">
        <w:rPr>
          <w:rFonts w:ascii="仿宋" w:eastAsia="仿宋" w:hAnsi="仿宋" w:cs="仿宋" w:hint="eastAsia"/>
          <w:sz w:val="32"/>
          <w:szCs w:val="32"/>
        </w:rPr>
        <w:t>汽车、计算机</w:t>
      </w:r>
      <w:r w:rsidR="00D768C6">
        <w:rPr>
          <w:rFonts w:ascii="仿宋" w:eastAsia="仿宋" w:hAnsi="仿宋" w:cs="仿宋" w:hint="eastAsia"/>
          <w:sz w:val="32"/>
          <w:szCs w:val="32"/>
        </w:rPr>
        <w:t>等</w:t>
      </w:r>
      <w:r w:rsidR="00C13C24">
        <w:rPr>
          <w:rFonts w:ascii="仿宋" w:eastAsia="仿宋" w:hAnsi="仿宋" w:cs="仿宋" w:hint="eastAsia"/>
          <w:sz w:val="32"/>
          <w:szCs w:val="32"/>
        </w:rPr>
        <w:t>各类</w:t>
      </w:r>
      <w:r w:rsidR="00922B19">
        <w:rPr>
          <w:rFonts w:ascii="仿宋" w:eastAsia="仿宋" w:hAnsi="仿宋" w:cs="仿宋" w:hint="eastAsia"/>
          <w:sz w:val="32"/>
          <w:szCs w:val="32"/>
        </w:rPr>
        <w:t>专业技能培训，每年达</w:t>
      </w:r>
      <w:r w:rsidR="00D768C6">
        <w:rPr>
          <w:rFonts w:ascii="仿宋" w:eastAsia="仿宋" w:hAnsi="仿宋" w:cs="仿宋" w:hint="eastAsia"/>
          <w:sz w:val="32"/>
          <w:szCs w:val="32"/>
        </w:rPr>
        <w:t>3</w:t>
      </w:r>
      <w:r w:rsidR="00D768C6" w:rsidRPr="0084287E">
        <w:rPr>
          <w:rFonts w:ascii="仿宋" w:eastAsia="仿宋" w:hAnsi="仿宋" w:cs="仿宋" w:hint="eastAsia"/>
          <w:sz w:val="32"/>
          <w:szCs w:val="32"/>
        </w:rPr>
        <w:t>000余人次。</w:t>
      </w:r>
    </w:p>
    <w:sectPr w:rsidR="003D200C" w:rsidSect="0052775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9DE" w:rsidRDefault="008E79DE" w:rsidP="00922B19">
      <w:r>
        <w:separator/>
      </w:r>
    </w:p>
  </w:endnote>
  <w:endnote w:type="continuationSeparator" w:id="1">
    <w:p w:rsidR="008E79DE" w:rsidRDefault="008E79DE" w:rsidP="00922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7721"/>
      <w:docPartObj>
        <w:docPartGallery w:val="Page Numbers (Bottom of Page)"/>
        <w:docPartUnique/>
      </w:docPartObj>
    </w:sdtPr>
    <w:sdtContent>
      <w:p w:rsidR="00922B19" w:rsidRDefault="00291140">
        <w:pPr>
          <w:pStyle w:val="a5"/>
          <w:jc w:val="center"/>
        </w:pPr>
        <w:fldSimple w:instr=" PAGE   \* MERGEFORMAT ">
          <w:r w:rsidR="00512C53" w:rsidRPr="00512C53">
            <w:rPr>
              <w:noProof/>
              <w:lang w:val="zh-CN"/>
            </w:rPr>
            <w:t>2</w:t>
          </w:r>
        </w:fldSimple>
      </w:p>
    </w:sdtContent>
  </w:sdt>
  <w:p w:rsidR="00922B19" w:rsidRDefault="00922B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9DE" w:rsidRDefault="008E79DE" w:rsidP="00922B19">
      <w:r>
        <w:separator/>
      </w:r>
    </w:p>
  </w:footnote>
  <w:footnote w:type="continuationSeparator" w:id="1">
    <w:p w:rsidR="008E79DE" w:rsidRDefault="008E79DE" w:rsidP="00922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C5239"/>
    <w:multiLevelType w:val="hybridMultilevel"/>
    <w:tmpl w:val="94FAD0DA"/>
    <w:lvl w:ilvl="0" w:tplc="5AF60F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58B5C4D"/>
    <w:multiLevelType w:val="hybridMultilevel"/>
    <w:tmpl w:val="17683F82"/>
    <w:lvl w:ilvl="0" w:tplc="61E87F3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00C"/>
    <w:rsid w:val="000C1DF7"/>
    <w:rsid w:val="000D61D5"/>
    <w:rsid w:val="00154EF6"/>
    <w:rsid w:val="00204236"/>
    <w:rsid w:val="00212D50"/>
    <w:rsid w:val="00291140"/>
    <w:rsid w:val="003058E0"/>
    <w:rsid w:val="00395BA7"/>
    <w:rsid w:val="003D200C"/>
    <w:rsid w:val="003F7FEB"/>
    <w:rsid w:val="0042657A"/>
    <w:rsid w:val="00486DD6"/>
    <w:rsid w:val="004C1726"/>
    <w:rsid w:val="004D6AE8"/>
    <w:rsid w:val="004E5278"/>
    <w:rsid w:val="00512C53"/>
    <w:rsid w:val="0052775A"/>
    <w:rsid w:val="005B7446"/>
    <w:rsid w:val="005C01E8"/>
    <w:rsid w:val="005C04D9"/>
    <w:rsid w:val="006A6D04"/>
    <w:rsid w:val="006D398F"/>
    <w:rsid w:val="007472DD"/>
    <w:rsid w:val="008E79DE"/>
    <w:rsid w:val="00922B19"/>
    <w:rsid w:val="009F7940"/>
    <w:rsid w:val="00A4011E"/>
    <w:rsid w:val="00AF2AC3"/>
    <w:rsid w:val="00C10C4F"/>
    <w:rsid w:val="00C13C24"/>
    <w:rsid w:val="00C3432C"/>
    <w:rsid w:val="00C4440F"/>
    <w:rsid w:val="00CA6FAA"/>
    <w:rsid w:val="00D768C6"/>
    <w:rsid w:val="00DD23F3"/>
    <w:rsid w:val="00E86E2B"/>
    <w:rsid w:val="00EB7429"/>
    <w:rsid w:val="00EC5C4A"/>
    <w:rsid w:val="00EF3409"/>
    <w:rsid w:val="00F34479"/>
    <w:rsid w:val="00F75D21"/>
    <w:rsid w:val="00FB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FEB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22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22B1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22B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22B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15</cp:revision>
  <dcterms:created xsi:type="dcterms:W3CDTF">2019-07-12T04:12:00Z</dcterms:created>
  <dcterms:modified xsi:type="dcterms:W3CDTF">2019-07-13T02:37:00Z</dcterms:modified>
</cp:coreProperties>
</file>