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520" w:lineRule="atLeast"/>
        <w:ind w:firstLine="360" w:firstLineChars="100"/>
        <w:jc w:val="center"/>
        <w:rPr>
          <w:rFonts w:hint="eastAsia" w:ascii="方正小标宋简体" w:eastAsia="方正小标宋简体"/>
          <w:bCs/>
          <w:sz w:val="36"/>
          <w:lang w:eastAsia="zh-CN"/>
        </w:rPr>
      </w:pPr>
      <w:r>
        <w:rPr>
          <w:rFonts w:hint="eastAsia" w:ascii="方正小标宋简体" w:eastAsia="方正小标宋简体"/>
          <w:bCs/>
          <w:sz w:val="36"/>
        </w:rPr>
        <w:t>山东外国语职业</w:t>
      </w:r>
      <w:r>
        <w:rPr>
          <w:rFonts w:hint="eastAsia" w:ascii="方正小标宋简体" w:eastAsia="方正小标宋简体"/>
          <w:bCs/>
          <w:sz w:val="36"/>
          <w:lang w:eastAsia="zh-CN"/>
        </w:rPr>
        <w:t>技术大学</w:t>
      </w:r>
    </w:p>
    <w:p>
      <w:pPr>
        <w:pStyle w:val="2"/>
        <w:adjustRightInd w:val="0"/>
        <w:snapToGrid w:val="0"/>
        <w:spacing w:line="520" w:lineRule="atLeast"/>
        <w:ind w:firstLine="360" w:firstLineChars="100"/>
        <w:jc w:val="center"/>
        <w:rPr>
          <w:rFonts w:hint="eastAsia" w:ascii="方正小标宋简体" w:eastAsia="方正小标宋简体"/>
          <w:bCs/>
          <w:sz w:val="36"/>
        </w:rPr>
      </w:pPr>
      <w:r>
        <w:rPr>
          <w:rFonts w:hint="eastAsia" w:ascii="方正小标宋简体" w:eastAsia="方正小标宋简体"/>
          <w:bCs/>
          <w:sz w:val="36"/>
        </w:rPr>
        <w:t>推荐山东省</w:t>
      </w:r>
      <w:r>
        <w:rPr>
          <w:rFonts w:hint="eastAsia" w:ascii="方正小标宋简体" w:eastAsia="方正小标宋简体"/>
          <w:bCs/>
          <w:sz w:val="36"/>
          <w:lang w:eastAsia="zh-CN"/>
        </w:rPr>
        <w:t>先进集体</w:t>
      </w:r>
      <w:r>
        <w:rPr>
          <w:rFonts w:hint="eastAsia" w:ascii="方正小标宋简体" w:eastAsia="方正小标宋简体"/>
          <w:bCs/>
          <w:sz w:val="36"/>
        </w:rPr>
        <w:t>主要事迹材料</w:t>
      </w:r>
    </w:p>
    <w:p>
      <w:pPr>
        <w:tabs>
          <w:tab w:val="left" w:pos="3353"/>
        </w:tabs>
        <w:spacing w:line="300" w:lineRule="exact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外语学院成立于2005年，教职工总数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人，副高及以上职称者达40.13%，硕士及以上学位者达63.78%。有全国高等师范院校外语科研学术带头人1人，省级教学团队1个，省级教学名师1人，山东省优秀辅导员2名，建有山东省职业教育名师工作室，专业师资结构呈现“专兼结合、老中青结合、中外教结合”的特点；通过抓党建工作，不断提高育人质量和管理水平，逐步形成了一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师德高尚、立场坚定、专业能力突出的教师团队，为社会主义经济社会发展培养了大批合格的建设者和接班人。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二、主要先进事迹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（一）立德树人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 xml:space="preserve">外语学院始终坚持立德树人的宗旨，重视发展学生的职业能力、创新能力和国际化视野，致力于培养高素质技术技能型外语人才。秉承“外语+职业”的培养模式，人才培养质量较高。近三年毕业生平均一次就业率达95%以上，就业质量不断提升，学生的专业素养、职业能力和综合素质深受用人单位好评，德、智、体、美、劳全面发展，在经济社会发展中发挥了重要作用。 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（二）党建工作和思想政治工作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外语学院党总支有党员35名、预备党员8名，有教工党支部和学生管理党支部，党建工作卓有成效。不断创新党建活动形式，强化思想政治建设，发展主渠道作用，持续开展红色教育，关心、帮助留守儿童，关爱残疾学生，实施“结队帮扶”“爱心一加一”联动帮扶工程。2名党员获得“山东省优秀党员”荣誉称号，1名党员荣获日照市三八红旗手，外语学院教工党支部获批2019年山东省“样板支部培育单位”，获2018年日照市女职工“建功立业标兵岗”荣誉称号。共产党员的先锋模范作用得以彰显，引领和示范效应突出，有力促进了学风、教风的提升。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（三）工作实绩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1.专业及课程建设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外语学院建有应用英语省级教学团队，应用韩语、应用日语院级教学团队；建有应用英语（商务方向）省级品牌专业群；建有应用英语、应用日语两个省级特色专业；商务英语专业现与曲阜师范大学联合进行“3+2”对口贯通分段培养。现建有应用英语专业（旅游酒店方核心课程群和应用日语专业（商务日语方向）院级核心课程群；应用英语慕课资源入选教育部职业院校外语类专业慕课资源；两门课程立项建设省级职业教育视频资源共享课；应用韩语课程入选山东省职业教育韩国语专业教学资源库。开设12个应用外语类专科专业，三个职业本科专业，覆盖英、日、韩、俄、德、法、西、阿、泰9个语种。开设语种较全，是山东省职业教育外语类专业建设指导委员会副主任委员单位。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2.科研成果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外语学院现建有日照市“外语外宣与发展研究基地”和“云时代译界研究所”校内研究所，教师近五年以第一作者或独立作者发表学术论文近200篇，出版教材10部，其中教育部“十二五”高等职业教育国家规划教材1部；主编、副主编或参编教材20余部。主持市级及以上课题30余项，多项成果获市级以上表彰。科研能力有效支撑了人才培养工作。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3.技能竞赛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 xml:space="preserve">外语教师在各类赛事中屡获奖项。其中国家级教学比赛一等奖2次，二、三等奖3次；省级教学比赛一等奖6次，二、三等奖8次。学生在各级大赛中表现突出，4人获全国高职高专英语写作大赛全国总决赛中二等奖，4人次蝉联全国高职高专韩语口语技能大赛一等奖，4人次蝉联山东省教育厅技能大赛英语口语比赛一等奖，多次获二三等奖。各类外语竞赛成绩在全省同类院校中位居前列。 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（四）社会效益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外语学院充分发挥专业优势，积极服务社会。2014年承担了山东省5A级景区翻译工作；圆满完成2015年中国-中亚论坛、2016年中澳地方政府经贸合作交流会的翻译与会务工作；2017年参加了商务部对外援助项目，同年完成了亚洲大学联盟会议的同传和笔译工作；2018年在日照国际友好合作交流周承担法国旺多姆代表团随行翻译工作；免费为日日照市中小学培养英语骨干教师、为山东五征集团等大型企业进行员工外语培训；同时为社会提供继续教育培训。20余所同类院校来我院参观、交流与学习。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（五）经济效益</w:t>
      </w:r>
    </w:p>
    <w:p>
      <w:pPr>
        <w:keepNext w:val="0"/>
        <w:keepLines w:val="0"/>
        <w:pageBreakBefore w:val="0"/>
        <w:widowControl w:val="0"/>
        <w:tabs>
          <w:tab w:val="left" w:pos="33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着主动服务地方、服务区域经济发展的宗旨，发挥专业的智力资源和技术优势，大力为企事业单位提供培训、翻译、咨询等专业服务。以公益性服务项目为主，重视发挥项目的实践育人成效，提升师生的实践动手能力；兼顾营利性项目，通过横向课题等渠道获得合理回报，经济效益也逐渐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2041" w:right="1587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051F1"/>
    <w:rsid w:val="23505E3B"/>
    <w:rsid w:val="2FF051F1"/>
    <w:rsid w:val="5F9C49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2019-07-16T01:10:00Z</dcterms:created>
  <dc:creator>白色流苏</dc:creator>
  <cp:lastModifiedBy>白色流苏</cp:lastModifiedBy>
  <dcterms:modified xsi:type="dcterms:W3CDTF">2019-07-18T01:31:49Z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