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0B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F8760B" w:rsidRPr="005621DC" w:rsidRDefault="00F8760B" w:rsidP="00F8760B">
      <w:pPr>
        <w:snapToGrid w:val="0"/>
        <w:spacing w:line="580" w:lineRule="exact"/>
        <w:jc w:val="center"/>
        <w:rPr>
          <w:rFonts w:ascii="方正小标宋简体" w:eastAsia="方正小标宋简体" w:hAnsi="黑体"/>
          <w:spacing w:val="40"/>
          <w:sz w:val="44"/>
          <w:szCs w:val="44"/>
        </w:rPr>
      </w:pPr>
      <w:r w:rsidRPr="005621DC">
        <w:rPr>
          <w:rFonts w:ascii="方正小标宋简体" w:eastAsia="方正小标宋简体" w:hAnsi="黑体" w:hint="eastAsia"/>
          <w:spacing w:val="40"/>
          <w:sz w:val="44"/>
          <w:szCs w:val="44"/>
        </w:rPr>
        <w:t>申报教育系统先进集体</w:t>
      </w:r>
    </w:p>
    <w:p w:rsidR="00F8760B" w:rsidRPr="005621DC" w:rsidRDefault="00F8760B" w:rsidP="00F8760B">
      <w:pPr>
        <w:snapToGrid w:val="0"/>
        <w:spacing w:line="580" w:lineRule="exact"/>
        <w:ind w:firstLineChars="200" w:firstLine="1040"/>
        <w:rPr>
          <w:rFonts w:ascii="方正小标宋简体" w:eastAsia="方正小标宋简体" w:hAnsi="黑体"/>
          <w:spacing w:val="40"/>
          <w:sz w:val="44"/>
          <w:szCs w:val="44"/>
        </w:rPr>
      </w:pPr>
    </w:p>
    <w:p w:rsidR="00F8760B" w:rsidRPr="009C26FA" w:rsidRDefault="00F8760B" w:rsidP="00F8760B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5621DC">
        <w:rPr>
          <w:rFonts w:ascii="方正小标宋简体" w:eastAsia="方正小标宋简体" w:hAnsi="黑体" w:hint="eastAsia"/>
          <w:spacing w:val="40"/>
          <w:sz w:val="44"/>
          <w:szCs w:val="44"/>
        </w:rPr>
        <w:t>事迹材料</w:t>
      </w: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Default="00F8760B" w:rsidP="00F8760B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F8760B" w:rsidRPr="005621DC" w:rsidRDefault="00F8760B" w:rsidP="00F8760B">
      <w:pPr>
        <w:snapToGrid w:val="0"/>
        <w:spacing w:line="580" w:lineRule="exact"/>
        <w:jc w:val="center"/>
        <w:rPr>
          <w:rFonts w:ascii="方正小标宋简体" w:eastAsia="方正小标宋简体"/>
          <w:sz w:val="32"/>
          <w:szCs w:val="32"/>
        </w:rPr>
      </w:pPr>
      <w:r w:rsidRPr="005621DC">
        <w:rPr>
          <w:rFonts w:ascii="方正小标宋简体" w:eastAsia="方正小标宋简体" w:hint="eastAsia"/>
          <w:sz w:val="32"/>
          <w:szCs w:val="32"/>
        </w:rPr>
        <w:t>济南传媒学校</w:t>
      </w:r>
    </w:p>
    <w:p w:rsidR="00F8760B" w:rsidRPr="005621DC" w:rsidRDefault="00F8760B" w:rsidP="00F8760B">
      <w:pPr>
        <w:snapToGrid w:val="0"/>
        <w:spacing w:line="580" w:lineRule="exact"/>
        <w:jc w:val="center"/>
        <w:rPr>
          <w:rFonts w:ascii="方正小标宋简体" w:eastAsia="方正小标宋简体"/>
          <w:sz w:val="32"/>
          <w:szCs w:val="32"/>
        </w:rPr>
      </w:pPr>
      <w:r w:rsidRPr="005621DC">
        <w:rPr>
          <w:rFonts w:ascii="方正小标宋简体" w:eastAsia="方正小标宋简体" w:hint="eastAsia"/>
          <w:sz w:val="32"/>
          <w:szCs w:val="32"/>
        </w:rPr>
        <w:t>2019年7月</w:t>
      </w:r>
    </w:p>
    <w:p w:rsidR="00F8760B" w:rsidRDefault="00F8760B" w:rsidP="00F8760B"/>
    <w:p w:rsidR="00F8760B" w:rsidRDefault="00F8760B" w:rsidP="00F8760B"/>
    <w:p w:rsidR="00F8760B" w:rsidRDefault="00F8760B" w:rsidP="00F8760B">
      <w:pPr>
        <w:jc w:val="center"/>
        <w:rPr>
          <w:rFonts w:ascii="方正小标宋简体" w:eastAsia="方正小标宋简体"/>
          <w:sz w:val="44"/>
          <w:szCs w:val="44"/>
        </w:rPr>
      </w:pPr>
    </w:p>
    <w:p w:rsidR="00F8760B" w:rsidRPr="00F8760B" w:rsidRDefault="00F8760B" w:rsidP="00F8760B">
      <w:pPr>
        <w:jc w:val="center"/>
        <w:rPr>
          <w:rFonts w:ascii="方正小标宋简体" w:eastAsia="方正小标宋简体"/>
          <w:sz w:val="44"/>
          <w:szCs w:val="44"/>
        </w:rPr>
      </w:pPr>
    </w:p>
    <w:p w:rsidR="00F8760B" w:rsidRPr="005621DC" w:rsidRDefault="00F8760B" w:rsidP="00F8760B">
      <w:pPr>
        <w:jc w:val="center"/>
        <w:rPr>
          <w:rFonts w:ascii="方正小标宋简体" w:eastAsia="方正小标宋简体"/>
          <w:sz w:val="44"/>
          <w:szCs w:val="44"/>
        </w:rPr>
      </w:pPr>
      <w:r w:rsidRPr="005621DC">
        <w:rPr>
          <w:rFonts w:ascii="方正小标宋简体" w:eastAsia="方正小标宋简体" w:hint="eastAsia"/>
          <w:sz w:val="44"/>
          <w:szCs w:val="44"/>
        </w:rPr>
        <w:lastRenderedPageBreak/>
        <w:t>济南传媒学校</w:t>
      </w:r>
    </w:p>
    <w:p w:rsidR="00F8760B" w:rsidRPr="005621DC" w:rsidRDefault="00F8760B" w:rsidP="00F8760B">
      <w:pPr>
        <w:jc w:val="center"/>
        <w:rPr>
          <w:rFonts w:ascii="方正小标宋简体" w:eastAsia="方正小标宋简体"/>
          <w:sz w:val="44"/>
          <w:szCs w:val="44"/>
        </w:rPr>
      </w:pPr>
      <w:r w:rsidRPr="005621DC">
        <w:rPr>
          <w:rFonts w:ascii="方正小标宋简体" w:eastAsia="方正小标宋简体" w:hint="eastAsia"/>
          <w:sz w:val="44"/>
          <w:szCs w:val="44"/>
        </w:rPr>
        <w:t>申报教育系统先进集体事迹材料</w:t>
      </w:r>
    </w:p>
    <w:p w:rsidR="00F8760B" w:rsidRDefault="00F8760B" w:rsidP="00F8760B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多年来，我校在上级教育行政部门的正确领导下，聚焦立德树人根本任务，坚持“为学生提供更适合的教育，帮助学生成人成才成功”教育理念，聚力专业建设，助推教师发展，建设学校课程，丰厚学校文化，攻坚克难，担当作为，</w:t>
      </w:r>
      <w:r>
        <w:rPr>
          <w:rFonts w:ascii="仿宋" w:eastAsia="仿宋" w:hAnsi="仿宋" w:hint="eastAsia"/>
          <w:color w:val="000000"/>
          <w:sz w:val="32"/>
          <w:szCs w:val="32"/>
        </w:rPr>
        <w:t>促进了学校内涵式发展。</w:t>
      </w:r>
    </w:p>
    <w:p w:rsidR="00F8760B" w:rsidRDefault="00F8760B" w:rsidP="00F8760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一、立德树人，做有品质的教育</w:t>
      </w:r>
    </w:p>
    <w:p w:rsidR="00F8760B" w:rsidRDefault="00F8760B" w:rsidP="00F8760B">
      <w:pPr>
        <w:adjustRightInd w:val="0"/>
        <w:snapToGrid w:val="0"/>
        <w:spacing w:line="560" w:lineRule="exact"/>
        <w:ind w:firstLineChars="200" w:firstLine="616"/>
        <w:jc w:val="left"/>
        <w:rPr>
          <w:rFonts w:ascii="仿宋" w:eastAsia="仿宋" w:hAnsi="仿宋"/>
          <w:spacing w:val="-6"/>
          <w:sz w:val="32"/>
          <w:szCs w:val="32"/>
        </w:rPr>
      </w:pPr>
      <w:r>
        <w:rPr>
          <w:rFonts w:ascii="仿宋" w:eastAsia="仿宋" w:hAnsi="仿宋" w:hint="eastAsia"/>
          <w:spacing w:val="-6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强化制度养成。在规范日常管理的同时，学校打破陈规，革故鼎新，实施封闭式管理，建立班级值周制度、班级午休制度和放学集体离校制度，用制度的约束，强化习惯养成。</w:t>
      </w:r>
      <w:r>
        <w:rPr>
          <w:rFonts w:ascii="仿宋" w:eastAsia="仿宋" w:hAnsi="仿宋" w:cs="仿宋_GB2312" w:hint="eastAsia"/>
          <w:sz w:val="32"/>
          <w:szCs w:val="32"/>
        </w:rPr>
        <w:t>二是</w:t>
      </w:r>
      <w:r>
        <w:rPr>
          <w:rFonts w:ascii="仿宋" w:eastAsia="仿宋" w:hAnsi="仿宋" w:hint="eastAsia"/>
          <w:sz w:val="32"/>
          <w:szCs w:val="32"/>
        </w:rPr>
        <w:t>强化文化引领。开展读书励志活动、文明礼仪教育、校园感动人物评选及文明班级评选，用身边的事教育身边的人，弘扬学校正能量。</w:t>
      </w:r>
      <w:r>
        <w:rPr>
          <w:rFonts w:ascii="仿宋" w:eastAsia="仿宋" w:hAnsi="仿宋" w:cs="仿宋_GB2312" w:hint="eastAsia"/>
          <w:sz w:val="32"/>
          <w:szCs w:val="32"/>
        </w:rPr>
        <w:t>三是</w:t>
      </w:r>
      <w:r>
        <w:rPr>
          <w:rFonts w:ascii="仿宋" w:eastAsia="仿宋" w:hAnsi="仿宋" w:hint="eastAsia"/>
          <w:sz w:val="32"/>
          <w:szCs w:val="32"/>
        </w:rPr>
        <w:t>强化实践锤炼。学校多年坚持志愿服务活动，</w:t>
      </w:r>
      <w:r>
        <w:rPr>
          <w:rFonts w:ascii="仿宋" w:eastAsia="仿宋" w:hAnsi="仿宋" w:hint="eastAsia"/>
          <w:color w:val="000000"/>
          <w:sz w:val="32"/>
          <w:szCs w:val="32"/>
        </w:rPr>
        <w:t>足迹踏遍无影山、西客站、泉城广场等地，</w:t>
      </w:r>
      <w:r>
        <w:rPr>
          <w:rFonts w:ascii="仿宋" w:eastAsia="仿宋" w:hAnsi="仿宋" w:hint="eastAsia"/>
          <w:sz w:val="32"/>
          <w:szCs w:val="32"/>
        </w:rPr>
        <w:t>2018年又加入“泉城义工”。</w:t>
      </w:r>
      <w:r>
        <w:rPr>
          <w:rFonts w:ascii="仿宋" w:eastAsia="仿宋" w:hAnsi="仿宋" w:hint="eastAsia"/>
          <w:color w:val="000000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心系绿苑”、“关爱脑瘫儿童”、“擦亮城市眼睛”等志愿服务，让更多学生体验了社会责任，锤炼了社会实践能力。</w:t>
      </w:r>
      <w:r>
        <w:rPr>
          <w:rFonts w:ascii="仿宋" w:eastAsia="仿宋" w:hAnsi="仿宋" w:cs="仿宋_GB2312" w:hint="eastAsia"/>
          <w:sz w:val="32"/>
          <w:szCs w:val="32"/>
        </w:rPr>
        <w:t>四是强化环境营造。</w:t>
      </w:r>
      <w:r>
        <w:rPr>
          <w:rFonts w:ascii="仿宋" w:eastAsia="仿宋" w:hAnsi="仿宋" w:hint="eastAsia"/>
          <w:sz w:val="32"/>
          <w:szCs w:val="32"/>
        </w:rPr>
        <w:t>学校以“文明、和谐、健康、成长”为主题，广泛开展文明校园创建活动。艺术节、戏剧节、体育节、合唱节、文明风采大赛等多姿多彩的课余活动让学生尽展才华，收获自信和希望。</w:t>
      </w:r>
    </w:p>
    <w:p w:rsidR="00F8760B" w:rsidRDefault="00F8760B" w:rsidP="00F8760B">
      <w:pPr>
        <w:spacing w:line="560" w:lineRule="exact"/>
        <w:ind w:firstLineChars="200" w:firstLine="643"/>
        <w:outlineLvl w:val="0"/>
        <w:rPr>
          <w:rFonts w:ascii="黑体" w:eastAsia="黑体" w:hAnsi="黑体"/>
          <w:b/>
          <w:sz w:val="32"/>
          <w:szCs w:val="32"/>
        </w:rPr>
      </w:pPr>
      <w:bookmarkStart w:id="0" w:name="_Toc534862089"/>
      <w:r>
        <w:rPr>
          <w:rFonts w:ascii="黑体" w:eastAsia="黑体" w:hAnsi="黑体" w:hint="eastAsia"/>
          <w:b/>
          <w:sz w:val="32"/>
          <w:szCs w:val="32"/>
        </w:rPr>
        <w:t>二、聚焦人才培养，做有内涵的教育</w:t>
      </w:r>
      <w:bookmarkEnd w:id="0"/>
    </w:p>
    <w:p w:rsidR="00F8760B" w:rsidRDefault="00F8760B" w:rsidP="00F8760B">
      <w:pPr>
        <w:spacing w:line="560" w:lineRule="exact"/>
        <w:ind w:firstLineChars="200" w:firstLine="640"/>
        <w:outlineLvl w:val="1"/>
        <w:rPr>
          <w:rFonts w:ascii="仿宋" w:eastAsia="仿宋" w:hAnsi="仿宋"/>
          <w:sz w:val="32"/>
          <w:szCs w:val="32"/>
        </w:rPr>
      </w:pPr>
      <w:bookmarkStart w:id="1" w:name="_Toc534862090"/>
      <w:r>
        <w:rPr>
          <w:rFonts w:ascii="仿宋" w:eastAsia="仿宋" w:hAnsi="仿宋" w:hint="eastAsia"/>
          <w:sz w:val="32"/>
          <w:szCs w:val="32"/>
        </w:rPr>
        <w:t>一是聚焦教学诊改，推进教学</w:t>
      </w:r>
      <w:bookmarkEnd w:id="1"/>
      <w:r>
        <w:rPr>
          <w:rFonts w:ascii="仿宋" w:eastAsia="仿宋" w:hAnsi="仿宋" w:hint="eastAsia"/>
          <w:sz w:val="32"/>
          <w:szCs w:val="32"/>
        </w:rPr>
        <w:t>质量提升。通过教学诊断，针对课程体系滞后等问题，引进专家指导，寻求破解之道。广泛开</w:t>
      </w:r>
      <w:r>
        <w:rPr>
          <w:rFonts w:ascii="仿宋" w:eastAsia="仿宋" w:hAnsi="仿宋" w:hint="eastAsia"/>
          <w:sz w:val="32"/>
          <w:szCs w:val="32"/>
        </w:rPr>
        <w:lastRenderedPageBreak/>
        <w:t>展听课评课活动，交流研讨，对标先进，促进教学质量提升。</w:t>
      </w:r>
      <w:bookmarkStart w:id="2" w:name="_Toc534862091"/>
      <w:r>
        <w:rPr>
          <w:rFonts w:ascii="仿宋" w:eastAsia="仿宋" w:hAnsi="仿宋" w:hint="eastAsia"/>
          <w:sz w:val="32"/>
          <w:szCs w:val="32"/>
        </w:rPr>
        <w:t>二是聚焦校企合作，积极探索校企一体化育人</w:t>
      </w:r>
      <w:bookmarkEnd w:id="2"/>
      <w:r>
        <w:rPr>
          <w:rFonts w:ascii="仿宋" w:eastAsia="仿宋" w:hAnsi="仿宋" w:hint="eastAsia"/>
          <w:sz w:val="32"/>
          <w:szCs w:val="32"/>
        </w:rPr>
        <w:t>。学校与山东通讯城、山东汇众、海信通信等优质企业联合办学，构建了“三段式项目培训”技能培养模式；与12345政务热线联合开设客户信息服务专业；与山东汇众、北京美课创鑫达成合作意向，引进企业实战课程和项目，共同打造产教融合人才培养基地。</w:t>
      </w:r>
      <w:bookmarkStart w:id="3" w:name="_Toc534862092"/>
      <w:r>
        <w:rPr>
          <w:rFonts w:ascii="仿宋" w:eastAsia="仿宋" w:hAnsi="仿宋" w:hint="eastAsia"/>
          <w:sz w:val="32"/>
          <w:szCs w:val="32"/>
        </w:rPr>
        <w:t>三是聚焦创客教育，推动创客教育向创新延伸</w:t>
      </w:r>
      <w:bookmarkEnd w:id="3"/>
      <w:r>
        <w:rPr>
          <w:rFonts w:ascii="仿宋" w:eastAsia="仿宋" w:hAnsi="仿宋" w:hint="eastAsia"/>
          <w:sz w:val="32"/>
          <w:szCs w:val="32"/>
        </w:rPr>
        <w:t>。在保持创客项目数量上持续增长的同时，在创客深度和广度上进行了有益探索，在满足学生多样化发展需求方面迈上新台阶。我校“</w:t>
      </w:r>
      <w:r>
        <w:rPr>
          <w:rFonts w:ascii="仿宋" w:eastAsia="仿宋" w:hAnsi="仿宋" w:cs="宋体" w:hint="eastAsia"/>
          <w:kern w:val="0"/>
          <w:sz w:val="32"/>
          <w:szCs w:val="32"/>
        </w:rPr>
        <w:t>电子创客工坊”被认</w:t>
      </w:r>
      <w:r>
        <w:rPr>
          <w:rFonts w:ascii="仿宋" w:eastAsia="仿宋" w:hAnsi="仿宋" w:hint="eastAsia"/>
          <w:sz w:val="32"/>
          <w:szCs w:val="32"/>
        </w:rPr>
        <w:t>定为“山东省职业教育技艺技能传承平台”。我校在全市中小学生创客大赛中共夺得十五块金牌。</w:t>
      </w:r>
    </w:p>
    <w:p w:rsidR="00F8760B" w:rsidRDefault="00F8760B" w:rsidP="00F8760B">
      <w:pPr>
        <w:spacing w:line="560" w:lineRule="exact"/>
        <w:ind w:firstLineChars="200" w:firstLine="643"/>
        <w:outlineLvl w:val="0"/>
        <w:rPr>
          <w:rFonts w:ascii="黑体" w:eastAsia="黑体" w:hAnsi="黑体"/>
          <w:b/>
          <w:sz w:val="32"/>
          <w:szCs w:val="32"/>
        </w:rPr>
      </w:pPr>
      <w:bookmarkStart w:id="4" w:name="_Toc534862093"/>
      <w:r>
        <w:rPr>
          <w:rFonts w:ascii="黑体" w:eastAsia="黑体" w:hAnsi="黑体" w:hint="eastAsia"/>
          <w:b/>
          <w:sz w:val="32"/>
          <w:szCs w:val="32"/>
        </w:rPr>
        <w:t>三、深化服务保障，做有温度的教育</w:t>
      </w:r>
      <w:bookmarkEnd w:id="4"/>
    </w:p>
    <w:p w:rsidR="00F8760B" w:rsidRDefault="00F8760B" w:rsidP="00F8760B">
      <w:pPr>
        <w:spacing w:line="560" w:lineRule="exact"/>
        <w:ind w:firstLineChars="200" w:firstLine="640"/>
        <w:outlineLvl w:val="1"/>
        <w:rPr>
          <w:rFonts w:ascii="仿宋" w:eastAsia="仿宋" w:hAnsi="仿宋"/>
          <w:sz w:val="32"/>
          <w:szCs w:val="32"/>
        </w:rPr>
      </w:pPr>
      <w:bookmarkStart w:id="5" w:name="_Toc534862094"/>
      <w:r>
        <w:rPr>
          <w:rFonts w:ascii="仿宋" w:eastAsia="仿宋" w:hAnsi="仿宋" w:hint="eastAsia"/>
          <w:sz w:val="32"/>
          <w:szCs w:val="32"/>
        </w:rPr>
        <w:t>一是优化师资队伍。</w:t>
      </w:r>
      <w:bookmarkEnd w:id="5"/>
      <w:r>
        <w:rPr>
          <w:rFonts w:ascii="仿宋" w:eastAsia="仿宋" w:hAnsi="仿宋" w:hint="eastAsia"/>
          <w:sz w:val="32"/>
          <w:szCs w:val="32"/>
        </w:rPr>
        <w:t>开展师德师风建设活动，整治有偿家教不正之风，组织开展国家级教师培训、班主任培训和专项校本培训，努力建设</w:t>
      </w:r>
      <w:r>
        <w:rPr>
          <w:rFonts w:ascii="仿宋" w:eastAsia="仿宋" w:hAnsi="仿宋" w:hint="eastAsia"/>
          <w:color w:val="000000"/>
          <w:sz w:val="32"/>
          <w:szCs w:val="32"/>
        </w:rPr>
        <w:t>有“四有”情怀的教师队伍，用有温度的教育，温暖每一个学生。</w:t>
      </w:r>
      <w:bookmarkStart w:id="6" w:name="_Toc534862095"/>
      <w:r>
        <w:rPr>
          <w:rFonts w:ascii="仿宋" w:eastAsia="仿宋" w:hAnsi="仿宋" w:hint="eastAsia"/>
          <w:sz w:val="32"/>
          <w:szCs w:val="32"/>
        </w:rPr>
        <w:t>二是优化干部队伍。</w:t>
      </w:r>
      <w:bookmarkEnd w:id="6"/>
      <w:r>
        <w:rPr>
          <w:rFonts w:ascii="仿宋" w:eastAsia="仿宋" w:hAnsi="仿宋" w:hint="eastAsia"/>
          <w:sz w:val="32"/>
          <w:szCs w:val="32"/>
        </w:rPr>
        <w:t>对中层干部进行优化调整，建立干部晨会制度，落实“一次办好”要求，增强了干部队伍活力，提高了办事效率，形成了便捷高效的服务环境。</w:t>
      </w:r>
      <w:bookmarkStart w:id="7" w:name="_Toc534862096"/>
      <w:r>
        <w:rPr>
          <w:rFonts w:ascii="仿宋" w:eastAsia="仿宋" w:hAnsi="仿宋" w:hint="eastAsia"/>
          <w:sz w:val="32"/>
          <w:szCs w:val="32"/>
        </w:rPr>
        <w:t>三是优化服务保障。</w:t>
      </w:r>
      <w:bookmarkEnd w:id="7"/>
      <w:r>
        <w:rPr>
          <w:rFonts w:ascii="仿宋" w:eastAsia="仿宋" w:hAnsi="仿宋" w:hint="eastAsia"/>
          <w:sz w:val="32"/>
          <w:szCs w:val="32"/>
        </w:rPr>
        <w:t>学校面向经济困难家庭和学生建立了“薪弘”助学、勤工俭学、捐资助学奖。面向多个专业的学生开展暑期技能提升培训。加大投资力度，完善实训设施、改善教学环境、提升就餐质量，师生满意度大大提高。</w:t>
      </w:r>
    </w:p>
    <w:p w:rsidR="00F8760B" w:rsidRDefault="00F8760B" w:rsidP="00F8760B">
      <w:pPr>
        <w:spacing w:line="560" w:lineRule="exact"/>
        <w:ind w:firstLineChars="200" w:firstLine="643"/>
        <w:outlineLvl w:val="0"/>
        <w:rPr>
          <w:rFonts w:ascii="黑体" w:eastAsia="黑体" w:hAnsi="黑体"/>
          <w:b/>
          <w:sz w:val="32"/>
          <w:szCs w:val="32"/>
        </w:rPr>
      </w:pPr>
      <w:bookmarkStart w:id="8" w:name="_Toc534862097"/>
      <w:r>
        <w:rPr>
          <w:rFonts w:ascii="黑体" w:eastAsia="黑体" w:hAnsi="黑体" w:hint="eastAsia"/>
          <w:b/>
          <w:sz w:val="32"/>
          <w:szCs w:val="32"/>
        </w:rPr>
        <w:t>四、力争工作上游，做有尊严的教育</w:t>
      </w:r>
      <w:bookmarkEnd w:id="8"/>
    </w:p>
    <w:p w:rsidR="00F8760B" w:rsidRDefault="00F8760B" w:rsidP="00F8760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多年来，学校坚定履行“成就学生”和“服务社会”的双重</w:t>
      </w:r>
      <w:r>
        <w:rPr>
          <w:rFonts w:ascii="仿宋" w:eastAsia="仿宋" w:hAnsi="仿宋" w:hint="eastAsia"/>
          <w:sz w:val="32"/>
          <w:szCs w:val="32"/>
        </w:rPr>
        <w:lastRenderedPageBreak/>
        <w:t>使命，各项工作取得显著成果。</w:t>
      </w:r>
      <w:bookmarkStart w:id="9" w:name="_Toc534862098"/>
      <w:r>
        <w:rPr>
          <w:rFonts w:ascii="仿宋" w:eastAsia="仿宋" w:hAnsi="仿宋" w:hint="eastAsia"/>
          <w:sz w:val="32"/>
          <w:szCs w:val="32"/>
        </w:rPr>
        <w:t>一是培养质量显著提高。</w:t>
      </w:r>
      <w:bookmarkEnd w:id="9"/>
      <w:r>
        <w:rPr>
          <w:rFonts w:ascii="仿宋" w:eastAsia="仿宋" w:hAnsi="仿宋" w:hint="eastAsia"/>
          <w:sz w:val="32"/>
          <w:szCs w:val="32"/>
        </w:rPr>
        <w:t>学校毕业生就业率多年保持98%以上，深受用人单位欢迎。</w:t>
      </w:r>
      <w:r>
        <w:rPr>
          <w:rFonts w:ascii="仿宋" w:eastAsia="仿宋" w:hAnsi="仿宋" w:hint="eastAsia"/>
          <w:color w:val="000000"/>
          <w:sz w:val="32"/>
          <w:szCs w:val="32"/>
        </w:rPr>
        <w:t>春考班全部升入高职院校，无一人落榜。参加省市技能大赛、文明风采大赛摘金夺银。学校先后荣获</w:t>
      </w:r>
      <w:r w:rsidRPr="00DE464B">
        <w:rPr>
          <w:rFonts w:ascii="仿宋" w:eastAsia="仿宋" w:hAnsi="仿宋" w:hint="eastAsia"/>
          <w:b/>
          <w:color w:val="000000"/>
          <w:sz w:val="32"/>
          <w:szCs w:val="32"/>
        </w:rPr>
        <w:t>“家长满意学校”、</w:t>
      </w:r>
      <w:r w:rsidRPr="00DE464B">
        <w:rPr>
          <w:rFonts w:ascii="仿宋" w:eastAsia="仿宋" w:hAnsi="仿宋" w:hint="eastAsia"/>
          <w:b/>
          <w:sz w:val="32"/>
          <w:szCs w:val="32"/>
        </w:rPr>
        <w:t>“山东省职教先进单位”、“山东省文明单位”、“山东省依法治校示范学校”、“省级规范化中等职业学校”、“济南市教育系统先进单位”、“济南市教育系统党风廉政建设先进单位”、“济南市教育系统新闻宣传工作先进单位”、“绩效管理先进单位”</w:t>
      </w:r>
      <w:r>
        <w:rPr>
          <w:rFonts w:ascii="仿宋" w:eastAsia="仿宋" w:hAnsi="仿宋" w:hint="eastAsia"/>
          <w:sz w:val="32"/>
          <w:szCs w:val="32"/>
        </w:rPr>
        <w:t>等荣誉称号。</w:t>
      </w:r>
      <w:bookmarkStart w:id="10" w:name="_Toc534862099"/>
      <w:r>
        <w:rPr>
          <w:rFonts w:ascii="仿宋" w:eastAsia="仿宋" w:hAnsi="仿宋" w:hint="eastAsia"/>
          <w:sz w:val="32"/>
          <w:szCs w:val="32"/>
        </w:rPr>
        <w:t>二是教育服务赢得好评。</w:t>
      </w:r>
      <w:bookmarkEnd w:id="10"/>
      <w:r>
        <w:rPr>
          <w:rFonts w:ascii="仿宋" w:eastAsia="仿宋" w:hAnsi="仿宋" w:hint="eastAsia"/>
          <w:color w:val="000000"/>
          <w:sz w:val="32"/>
          <w:szCs w:val="32"/>
        </w:rPr>
        <w:t>多年来，学校坚</w:t>
      </w:r>
      <w:bookmarkStart w:id="11" w:name="_GoBack"/>
      <w:bookmarkEnd w:id="11"/>
      <w:r>
        <w:rPr>
          <w:rFonts w:ascii="仿宋" w:eastAsia="仿宋" w:hAnsi="仿宋" w:hint="eastAsia"/>
          <w:color w:val="000000"/>
          <w:sz w:val="32"/>
          <w:szCs w:val="32"/>
        </w:rPr>
        <w:t>持开展志愿活动，依托专业优势，为周边社区提供电脑、手机维修等免费服务，受益群众达6000多人次。每年接待省内外学校参访团来学校参观交流。学校多次被新华网、齐鲁网、济南日报、大众日报等新闻媒体宣传报道。</w:t>
      </w:r>
    </w:p>
    <w:p w:rsidR="00192238" w:rsidRDefault="00F8760B" w:rsidP="00F8760B">
      <w:pPr>
        <w:spacing w:line="560" w:lineRule="exact"/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新形势新目标鼓舞人心，新征程新跨越催人奋进。济南传媒学校将</w:t>
      </w:r>
      <w:r>
        <w:rPr>
          <w:rFonts w:ascii="仿宋" w:eastAsia="仿宋" w:hAnsi="仿宋" w:hint="eastAsia"/>
          <w:color w:val="000000"/>
          <w:sz w:val="32"/>
          <w:szCs w:val="32"/>
        </w:rPr>
        <w:t>深入贯彻全国省市教育大会精神，改革创新，积极作为</w:t>
      </w:r>
      <w:r>
        <w:rPr>
          <w:rFonts w:ascii="仿宋" w:eastAsia="仿宋" w:hAnsi="仿宋" w:hint="eastAsia"/>
          <w:sz w:val="32"/>
          <w:szCs w:val="32"/>
        </w:rPr>
        <w:t>，以求真的态度、创新的精神打造职业教育优质品牌，努力开创济南传媒学校新局面！</w:t>
      </w:r>
    </w:p>
    <w:sectPr w:rsidR="00192238" w:rsidSect="00F8760B">
      <w:footerReference w:type="default" r:id="rId6"/>
      <w:pgSz w:w="11906" w:h="16838"/>
      <w:pgMar w:top="1588" w:right="1418" w:bottom="1418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9A5" w:rsidRDefault="009F79A5" w:rsidP="00F8760B">
      <w:r>
        <w:separator/>
      </w:r>
    </w:p>
  </w:endnote>
  <w:endnote w:type="continuationSeparator" w:id="0">
    <w:p w:rsidR="009F79A5" w:rsidRDefault="009F79A5" w:rsidP="00F8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088190"/>
      <w:docPartObj>
        <w:docPartGallery w:val="Page Numbers (Bottom of Page)"/>
        <w:docPartUnique/>
      </w:docPartObj>
    </w:sdtPr>
    <w:sdtEndPr/>
    <w:sdtContent>
      <w:p w:rsidR="00F8760B" w:rsidRDefault="00F876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B" w:rsidRPr="00DE464B">
          <w:rPr>
            <w:noProof/>
            <w:lang w:val="zh-CN"/>
          </w:rPr>
          <w:t>2</w:t>
        </w:r>
        <w:r>
          <w:fldChar w:fldCharType="end"/>
        </w:r>
      </w:p>
    </w:sdtContent>
  </w:sdt>
  <w:p w:rsidR="00F8760B" w:rsidRDefault="00F876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9A5" w:rsidRDefault="009F79A5" w:rsidP="00F8760B">
      <w:r>
        <w:separator/>
      </w:r>
    </w:p>
  </w:footnote>
  <w:footnote w:type="continuationSeparator" w:id="0">
    <w:p w:rsidR="009F79A5" w:rsidRDefault="009F79A5" w:rsidP="00F87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60B"/>
    <w:rsid w:val="00192238"/>
    <w:rsid w:val="001E1C95"/>
    <w:rsid w:val="00307ED8"/>
    <w:rsid w:val="009F79A5"/>
    <w:rsid w:val="00CD0DF9"/>
    <w:rsid w:val="00DE464B"/>
    <w:rsid w:val="00F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FCBAC9-F0C8-4681-890A-46A488EC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6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6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6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cp:lastPrinted>2019-07-15T03:16:00Z</cp:lastPrinted>
  <dcterms:created xsi:type="dcterms:W3CDTF">2019-07-15T03:10:00Z</dcterms:created>
  <dcterms:modified xsi:type="dcterms:W3CDTF">2019-07-17T09:28:00Z</dcterms:modified>
</cp:coreProperties>
</file>