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highlight w:val="none"/>
        </w:rPr>
        <w:t>2019年度全国全省教育系统先进集体先进事迹材料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highlight w:val="none"/>
        </w:rPr>
        <w:t>青岛理工大学琴岛学院 人事处</w:t>
      </w:r>
    </w:p>
    <w:p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青岛理工大学琴岛学院人事处与教师发展中心、人事托管中心合署办公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融合了教师发展、人才队伍建设、人力资源开发相关工作职能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。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下设人事科、师资科、工资科、劳动关系管理科四个科室，现有教职工13人，54%为中共党员，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100%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具有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企业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人力资源管理师职业资格，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高级占到80%，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是一支政治素质过硬、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业务能力精湛、服务学院发展大局的专业化团队。</w:t>
      </w:r>
    </w:p>
    <w:p>
      <w:pPr>
        <w:widowControl/>
        <w:spacing w:line="4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人事处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以国家高等教育大政方针为指引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将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先进的人力资源管理理念及方法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融入到高校人事管理工作中，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不断强化人才队伍建设，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成效显著。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近年来，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组织教师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参加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五届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山东省高校青年教师教学比赛，共计荣获一等奖6人、二等奖8人、三等奖3人、优秀奖10人，学院荣获优秀组织奖三次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学院教师获得山东省高等学校优秀科研成果奖8项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高等教育省级教学成果奖3项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教师指导学生获得国家级奖项400余项、省部级奖项200余项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学院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教育教学质量稳步攀升</w:t>
      </w:r>
      <w:r>
        <w:rPr>
          <w:rFonts w:ascii="仿宋_GB2312" w:hAnsi="宋体" w:eastAsia="仿宋_GB2312"/>
          <w:sz w:val="28"/>
          <w:szCs w:val="28"/>
          <w:highlight w:val="none"/>
        </w:rPr>
        <w:t>,社会美誉度逐年提高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。</w:t>
      </w:r>
    </w:p>
    <w:p>
      <w:pPr>
        <w:widowControl/>
        <w:spacing w:line="440" w:lineRule="exact"/>
        <w:ind w:firstLine="562" w:firstLineChars="200"/>
        <w:jc w:val="left"/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  <w:t>一、畅通高层次人才引进渠道，实行柔性人才引进</w:t>
      </w:r>
    </w:p>
    <w:p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拓宽具备丰富实践经验的中高层人才的引进渠道，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建立企业经营管理者、技术能手与教师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互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聘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制度，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大力引进行业企业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一流人才，吸引具有创新实践经验的企业家、高科技人才、高技能人才等兼职任教，</w:t>
      </w:r>
    </w:p>
    <w:p>
      <w:pPr>
        <w:widowControl/>
        <w:spacing w:line="440" w:lineRule="exact"/>
        <w:jc w:val="left"/>
        <w:rPr>
          <w:rFonts w:ascii="仿宋_GB2312" w:hAnsi="Calibri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同时开展外聘专家培训、座谈、交流活动，把新思想、新理念、新技能引进来，不断丰富师资队伍构成。</w:t>
      </w:r>
    </w:p>
    <w:p>
      <w:pPr>
        <w:widowControl/>
        <w:spacing w:line="440" w:lineRule="exact"/>
        <w:ind w:firstLine="562" w:firstLineChars="200"/>
        <w:jc w:val="left"/>
        <w:rPr>
          <w:rFonts w:ascii="仿宋_GB2312" w:hAnsi="Calibri" w:eastAsia="仿宋_GB2312" w:cs="Times New Roman"/>
          <w:b/>
          <w:bCs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  <w:t>二、建立人力资源开发平台，促进教师专业发展</w:t>
      </w:r>
    </w:p>
    <w:p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建立以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教师岗前培训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“青蓝工程”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老带新一对一帮扶、</w:t>
      </w:r>
      <w:r>
        <w:rPr>
          <w:rFonts w:hint="eastAsia" w:ascii="仿宋_GB2312" w:eastAsia="仿宋_GB2312"/>
          <w:sz w:val="28"/>
          <w:szCs w:val="28"/>
          <w:highlight w:val="none"/>
        </w:rPr>
        <w:t>高校教师网络培训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骨干教师专题培训为主体的多层次、结构化师资队伍培养体系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通过平均每学年1100余人次的常规培训，稳步提升教育教学水平。建立教学比赛促成长机制，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统筹布局，健全机制，将教学比赛与</w:t>
      </w:r>
      <w:r>
        <w:rPr>
          <w:rFonts w:hint="eastAsia" w:ascii="仿宋_GB2312" w:eastAsia="仿宋_GB2312"/>
          <w:sz w:val="28"/>
          <w:szCs w:val="28"/>
          <w:highlight w:val="none"/>
        </w:rPr>
        <w:t>考核评价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、专业技术岗位聘任有机结合，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组建比赛团队，全方位指导备赛。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五年来，人事处组织教师参加山东省高校青年教师教学比赛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，屡创佳绩，有效带动教师专业发展。</w:t>
      </w:r>
    </w:p>
    <w:p>
      <w:pPr>
        <w:widowControl/>
        <w:spacing w:line="440" w:lineRule="exact"/>
        <w:ind w:firstLine="562" w:firstLineChars="200"/>
        <w:jc w:val="left"/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  <w:t>三、</w:t>
      </w: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</w:rPr>
        <w:t>搭建教师实践创新平台，提高创新实践水平</w:t>
      </w:r>
    </w:p>
    <w:p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建立教师挂职进修机制，构建学院与外部行业企业联合培养模式。挂职教师到本学科或专业相关的企事业单位、产学研合作基地或实习实训基地挂职，丰富社会实践经验。截至目前，累计220余名教师顺利完成挂职，实践与教学有机结合，卓有成效。实施“一课双师制”项目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将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产业高手引入校园课堂，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选取实践应用性较强的课程，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聘请具有丰富实践经验的外聘教师进行授课。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目前有30余门课程、20余名外聘教师参与项目实施，教师服务社会及创新创业能力显著提高。</w:t>
      </w:r>
    </w:p>
    <w:p>
      <w:pPr>
        <w:widowControl/>
        <w:spacing w:line="440" w:lineRule="exact"/>
        <w:ind w:firstLine="562" w:firstLineChars="200"/>
        <w:jc w:val="left"/>
        <w:rPr>
          <w:rFonts w:ascii="仿宋_GB2312" w:hAnsi="Calibri" w:eastAsia="仿宋_GB2312" w:cs="Times New Roman"/>
          <w:b/>
          <w:bCs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  <w:t>四、完善后备人才梯队建设</w:t>
      </w: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</w:rPr>
        <w:t>，</w:t>
      </w: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</w:rPr>
        <w:t>深入推进内涵式发展</w:t>
      </w:r>
    </w:p>
    <w:p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启动青年教师成长计划，开展具有系统性、针对性的培养活动，通过两年的培养，第一期青年骨干教师培训班30名学员顺利结业，并逐渐成长为学院教学业务、教学管理的骨干力量，梯队建设成效显著。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启动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为期两年的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中层管理干部综合素质提升计划，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eastAsia="zh-CN"/>
        </w:rPr>
        <w:t>建立高质量管理梯队，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打造一支高素质、专业化、领导力强的复合型中层管理队伍，深入推进学院内涵式发展。</w:t>
      </w:r>
    </w:p>
    <w:p>
      <w:pPr>
        <w:widowControl/>
        <w:spacing w:line="440" w:lineRule="exact"/>
        <w:ind w:firstLine="562" w:firstLineChars="200"/>
        <w:jc w:val="left"/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  <w:t>五</w:t>
      </w: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</w:rPr>
        <w:t>、建立科学的评价激励机制，</w:t>
      </w:r>
      <w:r>
        <w:rPr>
          <w:rFonts w:hint="eastAsia" w:ascii="仿宋_GB2312" w:hAnsi="Calibri" w:eastAsia="仿宋_GB2312" w:cs="Times New Roman"/>
          <w:b/>
          <w:bCs/>
          <w:sz w:val="28"/>
          <w:szCs w:val="28"/>
          <w:highlight w:val="none"/>
          <w:lang w:eastAsia="zh-CN"/>
        </w:rPr>
        <w:t>劳动关系和谐稳定</w:t>
      </w:r>
    </w:p>
    <w:p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实行全员考核，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  <w:lang w:val="en-US" w:eastAsia="zh-CN"/>
        </w:rPr>
        <w:t>加强闭环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考核反馈，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将考评结果作为教师聘任、职务晋升、专业技术岗位聘任、培训进修和年度评优等的重要依据。发挥专业技术岗位聘任的导向作用，教师队伍职称结构不断优化。制定科学且具有吸引力的薪酬福利体系，确保内外部公平及竞争力。规范劳动关系管理，降低用工风险，构建和谐稳定的劳动关系。</w:t>
      </w:r>
    </w:p>
    <w:p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人事处用先进的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管理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理念和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科学的管理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方法指导实践，同时在实践中不断研究、总结。《独立学院“双师双能型”教师培养机制研究与实践》项目获批2018年度山东省本科教改重点项目，院级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项目《三段式新教师岗前培训模式研究》、《青年教师成长机制研究》验收结题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人力资源管理工作水平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不断提高，</w:t>
      </w:r>
      <w:r>
        <w:rPr>
          <w:rFonts w:hint="eastAsia" w:ascii="仿宋_GB2312" w:hAnsi="Calibri" w:eastAsia="仿宋_GB2312" w:cs="Times New Roman"/>
          <w:sz w:val="28"/>
          <w:szCs w:val="28"/>
          <w:highlight w:val="none"/>
        </w:rPr>
        <w:t>助力学院更快更好的发展。</w:t>
      </w:r>
    </w:p>
    <w:p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 w:cs="Times New Roman"/>
          <w:sz w:val="28"/>
          <w:szCs w:val="28"/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6F9B"/>
    <w:rsid w:val="0000057D"/>
    <w:rsid w:val="0000194B"/>
    <w:rsid w:val="000021EC"/>
    <w:rsid w:val="00010AEE"/>
    <w:rsid w:val="00012BD0"/>
    <w:rsid w:val="00013023"/>
    <w:rsid w:val="0001500C"/>
    <w:rsid w:val="00016575"/>
    <w:rsid w:val="000179B4"/>
    <w:rsid w:val="000265BA"/>
    <w:rsid w:val="00030DC9"/>
    <w:rsid w:val="000332D8"/>
    <w:rsid w:val="00037918"/>
    <w:rsid w:val="00040901"/>
    <w:rsid w:val="00042B1A"/>
    <w:rsid w:val="0004355B"/>
    <w:rsid w:val="00054D67"/>
    <w:rsid w:val="00062625"/>
    <w:rsid w:val="00063316"/>
    <w:rsid w:val="00063A31"/>
    <w:rsid w:val="00066EE6"/>
    <w:rsid w:val="0006713A"/>
    <w:rsid w:val="00067E57"/>
    <w:rsid w:val="00070162"/>
    <w:rsid w:val="00070F38"/>
    <w:rsid w:val="000749B2"/>
    <w:rsid w:val="00075EB1"/>
    <w:rsid w:val="0007764E"/>
    <w:rsid w:val="00077EC4"/>
    <w:rsid w:val="00081B10"/>
    <w:rsid w:val="0008242C"/>
    <w:rsid w:val="000833D1"/>
    <w:rsid w:val="000868F0"/>
    <w:rsid w:val="00091638"/>
    <w:rsid w:val="00093B3D"/>
    <w:rsid w:val="00094152"/>
    <w:rsid w:val="00097974"/>
    <w:rsid w:val="000A13CD"/>
    <w:rsid w:val="000B0A4F"/>
    <w:rsid w:val="000B1917"/>
    <w:rsid w:val="000B1FF6"/>
    <w:rsid w:val="000B26A7"/>
    <w:rsid w:val="000B3E28"/>
    <w:rsid w:val="000B4ED1"/>
    <w:rsid w:val="000B5B79"/>
    <w:rsid w:val="000C088A"/>
    <w:rsid w:val="000C10DE"/>
    <w:rsid w:val="000D0DC3"/>
    <w:rsid w:val="000D0EA8"/>
    <w:rsid w:val="000D2CE7"/>
    <w:rsid w:val="000D4671"/>
    <w:rsid w:val="000D49D2"/>
    <w:rsid w:val="000D4D1E"/>
    <w:rsid w:val="000D550A"/>
    <w:rsid w:val="000D63DA"/>
    <w:rsid w:val="000E2AE2"/>
    <w:rsid w:val="000E2ED4"/>
    <w:rsid w:val="000E3850"/>
    <w:rsid w:val="000E6871"/>
    <w:rsid w:val="000E71E2"/>
    <w:rsid w:val="000F00B5"/>
    <w:rsid w:val="000F0813"/>
    <w:rsid w:val="000F2401"/>
    <w:rsid w:val="000F2BD2"/>
    <w:rsid w:val="000F34F5"/>
    <w:rsid w:val="000F37AE"/>
    <w:rsid w:val="000F435E"/>
    <w:rsid w:val="0010153D"/>
    <w:rsid w:val="00102EB1"/>
    <w:rsid w:val="00103346"/>
    <w:rsid w:val="001037AC"/>
    <w:rsid w:val="00104A57"/>
    <w:rsid w:val="00104BA9"/>
    <w:rsid w:val="001057F7"/>
    <w:rsid w:val="00106A02"/>
    <w:rsid w:val="001070DD"/>
    <w:rsid w:val="00111BCA"/>
    <w:rsid w:val="001124C3"/>
    <w:rsid w:val="00117B8A"/>
    <w:rsid w:val="00120BD5"/>
    <w:rsid w:val="00123E0A"/>
    <w:rsid w:val="00124FA7"/>
    <w:rsid w:val="00125AB5"/>
    <w:rsid w:val="001262E2"/>
    <w:rsid w:val="001265C4"/>
    <w:rsid w:val="00131A50"/>
    <w:rsid w:val="00132BC5"/>
    <w:rsid w:val="001347C6"/>
    <w:rsid w:val="001357C1"/>
    <w:rsid w:val="001377BF"/>
    <w:rsid w:val="00142588"/>
    <w:rsid w:val="00144A4D"/>
    <w:rsid w:val="00145B21"/>
    <w:rsid w:val="00146D8F"/>
    <w:rsid w:val="00154327"/>
    <w:rsid w:val="00156C3B"/>
    <w:rsid w:val="001609BC"/>
    <w:rsid w:val="00160F06"/>
    <w:rsid w:val="00160FD0"/>
    <w:rsid w:val="001633DF"/>
    <w:rsid w:val="001647E6"/>
    <w:rsid w:val="00173393"/>
    <w:rsid w:val="00176CC4"/>
    <w:rsid w:val="00176DCB"/>
    <w:rsid w:val="001802D0"/>
    <w:rsid w:val="00180F6B"/>
    <w:rsid w:val="001849A9"/>
    <w:rsid w:val="001873D7"/>
    <w:rsid w:val="001941CE"/>
    <w:rsid w:val="0019482C"/>
    <w:rsid w:val="0019673E"/>
    <w:rsid w:val="001A0D04"/>
    <w:rsid w:val="001A109A"/>
    <w:rsid w:val="001A1F09"/>
    <w:rsid w:val="001A2701"/>
    <w:rsid w:val="001A27E9"/>
    <w:rsid w:val="001A48ED"/>
    <w:rsid w:val="001B1CA6"/>
    <w:rsid w:val="001B20D8"/>
    <w:rsid w:val="001B4247"/>
    <w:rsid w:val="001B4E19"/>
    <w:rsid w:val="001B6002"/>
    <w:rsid w:val="001C04E7"/>
    <w:rsid w:val="001C1EEA"/>
    <w:rsid w:val="001C1F98"/>
    <w:rsid w:val="001C331E"/>
    <w:rsid w:val="001C526A"/>
    <w:rsid w:val="001D14F2"/>
    <w:rsid w:val="001D216D"/>
    <w:rsid w:val="001D4FE6"/>
    <w:rsid w:val="001D5495"/>
    <w:rsid w:val="001D6EBB"/>
    <w:rsid w:val="001D7B23"/>
    <w:rsid w:val="001E234A"/>
    <w:rsid w:val="001E2718"/>
    <w:rsid w:val="001E6BB4"/>
    <w:rsid w:val="001F674D"/>
    <w:rsid w:val="001F6EB2"/>
    <w:rsid w:val="001F6F9B"/>
    <w:rsid w:val="0021535B"/>
    <w:rsid w:val="0021593B"/>
    <w:rsid w:val="00215C68"/>
    <w:rsid w:val="00222429"/>
    <w:rsid w:val="002228E8"/>
    <w:rsid w:val="00224AEF"/>
    <w:rsid w:val="002271A2"/>
    <w:rsid w:val="00227D50"/>
    <w:rsid w:val="00231F16"/>
    <w:rsid w:val="002320FE"/>
    <w:rsid w:val="0023418D"/>
    <w:rsid w:val="00234570"/>
    <w:rsid w:val="00234FDB"/>
    <w:rsid w:val="00237E42"/>
    <w:rsid w:val="00240AA0"/>
    <w:rsid w:val="00241479"/>
    <w:rsid w:val="002434C9"/>
    <w:rsid w:val="00247131"/>
    <w:rsid w:val="002505AA"/>
    <w:rsid w:val="00250FD1"/>
    <w:rsid w:val="00251BD2"/>
    <w:rsid w:val="00254845"/>
    <w:rsid w:val="0025784E"/>
    <w:rsid w:val="002607D4"/>
    <w:rsid w:val="00260A0F"/>
    <w:rsid w:val="002611BD"/>
    <w:rsid w:val="00263804"/>
    <w:rsid w:val="002646E5"/>
    <w:rsid w:val="002648A0"/>
    <w:rsid w:val="00264C9E"/>
    <w:rsid w:val="00266747"/>
    <w:rsid w:val="0026707B"/>
    <w:rsid w:val="00276FF4"/>
    <w:rsid w:val="0028055C"/>
    <w:rsid w:val="00280B0B"/>
    <w:rsid w:val="00285502"/>
    <w:rsid w:val="00287D37"/>
    <w:rsid w:val="00292ADC"/>
    <w:rsid w:val="002A2B6D"/>
    <w:rsid w:val="002A52A5"/>
    <w:rsid w:val="002A6050"/>
    <w:rsid w:val="002A7E1A"/>
    <w:rsid w:val="002B2230"/>
    <w:rsid w:val="002B2A9C"/>
    <w:rsid w:val="002B2C15"/>
    <w:rsid w:val="002B37C3"/>
    <w:rsid w:val="002C0496"/>
    <w:rsid w:val="002C21F6"/>
    <w:rsid w:val="002C30C4"/>
    <w:rsid w:val="002C329E"/>
    <w:rsid w:val="002C4DBB"/>
    <w:rsid w:val="002C550C"/>
    <w:rsid w:val="002D0E5F"/>
    <w:rsid w:val="002D38C8"/>
    <w:rsid w:val="002D3989"/>
    <w:rsid w:val="002D5200"/>
    <w:rsid w:val="002D5D38"/>
    <w:rsid w:val="002D6223"/>
    <w:rsid w:val="002D65E8"/>
    <w:rsid w:val="002E1444"/>
    <w:rsid w:val="002E22F0"/>
    <w:rsid w:val="002E47C4"/>
    <w:rsid w:val="002E662C"/>
    <w:rsid w:val="002F3146"/>
    <w:rsid w:val="002F34AC"/>
    <w:rsid w:val="002F6C1E"/>
    <w:rsid w:val="00300C39"/>
    <w:rsid w:val="00302C80"/>
    <w:rsid w:val="00305121"/>
    <w:rsid w:val="00313954"/>
    <w:rsid w:val="00314F6B"/>
    <w:rsid w:val="00321D83"/>
    <w:rsid w:val="0032371A"/>
    <w:rsid w:val="00326095"/>
    <w:rsid w:val="00330CC8"/>
    <w:rsid w:val="003349E1"/>
    <w:rsid w:val="003372AA"/>
    <w:rsid w:val="00342B19"/>
    <w:rsid w:val="00355AC6"/>
    <w:rsid w:val="0036394C"/>
    <w:rsid w:val="0036539D"/>
    <w:rsid w:val="003715A2"/>
    <w:rsid w:val="0037181B"/>
    <w:rsid w:val="0037330C"/>
    <w:rsid w:val="00373522"/>
    <w:rsid w:val="003739D3"/>
    <w:rsid w:val="003767E8"/>
    <w:rsid w:val="0037706C"/>
    <w:rsid w:val="00380E39"/>
    <w:rsid w:val="00380FC0"/>
    <w:rsid w:val="00381A89"/>
    <w:rsid w:val="003839B8"/>
    <w:rsid w:val="003849FB"/>
    <w:rsid w:val="00390CAF"/>
    <w:rsid w:val="0039437D"/>
    <w:rsid w:val="003A400E"/>
    <w:rsid w:val="003A6450"/>
    <w:rsid w:val="003A6A85"/>
    <w:rsid w:val="003A77EC"/>
    <w:rsid w:val="003B4CDE"/>
    <w:rsid w:val="003B591D"/>
    <w:rsid w:val="003B6DAC"/>
    <w:rsid w:val="003B76A4"/>
    <w:rsid w:val="003C0C23"/>
    <w:rsid w:val="003C4451"/>
    <w:rsid w:val="003C4A0E"/>
    <w:rsid w:val="003C7FEC"/>
    <w:rsid w:val="003D0BAA"/>
    <w:rsid w:val="003D2D4E"/>
    <w:rsid w:val="003D38DC"/>
    <w:rsid w:val="003D400D"/>
    <w:rsid w:val="003D699E"/>
    <w:rsid w:val="003D716C"/>
    <w:rsid w:val="003D7828"/>
    <w:rsid w:val="003E33A9"/>
    <w:rsid w:val="003E3DC3"/>
    <w:rsid w:val="003F07C4"/>
    <w:rsid w:val="003F0ACC"/>
    <w:rsid w:val="003F21AF"/>
    <w:rsid w:val="003F3890"/>
    <w:rsid w:val="003F55F8"/>
    <w:rsid w:val="00400426"/>
    <w:rsid w:val="00400A40"/>
    <w:rsid w:val="00401821"/>
    <w:rsid w:val="00401C05"/>
    <w:rsid w:val="00403F7B"/>
    <w:rsid w:val="00405717"/>
    <w:rsid w:val="00405DA2"/>
    <w:rsid w:val="004068C7"/>
    <w:rsid w:val="004071F0"/>
    <w:rsid w:val="004124DA"/>
    <w:rsid w:val="00412BD5"/>
    <w:rsid w:val="00412E74"/>
    <w:rsid w:val="00414188"/>
    <w:rsid w:val="00415A38"/>
    <w:rsid w:val="004224E5"/>
    <w:rsid w:val="0042283C"/>
    <w:rsid w:val="00426279"/>
    <w:rsid w:val="00427421"/>
    <w:rsid w:val="00430D18"/>
    <w:rsid w:val="00431131"/>
    <w:rsid w:val="00434FD5"/>
    <w:rsid w:val="00436112"/>
    <w:rsid w:val="00436C01"/>
    <w:rsid w:val="004427A7"/>
    <w:rsid w:val="00442AE1"/>
    <w:rsid w:val="00442BD2"/>
    <w:rsid w:val="0044392F"/>
    <w:rsid w:val="00444440"/>
    <w:rsid w:val="00445CBD"/>
    <w:rsid w:val="00451608"/>
    <w:rsid w:val="00453347"/>
    <w:rsid w:val="00453371"/>
    <w:rsid w:val="004563B4"/>
    <w:rsid w:val="004568A6"/>
    <w:rsid w:val="00456DE5"/>
    <w:rsid w:val="004608B6"/>
    <w:rsid w:val="00464889"/>
    <w:rsid w:val="00465C20"/>
    <w:rsid w:val="00466934"/>
    <w:rsid w:val="004735C6"/>
    <w:rsid w:val="00473B19"/>
    <w:rsid w:val="004834BA"/>
    <w:rsid w:val="00487041"/>
    <w:rsid w:val="00491EAC"/>
    <w:rsid w:val="00494236"/>
    <w:rsid w:val="004947F1"/>
    <w:rsid w:val="00494BEE"/>
    <w:rsid w:val="00497357"/>
    <w:rsid w:val="004A501A"/>
    <w:rsid w:val="004B3CF4"/>
    <w:rsid w:val="004B6C11"/>
    <w:rsid w:val="004B75F9"/>
    <w:rsid w:val="004C1A99"/>
    <w:rsid w:val="004C1E96"/>
    <w:rsid w:val="004C20A3"/>
    <w:rsid w:val="004C2B1B"/>
    <w:rsid w:val="004C5B4B"/>
    <w:rsid w:val="004D1AE9"/>
    <w:rsid w:val="004D26E6"/>
    <w:rsid w:val="004D3482"/>
    <w:rsid w:val="004D40E4"/>
    <w:rsid w:val="004D5454"/>
    <w:rsid w:val="004D616B"/>
    <w:rsid w:val="004D6D1C"/>
    <w:rsid w:val="004D6DB1"/>
    <w:rsid w:val="004E401B"/>
    <w:rsid w:val="004E4CF1"/>
    <w:rsid w:val="004E756D"/>
    <w:rsid w:val="004E7B8B"/>
    <w:rsid w:val="004F498D"/>
    <w:rsid w:val="004F4A66"/>
    <w:rsid w:val="004F5BAB"/>
    <w:rsid w:val="004F64E3"/>
    <w:rsid w:val="004F6C63"/>
    <w:rsid w:val="004F7AF6"/>
    <w:rsid w:val="00500641"/>
    <w:rsid w:val="0050146D"/>
    <w:rsid w:val="00501D7B"/>
    <w:rsid w:val="00504714"/>
    <w:rsid w:val="00506E0D"/>
    <w:rsid w:val="005077F3"/>
    <w:rsid w:val="00512832"/>
    <w:rsid w:val="00514A1B"/>
    <w:rsid w:val="005225DE"/>
    <w:rsid w:val="0052427B"/>
    <w:rsid w:val="00524801"/>
    <w:rsid w:val="00532221"/>
    <w:rsid w:val="0053294E"/>
    <w:rsid w:val="00534FD9"/>
    <w:rsid w:val="005358B4"/>
    <w:rsid w:val="0053766C"/>
    <w:rsid w:val="00540C1A"/>
    <w:rsid w:val="00542349"/>
    <w:rsid w:val="00542461"/>
    <w:rsid w:val="00547B0D"/>
    <w:rsid w:val="00554038"/>
    <w:rsid w:val="005549EB"/>
    <w:rsid w:val="00556E1A"/>
    <w:rsid w:val="00557698"/>
    <w:rsid w:val="00560D59"/>
    <w:rsid w:val="005628AA"/>
    <w:rsid w:val="00564707"/>
    <w:rsid w:val="0057163C"/>
    <w:rsid w:val="005725A5"/>
    <w:rsid w:val="00574EFE"/>
    <w:rsid w:val="00574FF0"/>
    <w:rsid w:val="00575837"/>
    <w:rsid w:val="00576905"/>
    <w:rsid w:val="00577558"/>
    <w:rsid w:val="00586BA6"/>
    <w:rsid w:val="005872E8"/>
    <w:rsid w:val="00592D42"/>
    <w:rsid w:val="005932B5"/>
    <w:rsid w:val="00594E65"/>
    <w:rsid w:val="00595387"/>
    <w:rsid w:val="005972E5"/>
    <w:rsid w:val="005A53DB"/>
    <w:rsid w:val="005A641D"/>
    <w:rsid w:val="005B175C"/>
    <w:rsid w:val="005B1BD3"/>
    <w:rsid w:val="005B1D4E"/>
    <w:rsid w:val="005B2AB5"/>
    <w:rsid w:val="005B683C"/>
    <w:rsid w:val="005C23A5"/>
    <w:rsid w:val="005C470F"/>
    <w:rsid w:val="005C557F"/>
    <w:rsid w:val="005C7A8E"/>
    <w:rsid w:val="005D6087"/>
    <w:rsid w:val="005E08D0"/>
    <w:rsid w:val="005E3922"/>
    <w:rsid w:val="005E4F2A"/>
    <w:rsid w:val="005E503C"/>
    <w:rsid w:val="005F08AF"/>
    <w:rsid w:val="005F1B98"/>
    <w:rsid w:val="005F2CB0"/>
    <w:rsid w:val="005F2CC9"/>
    <w:rsid w:val="005F512D"/>
    <w:rsid w:val="005F5352"/>
    <w:rsid w:val="005F6769"/>
    <w:rsid w:val="006006C5"/>
    <w:rsid w:val="006019A4"/>
    <w:rsid w:val="00601B0E"/>
    <w:rsid w:val="00601C82"/>
    <w:rsid w:val="00602F89"/>
    <w:rsid w:val="00604071"/>
    <w:rsid w:val="006051FE"/>
    <w:rsid w:val="00605466"/>
    <w:rsid w:val="00607779"/>
    <w:rsid w:val="006102E7"/>
    <w:rsid w:val="006171B7"/>
    <w:rsid w:val="00620E08"/>
    <w:rsid w:val="00622BC6"/>
    <w:rsid w:val="00624270"/>
    <w:rsid w:val="00625BF6"/>
    <w:rsid w:val="00626CB9"/>
    <w:rsid w:val="00626D2F"/>
    <w:rsid w:val="00631CC3"/>
    <w:rsid w:val="00633427"/>
    <w:rsid w:val="00634026"/>
    <w:rsid w:val="0063457C"/>
    <w:rsid w:val="006378E3"/>
    <w:rsid w:val="00641174"/>
    <w:rsid w:val="006439B1"/>
    <w:rsid w:val="006479C1"/>
    <w:rsid w:val="00652102"/>
    <w:rsid w:val="00653CFC"/>
    <w:rsid w:val="00654DBA"/>
    <w:rsid w:val="00656307"/>
    <w:rsid w:val="00660920"/>
    <w:rsid w:val="00662467"/>
    <w:rsid w:val="00663624"/>
    <w:rsid w:val="006661DC"/>
    <w:rsid w:val="0068132A"/>
    <w:rsid w:val="00681784"/>
    <w:rsid w:val="0068286E"/>
    <w:rsid w:val="006869A9"/>
    <w:rsid w:val="00686B75"/>
    <w:rsid w:val="00687969"/>
    <w:rsid w:val="00693775"/>
    <w:rsid w:val="00693920"/>
    <w:rsid w:val="00693F02"/>
    <w:rsid w:val="00695D3B"/>
    <w:rsid w:val="006960B1"/>
    <w:rsid w:val="006A01A8"/>
    <w:rsid w:val="006A091D"/>
    <w:rsid w:val="006A0F2F"/>
    <w:rsid w:val="006A2D82"/>
    <w:rsid w:val="006A5399"/>
    <w:rsid w:val="006A626D"/>
    <w:rsid w:val="006B1E70"/>
    <w:rsid w:val="006B1EEE"/>
    <w:rsid w:val="006B24ED"/>
    <w:rsid w:val="006B27AC"/>
    <w:rsid w:val="006C16A4"/>
    <w:rsid w:val="006C2061"/>
    <w:rsid w:val="006C4DCD"/>
    <w:rsid w:val="006C6E91"/>
    <w:rsid w:val="006C73DB"/>
    <w:rsid w:val="006C7CE4"/>
    <w:rsid w:val="006D00AD"/>
    <w:rsid w:val="006D6E12"/>
    <w:rsid w:val="006E0C25"/>
    <w:rsid w:val="006E1A17"/>
    <w:rsid w:val="006E7BAD"/>
    <w:rsid w:val="006E7F36"/>
    <w:rsid w:val="006F1668"/>
    <w:rsid w:val="006F4722"/>
    <w:rsid w:val="00703446"/>
    <w:rsid w:val="00703D17"/>
    <w:rsid w:val="00703F84"/>
    <w:rsid w:val="007056F6"/>
    <w:rsid w:val="00705BDC"/>
    <w:rsid w:val="007076D8"/>
    <w:rsid w:val="00710F79"/>
    <w:rsid w:val="00711B94"/>
    <w:rsid w:val="007159D6"/>
    <w:rsid w:val="00716D9D"/>
    <w:rsid w:val="00716FE0"/>
    <w:rsid w:val="00722F32"/>
    <w:rsid w:val="00726871"/>
    <w:rsid w:val="007274A3"/>
    <w:rsid w:val="00731730"/>
    <w:rsid w:val="00732026"/>
    <w:rsid w:val="00732A7B"/>
    <w:rsid w:val="00734C2A"/>
    <w:rsid w:val="007350E7"/>
    <w:rsid w:val="007364F2"/>
    <w:rsid w:val="00742B5A"/>
    <w:rsid w:val="00743944"/>
    <w:rsid w:val="007445BC"/>
    <w:rsid w:val="00744B2C"/>
    <w:rsid w:val="00744F63"/>
    <w:rsid w:val="007521E3"/>
    <w:rsid w:val="00752F85"/>
    <w:rsid w:val="007617AC"/>
    <w:rsid w:val="00762A30"/>
    <w:rsid w:val="007641A6"/>
    <w:rsid w:val="007644D9"/>
    <w:rsid w:val="0076544F"/>
    <w:rsid w:val="007666EB"/>
    <w:rsid w:val="007713F7"/>
    <w:rsid w:val="00773AAB"/>
    <w:rsid w:val="00780082"/>
    <w:rsid w:val="0078040F"/>
    <w:rsid w:val="00783E49"/>
    <w:rsid w:val="0078490A"/>
    <w:rsid w:val="007850C0"/>
    <w:rsid w:val="007942EE"/>
    <w:rsid w:val="007A0555"/>
    <w:rsid w:val="007A0A70"/>
    <w:rsid w:val="007A1639"/>
    <w:rsid w:val="007A3C31"/>
    <w:rsid w:val="007A5352"/>
    <w:rsid w:val="007A5DBF"/>
    <w:rsid w:val="007A7A83"/>
    <w:rsid w:val="007B1690"/>
    <w:rsid w:val="007B2F49"/>
    <w:rsid w:val="007B59F8"/>
    <w:rsid w:val="007B5EE0"/>
    <w:rsid w:val="007B70F1"/>
    <w:rsid w:val="007C012A"/>
    <w:rsid w:val="007C0692"/>
    <w:rsid w:val="007C08E5"/>
    <w:rsid w:val="007C0E9E"/>
    <w:rsid w:val="007C6555"/>
    <w:rsid w:val="007D092C"/>
    <w:rsid w:val="007D408B"/>
    <w:rsid w:val="007D56C1"/>
    <w:rsid w:val="007D64F5"/>
    <w:rsid w:val="007E06C6"/>
    <w:rsid w:val="007E255B"/>
    <w:rsid w:val="007E2D41"/>
    <w:rsid w:val="007E6E23"/>
    <w:rsid w:val="007E7297"/>
    <w:rsid w:val="007F1729"/>
    <w:rsid w:val="007F2AFE"/>
    <w:rsid w:val="007F3CBD"/>
    <w:rsid w:val="007F3D9D"/>
    <w:rsid w:val="007F5B5D"/>
    <w:rsid w:val="007F6B19"/>
    <w:rsid w:val="00803F78"/>
    <w:rsid w:val="00805C65"/>
    <w:rsid w:val="00806A00"/>
    <w:rsid w:val="0081176D"/>
    <w:rsid w:val="008219C8"/>
    <w:rsid w:val="0082292E"/>
    <w:rsid w:val="0082313D"/>
    <w:rsid w:val="00831CDE"/>
    <w:rsid w:val="00832D9D"/>
    <w:rsid w:val="00832F03"/>
    <w:rsid w:val="008335E3"/>
    <w:rsid w:val="008337A4"/>
    <w:rsid w:val="00835119"/>
    <w:rsid w:val="008370E9"/>
    <w:rsid w:val="00842332"/>
    <w:rsid w:val="00843249"/>
    <w:rsid w:val="00843FD2"/>
    <w:rsid w:val="00845E9F"/>
    <w:rsid w:val="00847016"/>
    <w:rsid w:val="0084738C"/>
    <w:rsid w:val="008527E8"/>
    <w:rsid w:val="00854416"/>
    <w:rsid w:val="00854502"/>
    <w:rsid w:val="008648A3"/>
    <w:rsid w:val="008719C4"/>
    <w:rsid w:val="00872C6D"/>
    <w:rsid w:val="0087364A"/>
    <w:rsid w:val="00874331"/>
    <w:rsid w:val="00875A2B"/>
    <w:rsid w:val="00880C85"/>
    <w:rsid w:val="00887864"/>
    <w:rsid w:val="00891991"/>
    <w:rsid w:val="0089372E"/>
    <w:rsid w:val="008A279A"/>
    <w:rsid w:val="008A2879"/>
    <w:rsid w:val="008A4B6C"/>
    <w:rsid w:val="008A68B1"/>
    <w:rsid w:val="008A6F48"/>
    <w:rsid w:val="008B33A1"/>
    <w:rsid w:val="008B709E"/>
    <w:rsid w:val="008B7C7F"/>
    <w:rsid w:val="008C16BF"/>
    <w:rsid w:val="008C18BD"/>
    <w:rsid w:val="008C569D"/>
    <w:rsid w:val="008C5CD2"/>
    <w:rsid w:val="008D0188"/>
    <w:rsid w:val="008D287A"/>
    <w:rsid w:val="008D64B0"/>
    <w:rsid w:val="008D6F55"/>
    <w:rsid w:val="008E37BF"/>
    <w:rsid w:val="008E3CCF"/>
    <w:rsid w:val="008E506B"/>
    <w:rsid w:val="008E5960"/>
    <w:rsid w:val="008E5E0A"/>
    <w:rsid w:val="008E7EB2"/>
    <w:rsid w:val="008F0FD2"/>
    <w:rsid w:val="008F2BFE"/>
    <w:rsid w:val="008F36C6"/>
    <w:rsid w:val="008F7B9C"/>
    <w:rsid w:val="00900A62"/>
    <w:rsid w:val="00900CE2"/>
    <w:rsid w:val="00901B87"/>
    <w:rsid w:val="0090415F"/>
    <w:rsid w:val="00904E7C"/>
    <w:rsid w:val="00910C1C"/>
    <w:rsid w:val="00915632"/>
    <w:rsid w:val="00915D82"/>
    <w:rsid w:val="0091714C"/>
    <w:rsid w:val="009174A5"/>
    <w:rsid w:val="00920051"/>
    <w:rsid w:val="009247DD"/>
    <w:rsid w:val="00924CD4"/>
    <w:rsid w:val="00927090"/>
    <w:rsid w:val="009304D6"/>
    <w:rsid w:val="00930FB1"/>
    <w:rsid w:val="0093204E"/>
    <w:rsid w:val="00933925"/>
    <w:rsid w:val="00934BE9"/>
    <w:rsid w:val="00934F0A"/>
    <w:rsid w:val="0093577C"/>
    <w:rsid w:val="00936489"/>
    <w:rsid w:val="00940880"/>
    <w:rsid w:val="00943987"/>
    <w:rsid w:val="0094472F"/>
    <w:rsid w:val="00945BEC"/>
    <w:rsid w:val="00946965"/>
    <w:rsid w:val="00947C25"/>
    <w:rsid w:val="009535EA"/>
    <w:rsid w:val="00956BBF"/>
    <w:rsid w:val="009600BA"/>
    <w:rsid w:val="009604BC"/>
    <w:rsid w:val="009607B7"/>
    <w:rsid w:val="00960D76"/>
    <w:rsid w:val="00963759"/>
    <w:rsid w:val="00967373"/>
    <w:rsid w:val="0097498F"/>
    <w:rsid w:val="00974B07"/>
    <w:rsid w:val="009769FC"/>
    <w:rsid w:val="0097753F"/>
    <w:rsid w:val="009807D4"/>
    <w:rsid w:val="00982966"/>
    <w:rsid w:val="009840A0"/>
    <w:rsid w:val="009868E8"/>
    <w:rsid w:val="00993327"/>
    <w:rsid w:val="00993B9C"/>
    <w:rsid w:val="00993E72"/>
    <w:rsid w:val="00997E4B"/>
    <w:rsid w:val="00997F95"/>
    <w:rsid w:val="009A1FFD"/>
    <w:rsid w:val="009A4470"/>
    <w:rsid w:val="009B1307"/>
    <w:rsid w:val="009B17FD"/>
    <w:rsid w:val="009B5474"/>
    <w:rsid w:val="009B7B83"/>
    <w:rsid w:val="009C14A8"/>
    <w:rsid w:val="009C5826"/>
    <w:rsid w:val="009C7F13"/>
    <w:rsid w:val="009D2A89"/>
    <w:rsid w:val="009D311E"/>
    <w:rsid w:val="009D3693"/>
    <w:rsid w:val="009D7014"/>
    <w:rsid w:val="009E00E2"/>
    <w:rsid w:val="009E0AF0"/>
    <w:rsid w:val="009E162D"/>
    <w:rsid w:val="009E1668"/>
    <w:rsid w:val="009E29B1"/>
    <w:rsid w:val="009E4C7D"/>
    <w:rsid w:val="009E6420"/>
    <w:rsid w:val="009E67B8"/>
    <w:rsid w:val="009E7C3E"/>
    <w:rsid w:val="009E7FAC"/>
    <w:rsid w:val="009F1193"/>
    <w:rsid w:val="009F124E"/>
    <w:rsid w:val="009F2F89"/>
    <w:rsid w:val="009F3207"/>
    <w:rsid w:val="009F3C19"/>
    <w:rsid w:val="009F4986"/>
    <w:rsid w:val="00A01C02"/>
    <w:rsid w:val="00A0223D"/>
    <w:rsid w:val="00A02850"/>
    <w:rsid w:val="00A038A2"/>
    <w:rsid w:val="00A067C2"/>
    <w:rsid w:val="00A07625"/>
    <w:rsid w:val="00A10928"/>
    <w:rsid w:val="00A11A2E"/>
    <w:rsid w:val="00A13BD4"/>
    <w:rsid w:val="00A1490C"/>
    <w:rsid w:val="00A14CF0"/>
    <w:rsid w:val="00A15119"/>
    <w:rsid w:val="00A15E14"/>
    <w:rsid w:val="00A25AEB"/>
    <w:rsid w:val="00A26255"/>
    <w:rsid w:val="00A32B83"/>
    <w:rsid w:val="00A335D5"/>
    <w:rsid w:val="00A33A82"/>
    <w:rsid w:val="00A3613A"/>
    <w:rsid w:val="00A36F9E"/>
    <w:rsid w:val="00A40918"/>
    <w:rsid w:val="00A41A32"/>
    <w:rsid w:val="00A46175"/>
    <w:rsid w:val="00A4642D"/>
    <w:rsid w:val="00A47FD8"/>
    <w:rsid w:val="00A52CA8"/>
    <w:rsid w:val="00A53F0A"/>
    <w:rsid w:val="00A53F1A"/>
    <w:rsid w:val="00A547BE"/>
    <w:rsid w:val="00A55061"/>
    <w:rsid w:val="00A57B10"/>
    <w:rsid w:val="00A62AE6"/>
    <w:rsid w:val="00A637A8"/>
    <w:rsid w:val="00A64DAB"/>
    <w:rsid w:val="00A64EB9"/>
    <w:rsid w:val="00A719AD"/>
    <w:rsid w:val="00A73CCE"/>
    <w:rsid w:val="00A7591D"/>
    <w:rsid w:val="00A76E4D"/>
    <w:rsid w:val="00A77996"/>
    <w:rsid w:val="00A77AA6"/>
    <w:rsid w:val="00A8498C"/>
    <w:rsid w:val="00A85001"/>
    <w:rsid w:val="00A862AB"/>
    <w:rsid w:val="00A90499"/>
    <w:rsid w:val="00A90634"/>
    <w:rsid w:val="00A94A78"/>
    <w:rsid w:val="00A952A3"/>
    <w:rsid w:val="00A96A0F"/>
    <w:rsid w:val="00AA14C1"/>
    <w:rsid w:val="00AA3186"/>
    <w:rsid w:val="00AA364E"/>
    <w:rsid w:val="00AA44BB"/>
    <w:rsid w:val="00AA4AA7"/>
    <w:rsid w:val="00AA4EB0"/>
    <w:rsid w:val="00AA639C"/>
    <w:rsid w:val="00AB2657"/>
    <w:rsid w:val="00AB32B4"/>
    <w:rsid w:val="00AB3E3C"/>
    <w:rsid w:val="00AB4EC3"/>
    <w:rsid w:val="00AB5572"/>
    <w:rsid w:val="00AB7CAB"/>
    <w:rsid w:val="00AC31CD"/>
    <w:rsid w:val="00AC3DE4"/>
    <w:rsid w:val="00AC4331"/>
    <w:rsid w:val="00AC517A"/>
    <w:rsid w:val="00AC5CFA"/>
    <w:rsid w:val="00AD0CD0"/>
    <w:rsid w:val="00AD11D7"/>
    <w:rsid w:val="00AD6D34"/>
    <w:rsid w:val="00AE1EBC"/>
    <w:rsid w:val="00AE4522"/>
    <w:rsid w:val="00AE5850"/>
    <w:rsid w:val="00AF2A0F"/>
    <w:rsid w:val="00AF48A8"/>
    <w:rsid w:val="00AF4EC6"/>
    <w:rsid w:val="00AF7405"/>
    <w:rsid w:val="00B01049"/>
    <w:rsid w:val="00B05E6C"/>
    <w:rsid w:val="00B07BCC"/>
    <w:rsid w:val="00B16E9E"/>
    <w:rsid w:val="00B17231"/>
    <w:rsid w:val="00B23918"/>
    <w:rsid w:val="00B23EB8"/>
    <w:rsid w:val="00B306B7"/>
    <w:rsid w:val="00B306DE"/>
    <w:rsid w:val="00B307C1"/>
    <w:rsid w:val="00B30C2B"/>
    <w:rsid w:val="00B3197C"/>
    <w:rsid w:val="00B33B98"/>
    <w:rsid w:val="00B3423B"/>
    <w:rsid w:val="00B36804"/>
    <w:rsid w:val="00B40B0A"/>
    <w:rsid w:val="00B41347"/>
    <w:rsid w:val="00B42D7D"/>
    <w:rsid w:val="00B43BF0"/>
    <w:rsid w:val="00B51406"/>
    <w:rsid w:val="00B51BA1"/>
    <w:rsid w:val="00B5609F"/>
    <w:rsid w:val="00B6134E"/>
    <w:rsid w:val="00B63BDD"/>
    <w:rsid w:val="00B6462A"/>
    <w:rsid w:val="00B67B17"/>
    <w:rsid w:val="00B70CF7"/>
    <w:rsid w:val="00B726DB"/>
    <w:rsid w:val="00B7277F"/>
    <w:rsid w:val="00B77AA0"/>
    <w:rsid w:val="00B8001A"/>
    <w:rsid w:val="00B808BE"/>
    <w:rsid w:val="00B8170A"/>
    <w:rsid w:val="00B826A3"/>
    <w:rsid w:val="00B85140"/>
    <w:rsid w:val="00B8561E"/>
    <w:rsid w:val="00B85B64"/>
    <w:rsid w:val="00B87ED1"/>
    <w:rsid w:val="00B914B2"/>
    <w:rsid w:val="00B91801"/>
    <w:rsid w:val="00B928CE"/>
    <w:rsid w:val="00B936A2"/>
    <w:rsid w:val="00B967D1"/>
    <w:rsid w:val="00B968F2"/>
    <w:rsid w:val="00B96DCB"/>
    <w:rsid w:val="00BA1569"/>
    <w:rsid w:val="00BA15FE"/>
    <w:rsid w:val="00BA4E0A"/>
    <w:rsid w:val="00BA6AEB"/>
    <w:rsid w:val="00BA741C"/>
    <w:rsid w:val="00BB0B16"/>
    <w:rsid w:val="00BB3E87"/>
    <w:rsid w:val="00BB4E16"/>
    <w:rsid w:val="00BB72B6"/>
    <w:rsid w:val="00BC00F7"/>
    <w:rsid w:val="00BC0753"/>
    <w:rsid w:val="00BC080B"/>
    <w:rsid w:val="00BC39CF"/>
    <w:rsid w:val="00BC5D83"/>
    <w:rsid w:val="00BC65A5"/>
    <w:rsid w:val="00BD5562"/>
    <w:rsid w:val="00BD6AC7"/>
    <w:rsid w:val="00BD6E30"/>
    <w:rsid w:val="00BD7468"/>
    <w:rsid w:val="00BD7521"/>
    <w:rsid w:val="00BE411D"/>
    <w:rsid w:val="00BE4153"/>
    <w:rsid w:val="00BE5D0E"/>
    <w:rsid w:val="00BE623C"/>
    <w:rsid w:val="00BF00EB"/>
    <w:rsid w:val="00BF2302"/>
    <w:rsid w:val="00BF51E8"/>
    <w:rsid w:val="00BF561B"/>
    <w:rsid w:val="00BF5FC0"/>
    <w:rsid w:val="00BF6573"/>
    <w:rsid w:val="00C00BA8"/>
    <w:rsid w:val="00C016FE"/>
    <w:rsid w:val="00C03027"/>
    <w:rsid w:val="00C13028"/>
    <w:rsid w:val="00C1337C"/>
    <w:rsid w:val="00C16204"/>
    <w:rsid w:val="00C21BBF"/>
    <w:rsid w:val="00C22E7B"/>
    <w:rsid w:val="00C23375"/>
    <w:rsid w:val="00C24DB7"/>
    <w:rsid w:val="00C253DF"/>
    <w:rsid w:val="00C25E91"/>
    <w:rsid w:val="00C3041A"/>
    <w:rsid w:val="00C31EEB"/>
    <w:rsid w:val="00C32427"/>
    <w:rsid w:val="00C33D00"/>
    <w:rsid w:val="00C3420B"/>
    <w:rsid w:val="00C34695"/>
    <w:rsid w:val="00C4305F"/>
    <w:rsid w:val="00C43106"/>
    <w:rsid w:val="00C44D18"/>
    <w:rsid w:val="00C46209"/>
    <w:rsid w:val="00C50B41"/>
    <w:rsid w:val="00C51E62"/>
    <w:rsid w:val="00C539E6"/>
    <w:rsid w:val="00C575C3"/>
    <w:rsid w:val="00C609F7"/>
    <w:rsid w:val="00C60B32"/>
    <w:rsid w:val="00C62629"/>
    <w:rsid w:val="00C70240"/>
    <w:rsid w:val="00C727F6"/>
    <w:rsid w:val="00C73012"/>
    <w:rsid w:val="00C7379B"/>
    <w:rsid w:val="00C757CA"/>
    <w:rsid w:val="00C77B2E"/>
    <w:rsid w:val="00C81063"/>
    <w:rsid w:val="00C840CF"/>
    <w:rsid w:val="00C841FD"/>
    <w:rsid w:val="00C84EC2"/>
    <w:rsid w:val="00C86DC7"/>
    <w:rsid w:val="00C920F6"/>
    <w:rsid w:val="00C92B20"/>
    <w:rsid w:val="00C931BA"/>
    <w:rsid w:val="00C954E7"/>
    <w:rsid w:val="00C95F5A"/>
    <w:rsid w:val="00CA175B"/>
    <w:rsid w:val="00CA2D92"/>
    <w:rsid w:val="00CA34B9"/>
    <w:rsid w:val="00CA34E3"/>
    <w:rsid w:val="00CA3CE9"/>
    <w:rsid w:val="00CA4123"/>
    <w:rsid w:val="00CA414D"/>
    <w:rsid w:val="00CA4DD6"/>
    <w:rsid w:val="00CA4F7D"/>
    <w:rsid w:val="00CA6DCE"/>
    <w:rsid w:val="00CA7D56"/>
    <w:rsid w:val="00CB09C2"/>
    <w:rsid w:val="00CB0A58"/>
    <w:rsid w:val="00CB0AD6"/>
    <w:rsid w:val="00CB0C57"/>
    <w:rsid w:val="00CB32DA"/>
    <w:rsid w:val="00CB39EE"/>
    <w:rsid w:val="00CB40BC"/>
    <w:rsid w:val="00CB4343"/>
    <w:rsid w:val="00CB6334"/>
    <w:rsid w:val="00CB7B40"/>
    <w:rsid w:val="00CC60F4"/>
    <w:rsid w:val="00CD0203"/>
    <w:rsid w:val="00CD15F3"/>
    <w:rsid w:val="00CD3655"/>
    <w:rsid w:val="00CD3681"/>
    <w:rsid w:val="00CD5AF5"/>
    <w:rsid w:val="00CD7713"/>
    <w:rsid w:val="00CE0F74"/>
    <w:rsid w:val="00CE1F05"/>
    <w:rsid w:val="00CE2A13"/>
    <w:rsid w:val="00CE447D"/>
    <w:rsid w:val="00CE599A"/>
    <w:rsid w:val="00CE749B"/>
    <w:rsid w:val="00CE74C4"/>
    <w:rsid w:val="00CE7B64"/>
    <w:rsid w:val="00CF1659"/>
    <w:rsid w:val="00CF329B"/>
    <w:rsid w:val="00CF3E91"/>
    <w:rsid w:val="00CF5B35"/>
    <w:rsid w:val="00D028A9"/>
    <w:rsid w:val="00D05B64"/>
    <w:rsid w:val="00D0746E"/>
    <w:rsid w:val="00D11FCE"/>
    <w:rsid w:val="00D12F11"/>
    <w:rsid w:val="00D12F8B"/>
    <w:rsid w:val="00D132E5"/>
    <w:rsid w:val="00D134FD"/>
    <w:rsid w:val="00D14861"/>
    <w:rsid w:val="00D15AE8"/>
    <w:rsid w:val="00D16D6E"/>
    <w:rsid w:val="00D201D2"/>
    <w:rsid w:val="00D21507"/>
    <w:rsid w:val="00D27F25"/>
    <w:rsid w:val="00D308B3"/>
    <w:rsid w:val="00D31185"/>
    <w:rsid w:val="00D31656"/>
    <w:rsid w:val="00D320A5"/>
    <w:rsid w:val="00D37EB4"/>
    <w:rsid w:val="00D4006B"/>
    <w:rsid w:val="00D41B1F"/>
    <w:rsid w:val="00D42AFB"/>
    <w:rsid w:val="00D431C7"/>
    <w:rsid w:val="00D44C6D"/>
    <w:rsid w:val="00D47596"/>
    <w:rsid w:val="00D51047"/>
    <w:rsid w:val="00D52BDD"/>
    <w:rsid w:val="00D52F92"/>
    <w:rsid w:val="00D545AA"/>
    <w:rsid w:val="00D5495A"/>
    <w:rsid w:val="00D54B82"/>
    <w:rsid w:val="00D552DC"/>
    <w:rsid w:val="00D55928"/>
    <w:rsid w:val="00D56CC1"/>
    <w:rsid w:val="00D6178E"/>
    <w:rsid w:val="00D646F2"/>
    <w:rsid w:val="00D66F42"/>
    <w:rsid w:val="00D67A2C"/>
    <w:rsid w:val="00D7209D"/>
    <w:rsid w:val="00D72A85"/>
    <w:rsid w:val="00D742BD"/>
    <w:rsid w:val="00D776BE"/>
    <w:rsid w:val="00D779F6"/>
    <w:rsid w:val="00D8035F"/>
    <w:rsid w:val="00D8100F"/>
    <w:rsid w:val="00D82878"/>
    <w:rsid w:val="00D841C6"/>
    <w:rsid w:val="00D859C9"/>
    <w:rsid w:val="00D9432D"/>
    <w:rsid w:val="00D959BC"/>
    <w:rsid w:val="00D97CA9"/>
    <w:rsid w:val="00DA184E"/>
    <w:rsid w:val="00DA2B74"/>
    <w:rsid w:val="00DA7E88"/>
    <w:rsid w:val="00DB0365"/>
    <w:rsid w:val="00DB2B9E"/>
    <w:rsid w:val="00DB2C3D"/>
    <w:rsid w:val="00DB595C"/>
    <w:rsid w:val="00DB5BFF"/>
    <w:rsid w:val="00DB697F"/>
    <w:rsid w:val="00DB73ED"/>
    <w:rsid w:val="00DC1124"/>
    <w:rsid w:val="00DC1EB3"/>
    <w:rsid w:val="00DC23FE"/>
    <w:rsid w:val="00DC74EF"/>
    <w:rsid w:val="00DC74FB"/>
    <w:rsid w:val="00DC7A80"/>
    <w:rsid w:val="00DD1056"/>
    <w:rsid w:val="00DD6A1E"/>
    <w:rsid w:val="00DE4170"/>
    <w:rsid w:val="00DE41BD"/>
    <w:rsid w:val="00DE5D25"/>
    <w:rsid w:val="00DF1C05"/>
    <w:rsid w:val="00DF42E8"/>
    <w:rsid w:val="00DF50AC"/>
    <w:rsid w:val="00E004FD"/>
    <w:rsid w:val="00E00635"/>
    <w:rsid w:val="00E04FFF"/>
    <w:rsid w:val="00E0687C"/>
    <w:rsid w:val="00E06AB6"/>
    <w:rsid w:val="00E07787"/>
    <w:rsid w:val="00E119DD"/>
    <w:rsid w:val="00E1417D"/>
    <w:rsid w:val="00E14D10"/>
    <w:rsid w:val="00E23D7C"/>
    <w:rsid w:val="00E24D2C"/>
    <w:rsid w:val="00E305BE"/>
    <w:rsid w:val="00E308B4"/>
    <w:rsid w:val="00E33376"/>
    <w:rsid w:val="00E34CE2"/>
    <w:rsid w:val="00E36098"/>
    <w:rsid w:val="00E364F1"/>
    <w:rsid w:val="00E3777E"/>
    <w:rsid w:val="00E416F7"/>
    <w:rsid w:val="00E44019"/>
    <w:rsid w:val="00E46408"/>
    <w:rsid w:val="00E47F32"/>
    <w:rsid w:val="00E515A0"/>
    <w:rsid w:val="00E52959"/>
    <w:rsid w:val="00E53B52"/>
    <w:rsid w:val="00E55315"/>
    <w:rsid w:val="00E56562"/>
    <w:rsid w:val="00E56E26"/>
    <w:rsid w:val="00E57EB7"/>
    <w:rsid w:val="00E605EA"/>
    <w:rsid w:val="00E61DC1"/>
    <w:rsid w:val="00E65187"/>
    <w:rsid w:val="00E659F8"/>
    <w:rsid w:val="00E65DC9"/>
    <w:rsid w:val="00E74781"/>
    <w:rsid w:val="00E749E3"/>
    <w:rsid w:val="00E770B1"/>
    <w:rsid w:val="00E8040F"/>
    <w:rsid w:val="00E80A8B"/>
    <w:rsid w:val="00E81B29"/>
    <w:rsid w:val="00E83679"/>
    <w:rsid w:val="00E83EB7"/>
    <w:rsid w:val="00E854B1"/>
    <w:rsid w:val="00E86277"/>
    <w:rsid w:val="00E90B5C"/>
    <w:rsid w:val="00E93061"/>
    <w:rsid w:val="00E969EB"/>
    <w:rsid w:val="00EA2EDF"/>
    <w:rsid w:val="00EB3668"/>
    <w:rsid w:val="00EB45E7"/>
    <w:rsid w:val="00EB7DFF"/>
    <w:rsid w:val="00ED40E4"/>
    <w:rsid w:val="00ED41B8"/>
    <w:rsid w:val="00ED59CB"/>
    <w:rsid w:val="00EE1E12"/>
    <w:rsid w:val="00EE2114"/>
    <w:rsid w:val="00EE3F3F"/>
    <w:rsid w:val="00EE633E"/>
    <w:rsid w:val="00F0009C"/>
    <w:rsid w:val="00F00A49"/>
    <w:rsid w:val="00F02D91"/>
    <w:rsid w:val="00F0546C"/>
    <w:rsid w:val="00F11756"/>
    <w:rsid w:val="00F14002"/>
    <w:rsid w:val="00F15CDC"/>
    <w:rsid w:val="00F17F53"/>
    <w:rsid w:val="00F20428"/>
    <w:rsid w:val="00F205A9"/>
    <w:rsid w:val="00F2103A"/>
    <w:rsid w:val="00F22560"/>
    <w:rsid w:val="00F24008"/>
    <w:rsid w:val="00F2793A"/>
    <w:rsid w:val="00F32ABF"/>
    <w:rsid w:val="00F357F0"/>
    <w:rsid w:val="00F35F86"/>
    <w:rsid w:val="00F43F05"/>
    <w:rsid w:val="00F45099"/>
    <w:rsid w:val="00F4572E"/>
    <w:rsid w:val="00F5038E"/>
    <w:rsid w:val="00F50AFE"/>
    <w:rsid w:val="00F5112F"/>
    <w:rsid w:val="00F54D9D"/>
    <w:rsid w:val="00F553DB"/>
    <w:rsid w:val="00F63047"/>
    <w:rsid w:val="00F6318A"/>
    <w:rsid w:val="00F63B29"/>
    <w:rsid w:val="00F67C97"/>
    <w:rsid w:val="00F71777"/>
    <w:rsid w:val="00F75C0A"/>
    <w:rsid w:val="00F76D21"/>
    <w:rsid w:val="00F822D3"/>
    <w:rsid w:val="00F825A1"/>
    <w:rsid w:val="00F87F55"/>
    <w:rsid w:val="00F90418"/>
    <w:rsid w:val="00F904CF"/>
    <w:rsid w:val="00F927C8"/>
    <w:rsid w:val="00FA2C93"/>
    <w:rsid w:val="00FA3097"/>
    <w:rsid w:val="00FA56DC"/>
    <w:rsid w:val="00FB3E62"/>
    <w:rsid w:val="00FB5CDC"/>
    <w:rsid w:val="00FC0F3F"/>
    <w:rsid w:val="00FC20CF"/>
    <w:rsid w:val="00FC4989"/>
    <w:rsid w:val="00FD2998"/>
    <w:rsid w:val="00FE0A1C"/>
    <w:rsid w:val="00FE217C"/>
    <w:rsid w:val="00FE354E"/>
    <w:rsid w:val="00FE53CC"/>
    <w:rsid w:val="00FF4868"/>
    <w:rsid w:val="00FF6875"/>
    <w:rsid w:val="0132124C"/>
    <w:rsid w:val="04E80724"/>
    <w:rsid w:val="0AA70C7F"/>
    <w:rsid w:val="0B724627"/>
    <w:rsid w:val="114642D8"/>
    <w:rsid w:val="12DE40EF"/>
    <w:rsid w:val="1E660C68"/>
    <w:rsid w:val="1E7A0DF9"/>
    <w:rsid w:val="20EB4B6B"/>
    <w:rsid w:val="24FD7013"/>
    <w:rsid w:val="25F51AED"/>
    <w:rsid w:val="28F4733F"/>
    <w:rsid w:val="30EC4D3E"/>
    <w:rsid w:val="33E52065"/>
    <w:rsid w:val="3D0B2E67"/>
    <w:rsid w:val="3DF538F4"/>
    <w:rsid w:val="43062150"/>
    <w:rsid w:val="47A06DB3"/>
    <w:rsid w:val="51375003"/>
    <w:rsid w:val="538C01BA"/>
    <w:rsid w:val="59066CA8"/>
    <w:rsid w:val="60E530F6"/>
    <w:rsid w:val="61B44181"/>
    <w:rsid w:val="63FB3966"/>
    <w:rsid w:val="67464C92"/>
    <w:rsid w:val="689E13C6"/>
    <w:rsid w:val="69A522A6"/>
    <w:rsid w:val="6C8636DC"/>
    <w:rsid w:val="6E3F1B07"/>
    <w:rsid w:val="6EA347D4"/>
    <w:rsid w:val="7C4216F1"/>
    <w:rsid w:val="7D867C42"/>
    <w:rsid w:val="7DBF0FA7"/>
    <w:rsid w:val="7EBA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A8A113-4936-4CAE-9CB8-C2425C829D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234</Words>
  <Characters>1340</Characters>
  <Lines>11</Lines>
  <Paragraphs>3</Paragraphs>
  <TotalTime>12</TotalTime>
  <ScaleCrop>false</ScaleCrop>
  <LinksUpToDate>false</LinksUpToDate>
  <CharactersWithSpaces>1571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2019-07-12T13:25:00Z</dcterms:created>
  <dc:creator>Windows 用户</dc:creator>
  <cp:lastModifiedBy>冯晓燕</cp:lastModifiedBy>
  <dcterms:modified xsi:type="dcterms:W3CDTF">2019-07-19T01:14:36Z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