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93557" w:rsidRPr="00B635CE" w:rsidRDefault="00FF75FF" w:rsidP="002C5149">
      <w:pPr>
        <w:pStyle w:val="a9"/>
        <w:spacing w:before="0" w:beforeAutospacing="0" w:after="0" w:afterAutospacing="0" w:line="600" w:lineRule="exact"/>
        <w:jc w:val="center"/>
        <w:rPr>
          <w:rFonts w:ascii="黑体" w:eastAsia="黑体" w:hAnsi="黑体" w:cs="黑体"/>
          <w:color w:val="000000"/>
          <w:w w:val="90"/>
          <w:sz w:val="30"/>
          <w:szCs w:val="30"/>
        </w:rPr>
      </w:pPr>
      <w:r w:rsidRPr="00B635CE">
        <w:rPr>
          <w:rFonts w:ascii="黑体" w:eastAsia="黑体" w:hAnsi="黑体" w:cs="黑体" w:hint="eastAsia"/>
          <w:color w:val="000000"/>
          <w:w w:val="90"/>
          <w:sz w:val="30"/>
          <w:szCs w:val="30"/>
        </w:rPr>
        <w:t xml:space="preserve">山东财经大学管理科学与工程学院“全国全省教育系统先进集体” </w:t>
      </w:r>
      <w:r w:rsidR="002C5149">
        <w:rPr>
          <w:rFonts w:ascii="黑体" w:eastAsia="黑体" w:hAnsi="黑体" w:cs="黑体" w:hint="eastAsia"/>
          <w:color w:val="000000"/>
          <w:w w:val="90"/>
          <w:sz w:val="30"/>
          <w:szCs w:val="30"/>
        </w:rPr>
        <w:t>事迹</w:t>
      </w:r>
      <w:r w:rsidRPr="00B635CE">
        <w:rPr>
          <w:rFonts w:ascii="黑体" w:eastAsia="黑体" w:hAnsi="黑体" w:cs="黑体" w:hint="eastAsia"/>
          <w:color w:val="000000"/>
          <w:w w:val="90"/>
          <w:sz w:val="30"/>
          <w:szCs w:val="30"/>
        </w:rPr>
        <w:t>材料</w:t>
      </w:r>
    </w:p>
    <w:p w:rsidR="002C5149" w:rsidRDefault="002C5149">
      <w:pPr>
        <w:widowControl/>
        <w:spacing w:line="600" w:lineRule="exact"/>
        <w:ind w:firstLineChars="200" w:firstLine="723"/>
        <w:jc w:val="center"/>
        <w:rPr>
          <w:rFonts w:ascii="仿宋_GB2312" w:eastAsia="仿宋_GB2312" w:hAnsi="仿宋_GB2312" w:cs="仿宋_GB2312"/>
          <w:b/>
          <w:bCs/>
          <w:color w:val="000000"/>
          <w:kern w:val="0"/>
          <w:sz w:val="36"/>
          <w:szCs w:val="36"/>
        </w:rPr>
      </w:pPr>
    </w:p>
    <w:p w:rsidR="00E93557" w:rsidRDefault="00FF75FF" w:rsidP="002C5149">
      <w:pPr>
        <w:widowControl/>
        <w:spacing w:line="600" w:lineRule="exact"/>
        <w:jc w:val="center"/>
        <w:rPr>
          <w:rFonts w:ascii="仿宋_GB2312" w:eastAsia="仿宋_GB2312" w:hAnsi="仿宋_GB2312" w:cs="仿宋_GB2312"/>
          <w:b/>
          <w:bCs/>
          <w:color w:val="000000"/>
          <w:kern w:val="0"/>
          <w:sz w:val="36"/>
          <w:szCs w:val="36"/>
        </w:rPr>
      </w:pPr>
      <w:r>
        <w:rPr>
          <w:rFonts w:ascii="仿宋_GB2312" w:eastAsia="仿宋_GB2312" w:hAnsi="仿宋_GB2312" w:cs="仿宋_GB2312" w:hint="eastAsia"/>
          <w:b/>
          <w:bCs/>
          <w:color w:val="000000"/>
          <w:kern w:val="0"/>
          <w:sz w:val="36"/>
          <w:szCs w:val="36"/>
        </w:rPr>
        <w:t>坚持立德树人 推进“三全育人” 建设一流学院</w:t>
      </w:r>
    </w:p>
    <w:p w:rsidR="002C5149" w:rsidRPr="002C5149" w:rsidRDefault="002C5149">
      <w:pPr>
        <w:widowControl/>
        <w:spacing w:line="600" w:lineRule="exact"/>
        <w:ind w:firstLineChars="200" w:firstLine="723"/>
        <w:jc w:val="center"/>
        <w:rPr>
          <w:rFonts w:ascii="仿宋_GB2312" w:eastAsia="仿宋_GB2312" w:hAnsi="仿宋_GB2312" w:cs="仿宋_GB2312"/>
          <w:b/>
          <w:bCs/>
          <w:color w:val="000000"/>
          <w:kern w:val="0"/>
          <w:sz w:val="36"/>
          <w:szCs w:val="36"/>
        </w:rPr>
      </w:pPr>
    </w:p>
    <w:p w:rsidR="00E93557" w:rsidRDefault="00FF75FF" w:rsidP="002C5149">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我院坚持以习近平新时代中国特色社会主义思想为指导，全面贯彻党的教育方针和</w:t>
      </w:r>
      <w:r>
        <w:rPr>
          <w:rFonts w:ascii="仿宋_GB2312" w:eastAsia="仿宋_GB2312" w:hAnsi="仿宋_GB2312" w:cs="仿宋_GB2312" w:hint="eastAsia"/>
          <w:color w:val="36363D"/>
          <w:kern w:val="0"/>
          <w:sz w:val="32"/>
          <w:szCs w:val="32"/>
        </w:rPr>
        <w:t>全国全省教育大会精神</w:t>
      </w:r>
      <w:r>
        <w:rPr>
          <w:rFonts w:ascii="仿宋_GB2312" w:eastAsia="仿宋_GB2312" w:hAnsi="仿宋_GB2312" w:cs="仿宋_GB2312" w:hint="eastAsia"/>
          <w:color w:val="000000"/>
          <w:kern w:val="0"/>
          <w:sz w:val="32"/>
          <w:szCs w:val="32"/>
        </w:rPr>
        <w:t>，以立德树人为根本，加强大学生思想引领，积极推进“三全育人”建设，</w:t>
      </w:r>
      <w:r>
        <w:rPr>
          <w:rFonts w:ascii="仿宋_GB2312" w:eastAsia="仿宋_GB2312" w:hAnsi="仿宋_GB2312" w:cs="仿宋_GB2312" w:hint="eastAsia"/>
          <w:color w:val="36363D"/>
          <w:kern w:val="0"/>
          <w:sz w:val="32"/>
          <w:szCs w:val="32"/>
        </w:rPr>
        <w:t>秉持</w:t>
      </w:r>
      <w:r>
        <w:rPr>
          <w:rFonts w:ascii="仿宋_GB2312" w:eastAsia="仿宋_GB2312" w:hAnsi="仿宋_GB2312" w:cs="仿宋_GB2312" w:hint="eastAsia"/>
          <w:color w:val="000000"/>
          <w:kern w:val="0"/>
          <w:sz w:val="32"/>
          <w:szCs w:val="32"/>
        </w:rPr>
        <w:t>“教学立院、科研强院、制度治院、文化兴院”的办院理念，</w:t>
      </w:r>
      <w:r>
        <w:rPr>
          <w:rFonts w:ascii="仿宋_GB2312" w:eastAsia="仿宋_GB2312" w:hAnsi="仿宋_GB2312" w:cs="仿宋_GB2312" w:hint="eastAsia"/>
          <w:color w:val="36363D"/>
          <w:kern w:val="0"/>
          <w:sz w:val="32"/>
          <w:szCs w:val="32"/>
        </w:rPr>
        <w:t>遵循“</w:t>
      </w:r>
      <w:r>
        <w:rPr>
          <w:rFonts w:ascii="仿宋_GB2312" w:eastAsia="仿宋_GB2312" w:hAnsi="仿宋_GB2312" w:cs="仿宋_GB2312" w:hint="eastAsia"/>
          <w:color w:val="000000"/>
          <w:kern w:val="0"/>
          <w:sz w:val="32"/>
          <w:szCs w:val="32"/>
        </w:rPr>
        <w:t>以学生为本、以特色取胜、以质量求恒、以创新致远”的基本思路，开拓</w:t>
      </w:r>
      <w:r>
        <w:rPr>
          <w:rFonts w:ascii="仿宋_GB2312" w:eastAsia="仿宋_GB2312" w:hAnsi="仿宋_GB2312" w:cs="仿宋_GB2312"/>
          <w:color w:val="000000"/>
          <w:kern w:val="0"/>
          <w:sz w:val="32"/>
          <w:szCs w:val="32"/>
        </w:rPr>
        <w:t>进取</w:t>
      </w:r>
      <w:r>
        <w:rPr>
          <w:rFonts w:ascii="仿宋_GB2312" w:eastAsia="仿宋_GB2312" w:hAnsi="仿宋_GB2312" w:cs="仿宋_GB2312" w:hint="eastAsia"/>
          <w:color w:val="000000"/>
          <w:kern w:val="0"/>
          <w:sz w:val="32"/>
          <w:szCs w:val="32"/>
        </w:rPr>
        <w:t>，勇于担当，学院各项事业取得了突出成绩。</w:t>
      </w:r>
    </w:p>
    <w:p w:rsidR="00E93557" w:rsidRDefault="00FF75FF">
      <w:pPr>
        <w:spacing w:line="600" w:lineRule="exact"/>
        <w:ind w:firstLineChars="200" w:firstLine="643"/>
        <w:rPr>
          <w:rFonts w:ascii="黑体" w:eastAsia="黑体" w:hAnsi="黑体"/>
          <w:b/>
          <w:color w:val="000000"/>
          <w:sz w:val="32"/>
          <w:szCs w:val="32"/>
        </w:rPr>
      </w:pPr>
      <w:r>
        <w:rPr>
          <w:rFonts w:ascii="黑体" w:eastAsia="黑体" w:hAnsi="黑体" w:cs="仿宋_GB2312" w:hint="eastAsia"/>
          <w:b/>
          <w:color w:val="000000"/>
          <w:kern w:val="0"/>
          <w:sz w:val="32"/>
          <w:szCs w:val="32"/>
        </w:rPr>
        <w:t>一、党的</w:t>
      </w:r>
      <w:r>
        <w:rPr>
          <w:rFonts w:ascii="黑体" w:eastAsia="黑体" w:hAnsi="黑体" w:hint="eastAsia"/>
          <w:b/>
          <w:color w:val="000000"/>
          <w:sz w:val="32"/>
          <w:szCs w:val="32"/>
        </w:rPr>
        <w:t>建设成效显著</w:t>
      </w:r>
    </w:p>
    <w:p w:rsidR="00E93557" w:rsidRDefault="00FF75FF">
      <w:pPr>
        <w:widowControl/>
        <w:spacing w:line="600" w:lineRule="exact"/>
        <w:ind w:firstLineChars="200" w:firstLine="643"/>
        <w:jc w:val="left"/>
        <w:rPr>
          <w:rFonts w:ascii="楷体" w:eastAsia="楷体" w:hAnsi="楷体" w:cs="仿宋_GB2312"/>
          <w:b/>
          <w:color w:val="000000"/>
          <w:kern w:val="0"/>
          <w:sz w:val="32"/>
          <w:szCs w:val="32"/>
        </w:rPr>
      </w:pPr>
      <w:r>
        <w:rPr>
          <w:rFonts w:ascii="楷体" w:eastAsia="楷体" w:hAnsi="楷体" w:cs="仿宋_GB2312" w:hint="eastAsia"/>
          <w:b/>
          <w:color w:val="000000"/>
          <w:kern w:val="0"/>
          <w:sz w:val="32"/>
          <w:szCs w:val="32"/>
        </w:rPr>
        <w:t>1.政治思想建设常抓不懈。</w:t>
      </w:r>
      <w:r>
        <w:rPr>
          <w:rFonts w:ascii="仿宋_GB2312" w:eastAsia="仿宋_GB2312" w:hAnsi="仿宋_GB2312" w:cs="仿宋_GB2312" w:hint="eastAsia"/>
          <w:color w:val="000000"/>
          <w:kern w:val="0"/>
          <w:sz w:val="32"/>
          <w:szCs w:val="32"/>
        </w:rPr>
        <w:t>学院领导班子坚持集体学习制度，大力推进师德师风建设和党风廉政建设。在党员教师中，组织学</w:t>
      </w:r>
      <w:proofErr w:type="gramStart"/>
      <w:r>
        <w:rPr>
          <w:rFonts w:ascii="仿宋_GB2312" w:eastAsia="仿宋_GB2312" w:hAnsi="仿宋_GB2312" w:cs="仿宋_GB2312" w:hint="eastAsia"/>
          <w:color w:val="000000"/>
          <w:kern w:val="0"/>
          <w:sz w:val="32"/>
          <w:szCs w:val="32"/>
        </w:rPr>
        <w:t>习习近</w:t>
      </w:r>
      <w:proofErr w:type="gramEnd"/>
      <w:r>
        <w:rPr>
          <w:rFonts w:ascii="仿宋_GB2312" w:eastAsia="仿宋_GB2312" w:hAnsi="仿宋_GB2312" w:cs="仿宋_GB2312" w:hint="eastAsia"/>
          <w:color w:val="000000"/>
          <w:kern w:val="0"/>
          <w:sz w:val="32"/>
          <w:szCs w:val="32"/>
        </w:rPr>
        <w:t>平新时代中国特色社会主义思想、</w:t>
      </w:r>
      <w:r w:rsidR="00FB365C">
        <w:rPr>
          <w:rFonts w:ascii="仿宋_GB2312" w:eastAsia="仿宋_GB2312" w:hAnsi="仿宋_GB2312" w:cs="仿宋_GB2312" w:hint="eastAsia"/>
          <w:color w:val="000000"/>
          <w:kern w:val="0"/>
          <w:sz w:val="32"/>
          <w:szCs w:val="32"/>
        </w:rPr>
        <w:t>习近平总书记</w:t>
      </w:r>
      <w:r>
        <w:rPr>
          <w:rFonts w:ascii="仿宋_GB2312" w:eastAsia="仿宋_GB2312" w:hAnsi="仿宋_GB2312" w:cs="仿宋_GB2312" w:hint="eastAsia"/>
          <w:color w:val="000000"/>
          <w:kern w:val="0"/>
          <w:sz w:val="32"/>
          <w:szCs w:val="32"/>
        </w:rPr>
        <w:t>在全国高校思想政治工作会议上的重要讲话、十九大精神以及《中国共产党章程》等党内法规。在全院教职工中，通过“师德建设月”</w:t>
      </w:r>
      <w:r w:rsidR="00FB365C">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“红色之旅”等活动开展“立德树人”主题教育，引导教职工“讲政治、讲规矩、讲师德、讲成效”，坚持</w:t>
      </w:r>
      <w:r>
        <w:rPr>
          <w:rFonts w:ascii="仿宋_GB2312" w:eastAsia="仿宋_GB2312" w:hAnsi="仿宋_GB2312" w:cs="仿宋_GB2312"/>
          <w:color w:val="000000"/>
          <w:kern w:val="0"/>
          <w:sz w:val="32"/>
          <w:szCs w:val="32"/>
        </w:rPr>
        <w:t>学术研究无禁区，课堂讲授有纪律，</w:t>
      </w:r>
      <w:r>
        <w:rPr>
          <w:rFonts w:ascii="仿宋_GB2312" w:eastAsia="仿宋_GB2312" w:hAnsi="仿宋_GB2312" w:cs="仿宋_GB2312" w:hint="eastAsia"/>
          <w:color w:val="000000"/>
          <w:kern w:val="0"/>
          <w:sz w:val="32"/>
          <w:szCs w:val="32"/>
        </w:rPr>
        <w:t>加强意识形态阵地管理</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主动</w:t>
      </w:r>
      <w:r>
        <w:rPr>
          <w:rFonts w:ascii="仿宋_GB2312" w:eastAsia="仿宋_GB2312" w:hAnsi="仿宋_GB2312" w:cs="仿宋_GB2312"/>
          <w:color w:val="000000"/>
          <w:kern w:val="0"/>
          <w:sz w:val="32"/>
          <w:szCs w:val="32"/>
        </w:rPr>
        <w:t>把握意识形态主动权和领导权。</w:t>
      </w:r>
    </w:p>
    <w:p w:rsidR="00E93557" w:rsidRDefault="001C5A58">
      <w:pPr>
        <w:widowControl/>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近年来，我院申报、立项建设了三个过硬党支部、</w:t>
      </w:r>
      <w:r w:rsidR="00FF75FF">
        <w:rPr>
          <w:rFonts w:ascii="仿宋_GB2312" w:eastAsia="仿宋_GB2312" w:hAnsi="仿宋_GB2312" w:cs="仿宋_GB2312" w:hint="eastAsia"/>
          <w:color w:val="000000"/>
          <w:kern w:val="0"/>
          <w:sz w:val="32"/>
          <w:szCs w:val="32"/>
        </w:rPr>
        <w:t>两个校级基层党建创优工作室、</w:t>
      </w:r>
      <w:r>
        <w:rPr>
          <w:rFonts w:ascii="仿宋_GB2312" w:eastAsia="仿宋_GB2312" w:hAnsi="仿宋_GB2312" w:cs="仿宋_GB2312" w:hint="eastAsia"/>
          <w:color w:val="000000"/>
          <w:kern w:val="0"/>
          <w:sz w:val="32"/>
          <w:szCs w:val="32"/>
        </w:rPr>
        <w:t>一个</w:t>
      </w:r>
      <w:r w:rsidR="00FF75FF">
        <w:rPr>
          <w:rFonts w:ascii="仿宋_GB2312" w:eastAsia="仿宋_GB2312" w:hAnsi="仿宋_GB2312" w:cs="仿宋_GB2312" w:hint="eastAsia"/>
          <w:color w:val="000000"/>
          <w:kern w:val="0"/>
          <w:sz w:val="32"/>
          <w:szCs w:val="32"/>
        </w:rPr>
        <w:t>大学生创业创新工作室</w:t>
      </w:r>
      <w:r>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一个省级标杆党支部，先后</w:t>
      </w:r>
      <w:r w:rsidR="00FF75FF">
        <w:rPr>
          <w:rFonts w:ascii="仿宋_GB2312" w:eastAsia="仿宋_GB2312" w:hAnsi="仿宋_GB2312" w:cs="仿宋_GB2312" w:hint="eastAsia"/>
          <w:color w:val="36363D"/>
          <w:kern w:val="0"/>
          <w:sz w:val="32"/>
          <w:szCs w:val="32"/>
        </w:rPr>
        <w:t>创建</w:t>
      </w:r>
      <w:r w:rsidR="00FF75FF">
        <w:rPr>
          <w:rFonts w:ascii="仿宋_GB2312" w:eastAsia="仿宋_GB2312" w:hAnsi="仿宋_GB2312" w:cs="仿宋_GB2312" w:hint="eastAsia"/>
          <w:color w:val="000000"/>
          <w:kern w:val="0"/>
          <w:sz w:val="32"/>
          <w:szCs w:val="32"/>
        </w:rPr>
        <w:t>了</w:t>
      </w:r>
      <w:r w:rsidR="00244411">
        <w:rPr>
          <w:rFonts w:ascii="仿宋_GB2312" w:eastAsia="仿宋_GB2312" w:hAnsi="仿宋_GB2312" w:cs="仿宋_GB2312" w:hint="eastAsia"/>
          <w:color w:val="000000"/>
          <w:kern w:val="0"/>
          <w:sz w:val="32"/>
          <w:szCs w:val="32"/>
        </w:rPr>
        <w:t>“强基</w:t>
      </w:r>
      <w:r w:rsidR="00FF75FF">
        <w:rPr>
          <w:rFonts w:ascii="仿宋_GB2312" w:eastAsia="仿宋_GB2312" w:hAnsi="仿宋_GB2312" w:cs="仿宋_GB2312" w:hint="eastAsia"/>
          <w:color w:val="000000"/>
          <w:kern w:val="0"/>
          <w:sz w:val="32"/>
          <w:szCs w:val="32"/>
        </w:rPr>
        <w:t>工程</w:t>
      </w:r>
      <w:r w:rsidR="00C26AFC">
        <w:rPr>
          <w:rFonts w:ascii="仿宋_GB2312" w:eastAsia="仿宋_GB2312" w:hAnsi="仿宋_GB2312" w:cs="仿宋_GB2312" w:hint="eastAsia"/>
          <w:color w:val="000000"/>
          <w:kern w:val="0"/>
          <w:sz w:val="32"/>
          <w:szCs w:val="32"/>
        </w:rPr>
        <w:t>”</w:t>
      </w:r>
      <w:r w:rsidR="00FB365C">
        <w:rPr>
          <w:rFonts w:ascii="仿宋_GB2312" w:eastAsia="仿宋_GB2312" w:hAnsi="仿宋_GB2312" w:cs="仿宋_GB2312" w:hint="eastAsia"/>
          <w:color w:val="000000"/>
          <w:kern w:val="0"/>
          <w:sz w:val="32"/>
          <w:szCs w:val="32"/>
        </w:rPr>
        <w:t>、</w:t>
      </w:r>
      <w:r w:rsidR="00C26AFC">
        <w:rPr>
          <w:rFonts w:ascii="仿宋_GB2312" w:eastAsia="仿宋_GB2312" w:hAnsi="仿宋_GB2312" w:cs="仿宋_GB2312" w:hint="eastAsia"/>
          <w:color w:val="000000"/>
          <w:kern w:val="0"/>
          <w:sz w:val="32"/>
          <w:szCs w:val="32"/>
        </w:rPr>
        <w:t>“领航</w:t>
      </w:r>
      <w:r w:rsidR="00C26AFC">
        <w:rPr>
          <w:rFonts w:ascii="仿宋_GB2312" w:eastAsia="仿宋_GB2312" w:hAnsi="仿宋_GB2312" w:cs="仿宋_GB2312"/>
          <w:color w:val="000000"/>
          <w:kern w:val="0"/>
          <w:sz w:val="32"/>
          <w:szCs w:val="32"/>
        </w:rPr>
        <w:t>工</w:t>
      </w:r>
      <w:r w:rsidR="00C26AFC">
        <w:rPr>
          <w:rFonts w:ascii="仿宋_GB2312" w:eastAsia="仿宋_GB2312" w:hAnsi="仿宋_GB2312" w:cs="仿宋_GB2312" w:hint="eastAsia"/>
          <w:color w:val="000000"/>
          <w:kern w:val="0"/>
          <w:sz w:val="32"/>
          <w:szCs w:val="32"/>
        </w:rPr>
        <w:t>程”</w:t>
      </w:r>
      <w:r w:rsidR="00FB365C">
        <w:rPr>
          <w:rFonts w:ascii="仿宋_GB2312" w:eastAsia="仿宋_GB2312" w:hAnsi="仿宋_GB2312" w:cs="仿宋_GB2312" w:hint="eastAsia"/>
          <w:color w:val="000000"/>
          <w:kern w:val="0"/>
          <w:sz w:val="32"/>
          <w:szCs w:val="32"/>
        </w:rPr>
        <w:t>、</w:t>
      </w:r>
      <w:r w:rsidR="00C26AFC">
        <w:rPr>
          <w:rFonts w:ascii="仿宋_GB2312" w:eastAsia="仿宋_GB2312" w:hAnsi="仿宋_GB2312" w:cs="仿宋_GB2312" w:hint="eastAsia"/>
          <w:color w:val="000000"/>
          <w:kern w:val="0"/>
          <w:sz w:val="32"/>
          <w:szCs w:val="32"/>
        </w:rPr>
        <w:t>“</w:t>
      </w:r>
      <w:r w:rsidR="00244411">
        <w:rPr>
          <w:rFonts w:ascii="仿宋_GB2312" w:eastAsia="仿宋_GB2312" w:hAnsi="仿宋_GB2312" w:cs="仿宋_GB2312" w:hint="eastAsia"/>
          <w:color w:val="000000"/>
          <w:kern w:val="0"/>
          <w:sz w:val="32"/>
          <w:szCs w:val="32"/>
        </w:rPr>
        <w:t>内涵</w:t>
      </w:r>
      <w:r w:rsidR="00FF75FF">
        <w:rPr>
          <w:rFonts w:ascii="仿宋_GB2312" w:eastAsia="仿宋_GB2312" w:hAnsi="仿宋_GB2312" w:cs="仿宋_GB2312" w:hint="eastAsia"/>
          <w:color w:val="000000"/>
          <w:kern w:val="0"/>
          <w:sz w:val="32"/>
          <w:szCs w:val="32"/>
        </w:rPr>
        <w:t>工程</w:t>
      </w:r>
      <w:r w:rsidR="00244411">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等党建品牌。2016年</w:t>
      </w:r>
      <w:r w:rsidR="00FF75FF">
        <w:rPr>
          <w:rFonts w:ascii="仿宋_GB2312" w:eastAsia="仿宋_GB2312" w:hAnsi="仿宋_GB2312" w:cs="仿宋_GB2312"/>
          <w:color w:val="000000"/>
          <w:kern w:val="0"/>
          <w:sz w:val="32"/>
          <w:szCs w:val="32"/>
        </w:rPr>
        <w:t>6</w:t>
      </w:r>
      <w:r w:rsidR="00FF75FF">
        <w:rPr>
          <w:rFonts w:ascii="仿宋_GB2312" w:eastAsia="仿宋_GB2312" w:hAnsi="仿宋_GB2312" w:cs="仿宋_GB2312" w:hint="eastAsia"/>
          <w:color w:val="000000"/>
          <w:kern w:val="0"/>
          <w:sz w:val="32"/>
          <w:szCs w:val="32"/>
        </w:rPr>
        <w:t>月学院党委荣获“山东省先进基层党组织”，</w:t>
      </w:r>
      <w:r w:rsidR="00FF75FF">
        <w:rPr>
          <w:rFonts w:ascii="仿宋_GB2312" w:eastAsia="仿宋_GB2312" w:hAnsi="仿宋_GB2312" w:cs="仿宋_GB2312"/>
          <w:color w:val="000000"/>
          <w:kern w:val="0"/>
          <w:sz w:val="32"/>
          <w:szCs w:val="32"/>
        </w:rPr>
        <w:lastRenderedPageBreak/>
        <w:t>2016</w:t>
      </w:r>
      <w:r w:rsidR="00FF75FF">
        <w:rPr>
          <w:rFonts w:ascii="仿宋_GB2312" w:eastAsia="仿宋_GB2312" w:hAnsi="仿宋_GB2312" w:cs="仿宋_GB2312" w:hint="eastAsia"/>
          <w:color w:val="000000"/>
          <w:kern w:val="0"/>
          <w:sz w:val="32"/>
          <w:szCs w:val="32"/>
        </w:rPr>
        <w:t>年10月时</w:t>
      </w:r>
      <w:r w:rsidR="00FF75FF">
        <w:rPr>
          <w:rFonts w:ascii="仿宋_GB2312" w:eastAsia="仿宋_GB2312" w:hAnsi="仿宋_GB2312" w:cs="仿宋_GB2312"/>
          <w:color w:val="000000"/>
          <w:kern w:val="0"/>
          <w:sz w:val="32"/>
          <w:szCs w:val="32"/>
        </w:rPr>
        <w:t>任</w:t>
      </w:r>
      <w:r w:rsidR="00FF75FF">
        <w:rPr>
          <w:rFonts w:ascii="仿宋_GB2312" w:eastAsia="仿宋_GB2312" w:hAnsi="仿宋_GB2312" w:cs="仿宋_GB2312" w:hint="eastAsia"/>
          <w:color w:val="000000"/>
          <w:kern w:val="0"/>
          <w:sz w:val="32"/>
          <w:szCs w:val="32"/>
        </w:rPr>
        <w:t>省委常委、组织部部长杨东奇来我院</w:t>
      </w:r>
      <w:r w:rsidR="00FF75FF">
        <w:rPr>
          <w:rFonts w:ascii="仿宋_GB2312" w:eastAsia="仿宋_GB2312" w:hAnsi="仿宋_GB2312" w:cs="仿宋_GB2312"/>
          <w:color w:val="000000"/>
          <w:kern w:val="0"/>
          <w:sz w:val="32"/>
          <w:szCs w:val="32"/>
        </w:rPr>
        <w:t>调研</w:t>
      </w:r>
      <w:r w:rsidR="00FF75FF">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color w:val="000000"/>
          <w:kern w:val="0"/>
          <w:sz w:val="32"/>
          <w:szCs w:val="32"/>
        </w:rPr>
        <w:t>对我院党建工作、人才工作</w:t>
      </w:r>
      <w:r w:rsidR="00FF75FF">
        <w:rPr>
          <w:rFonts w:ascii="仿宋_GB2312" w:eastAsia="仿宋_GB2312" w:hAnsi="仿宋_GB2312" w:cs="仿宋_GB2312" w:hint="eastAsia"/>
          <w:color w:val="000000"/>
          <w:kern w:val="0"/>
          <w:sz w:val="32"/>
          <w:szCs w:val="32"/>
        </w:rPr>
        <w:t>给予</w:t>
      </w:r>
      <w:r w:rsidR="00FF75FF">
        <w:rPr>
          <w:rFonts w:ascii="仿宋_GB2312" w:eastAsia="仿宋_GB2312" w:hAnsi="仿宋_GB2312" w:cs="仿宋_GB2312"/>
          <w:color w:val="000000"/>
          <w:kern w:val="0"/>
          <w:sz w:val="32"/>
          <w:szCs w:val="32"/>
        </w:rPr>
        <w:t>充分肯定。</w:t>
      </w:r>
      <w:r w:rsidR="00FF75FF">
        <w:rPr>
          <w:rFonts w:ascii="仿宋_GB2312" w:eastAsia="仿宋_GB2312" w:hAnsi="仿宋_GB2312" w:cs="仿宋_GB2312" w:hint="eastAsia"/>
          <w:color w:val="000000"/>
          <w:kern w:val="0"/>
          <w:sz w:val="32"/>
          <w:szCs w:val="32"/>
        </w:rPr>
        <w:t>2017年4月，省委书记刘家义来我院调研、考察，对我院基层党建和思想政治工作给予肯定。</w:t>
      </w:r>
    </w:p>
    <w:p w:rsidR="00E93557" w:rsidRDefault="00FF75FF">
      <w:pPr>
        <w:widowControl/>
        <w:spacing w:line="600" w:lineRule="exact"/>
        <w:ind w:firstLineChars="200" w:firstLine="643"/>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b/>
          <w:bCs/>
          <w:color w:val="000000"/>
          <w:kern w:val="0"/>
          <w:sz w:val="32"/>
          <w:szCs w:val="32"/>
        </w:rPr>
        <w:t>2.和谐学院建设不断深化。</w:t>
      </w:r>
      <w:r>
        <w:rPr>
          <w:rFonts w:ascii="仿宋_GB2312" w:eastAsia="仿宋_GB2312" w:hAnsi="仿宋_GB2312" w:cs="仿宋_GB2312" w:hint="eastAsia"/>
          <w:color w:val="000000"/>
          <w:kern w:val="0"/>
          <w:sz w:val="32"/>
          <w:szCs w:val="32"/>
        </w:rPr>
        <w:t>坚持以</w:t>
      </w:r>
      <w:r>
        <w:rPr>
          <w:rFonts w:ascii="仿宋_GB2312" w:eastAsia="仿宋_GB2312" w:hAnsi="仿宋_GB2312" w:cs="仿宋_GB2312"/>
          <w:color w:val="000000"/>
          <w:kern w:val="0"/>
          <w:sz w:val="32"/>
          <w:szCs w:val="32"/>
        </w:rPr>
        <w:t>师</w:t>
      </w:r>
      <w:r>
        <w:rPr>
          <w:rFonts w:ascii="仿宋_GB2312" w:eastAsia="仿宋_GB2312" w:hAnsi="仿宋_GB2312" w:cs="仿宋_GB2312" w:hint="eastAsia"/>
          <w:color w:val="000000"/>
          <w:kern w:val="0"/>
          <w:sz w:val="32"/>
          <w:szCs w:val="32"/>
        </w:rPr>
        <w:t>生为本，</w:t>
      </w:r>
      <w:proofErr w:type="gramStart"/>
      <w:r>
        <w:rPr>
          <w:rFonts w:ascii="仿宋_GB2312" w:eastAsia="仿宋_GB2312" w:hAnsi="仿宋_GB2312" w:cs="仿宋_GB2312" w:hint="eastAsia"/>
          <w:color w:val="000000"/>
          <w:kern w:val="0"/>
          <w:sz w:val="32"/>
          <w:szCs w:val="32"/>
        </w:rPr>
        <w:t>践行</w:t>
      </w:r>
      <w:proofErr w:type="gramEnd"/>
      <w:r w:rsidR="00965F0C">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学院与师生命运共同体</w:t>
      </w:r>
      <w:r w:rsidR="00965F0C">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理念，增强师生员工的归属感、荣誉感、获得感。经常慰问退休老教师，看望住院教职工和学生，开展健身月、三八妇女节和重阳节活动，文体活动丰富多彩。营造浓厚的学院文化、打造适宜的育人环境，制作了院歌、院标、院旗，印制了学院宣传册，拍摄了招生宣传片；确立了院训、院风；装修改造了学院党校、文化活动室、心理</w:t>
      </w:r>
      <w:proofErr w:type="gramStart"/>
      <w:r>
        <w:rPr>
          <w:rFonts w:ascii="仿宋_GB2312" w:eastAsia="仿宋_GB2312" w:hAnsi="仿宋_GB2312" w:cs="仿宋_GB2312" w:hint="eastAsia"/>
          <w:color w:val="000000"/>
          <w:kern w:val="0"/>
          <w:sz w:val="32"/>
          <w:szCs w:val="32"/>
        </w:rPr>
        <w:t>疏导室</w:t>
      </w:r>
      <w:proofErr w:type="gramEnd"/>
      <w:r>
        <w:rPr>
          <w:rFonts w:ascii="仿宋_GB2312" w:eastAsia="仿宋_GB2312" w:hAnsi="仿宋_GB2312" w:cs="仿宋_GB2312" w:hint="eastAsia"/>
          <w:color w:val="000000"/>
          <w:kern w:val="0"/>
          <w:sz w:val="32"/>
          <w:szCs w:val="32"/>
        </w:rPr>
        <w:t>等，改善了硬件设施；开设了宣传栏、公开栏、学习园地、</w:t>
      </w:r>
      <w:proofErr w:type="gramStart"/>
      <w:r>
        <w:rPr>
          <w:rFonts w:ascii="仿宋_GB2312" w:eastAsia="仿宋_GB2312" w:hAnsi="仿宋_GB2312" w:cs="仿宋_GB2312" w:hint="eastAsia"/>
          <w:color w:val="000000"/>
          <w:kern w:val="0"/>
          <w:sz w:val="32"/>
          <w:szCs w:val="32"/>
        </w:rPr>
        <w:t>团学活动</w:t>
      </w:r>
      <w:proofErr w:type="gramEnd"/>
      <w:r>
        <w:rPr>
          <w:rFonts w:ascii="仿宋_GB2312" w:eastAsia="仿宋_GB2312" w:hAnsi="仿宋_GB2312" w:cs="仿宋_GB2312" w:hint="eastAsia"/>
          <w:color w:val="000000"/>
          <w:kern w:val="0"/>
          <w:sz w:val="32"/>
          <w:szCs w:val="32"/>
        </w:rPr>
        <w:t>之窗，配备了电子屏幕，购买发放了学习材料，为引领师生思想提供了较好条件。</w:t>
      </w:r>
    </w:p>
    <w:p w:rsidR="00E93557" w:rsidRDefault="00FF75FF">
      <w:pPr>
        <w:widowControl/>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建立党员干部联系服务师生工作制度。深入开展</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大学习</w:t>
      </w:r>
      <w:r>
        <w:rPr>
          <w:rFonts w:ascii="仿宋_GB2312" w:eastAsia="仿宋_GB2312" w:hAnsi="仿宋_GB2312" w:cs="仿宋_GB2312"/>
          <w:color w:val="000000"/>
          <w:kern w:val="0"/>
          <w:sz w:val="32"/>
          <w:szCs w:val="32"/>
        </w:rPr>
        <w:t>、大调研、大改进”</w:t>
      </w:r>
      <w:r>
        <w:rPr>
          <w:rFonts w:ascii="仿宋_GB2312" w:eastAsia="仿宋_GB2312" w:hAnsi="仿宋_GB2312" w:cs="仿宋_GB2312" w:hint="eastAsia"/>
          <w:color w:val="000000"/>
          <w:kern w:val="0"/>
          <w:sz w:val="32"/>
          <w:szCs w:val="32"/>
        </w:rPr>
        <w:t>活动</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班子成员建立师生、班级联系点，了解师生的思想状况和</w:t>
      </w:r>
      <w:r>
        <w:rPr>
          <w:rFonts w:ascii="仿宋_GB2312" w:eastAsia="仿宋_GB2312" w:hAnsi="仿宋_GB2312" w:cs="仿宋_GB2312"/>
          <w:color w:val="000000"/>
          <w:kern w:val="0"/>
          <w:sz w:val="32"/>
          <w:szCs w:val="32"/>
        </w:rPr>
        <w:t>工作学习生活情况</w:t>
      </w:r>
      <w:r>
        <w:rPr>
          <w:rFonts w:ascii="仿宋_GB2312" w:eastAsia="仿宋_GB2312" w:hAnsi="仿宋_GB2312" w:cs="仿宋_GB2312" w:hint="eastAsia"/>
          <w:color w:val="000000"/>
          <w:kern w:val="0"/>
          <w:sz w:val="32"/>
          <w:szCs w:val="32"/>
        </w:rPr>
        <w:t>，帮助</w:t>
      </w:r>
      <w:r>
        <w:rPr>
          <w:rFonts w:ascii="仿宋_GB2312" w:eastAsia="仿宋_GB2312" w:hAnsi="仿宋_GB2312" w:cs="仿宋_GB2312"/>
          <w:color w:val="000000"/>
          <w:kern w:val="0"/>
          <w:sz w:val="32"/>
          <w:szCs w:val="32"/>
        </w:rPr>
        <w:t>师生</w:t>
      </w:r>
      <w:r>
        <w:rPr>
          <w:rFonts w:ascii="仿宋_GB2312" w:eastAsia="仿宋_GB2312" w:hAnsi="仿宋_GB2312" w:cs="仿宋_GB2312" w:hint="eastAsia"/>
          <w:color w:val="000000"/>
          <w:kern w:val="0"/>
          <w:sz w:val="32"/>
          <w:szCs w:val="32"/>
        </w:rPr>
        <w:t>解决实际</w:t>
      </w:r>
      <w:r>
        <w:rPr>
          <w:rFonts w:ascii="仿宋_GB2312" w:eastAsia="仿宋_GB2312" w:hAnsi="仿宋_GB2312" w:cs="仿宋_GB2312" w:hint="eastAsia"/>
          <w:color w:val="36363D"/>
          <w:kern w:val="0"/>
          <w:sz w:val="32"/>
          <w:szCs w:val="32"/>
        </w:rPr>
        <w:t>困难</w:t>
      </w:r>
      <w:r>
        <w:rPr>
          <w:rFonts w:ascii="仿宋_GB2312" w:eastAsia="仿宋_GB2312" w:hAnsi="仿宋_GB2312" w:cs="仿宋_GB2312" w:hint="eastAsia"/>
          <w:color w:val="000000"/>
          <w:kern w:val="0"/>
          <w:sz w:val="32"/>
          <w:szCs w:val="32"/>
        </w:rPr>
        <w:t>，为学院</w:t>
      </w:r>
      <w:r>
        <w:rPr>
          <w:rFonts w:ascii="仿宋_GB2312" w:eastAsia="仿宋_GB2312" w:hAnsi="仿宋_GB2312" w:cs="仿宋_GB2312"/>
          <w:color w:val="000000"/>
          <w:kern w:val="0"/>
          <w:sz w:val="32"/>
          <w:szCs w:val="32"/>
        </w:rPr>
        <w:t>各项工作</w:t>
      </w:r>
      <w:r>
        <w:rPr>
          <w:rFonts w:ascii="仿宋_GB2312" w:eastAsia="仿宋_GB2312" w:hAnsi="仿宋_GB2312" w:cs="仿宋_GB2312" w:hint="eastAsia"/>
          <w:color w:val="000000"/>
          <w:kern w:val="0"/>
          <w:sz w:val="32"/>
          <w:szCs w:val="32"/>
        </w:rPr>
        <w:t>的</w:t>
      </w:r>
      <w:r>
        <w:rPr>
          <w:rFonts w:ascii="仿宋_GB2312" w:eastAsia="仿宋_GB2312" w:hAnsi="仿宋_GB2312" w:cs="仿宋_GB2312"/>
          <w:color w:val="000000"/>
          <w:kern w:val="0"/>
          <w:sz w:val="32"/>
          <w:szCs w:val="32"/>
        </w:rPr>
        <w:t>开展奠定良好的思想基础和群众基础。</w:t>
      </w:r>
    </w:p>
    <w:p w:rsidR="00E93557" w:rsidRDefault="00FF75FF">
      <w:pPr>
        <w:spacing w:line="600" w:lineRule="exact"/>
        <w:ind w:firstLineChars="200" w:firstLine="643"/>
        <w:rPr>
          <w:rFonts w:ascii="黑体" w:eastAsia="黑体" w:hAnsi="黑体" w:cs="仿宋_GB2312"/>
          <w:b/>
          <w:color w:val="000000"/>
          <w:kern w:val="0"/>
          <w:sz w:val="32"/>
          <w:szCs w:val="32"/>
        </w:rPr>
      </w:pPr>
      <w:r>
        <w:rPr>
          <w:rFonts w:ascii="黑体" w:eastAsia="黑体" w:hAnsi="黑体" w:cs="仿宋_GB2312" w:hint="eastAsia"/>
          <w:b/>
          <w:color w:val="000000"/>
          <w:kern w:val="0"/>
          <w:sz w:val="32"/>
          <w:szCs w:val="32"/>
        </w:rPr>
        <w:t>二、“三全育人”形成体系</w:t>
      </w:r>
    </w:p>
    <w:p w:rsidR="00E93557" w:rsidRDefault="00FF75FF">
      <w:pPr>
        <w:widowControl/>
        <w:spacing w:line="600" w:lineRule="exact"/>
        <w:ind w:firstLineChars="200" w:firstLine="643"/>
        <w:jc w:val="left"/>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1.全员育人树标杆。</w:t>
      </w:r>
      <w:r>
        <w:rPr>
          <w:rFonts w:ascii="仿宋_GB2312" w:eastAsia="仿宋_GB2312" w:hAnsi="仿宋_GB2312" w:cs="仿宋_GB2312" w:hint="eastAsia"/>
          <w:color w:val="000000"/>
          <w:kern w:val="0"/>
          <w:sz w:val="32"/>
          <w:szCs w:val="32"/>
        </w:rPr>
        <w:t>充分挖掘专业课教师、</w:t>
      </w:r>
      <w:proofErr w:type="gramStart"/>
      <w:r>
        <w:rPr>
          <w:rFonts w:ascii="仿宋_GB2312" w:eastAsia="仿宋_GB2312" w:hAnsi="仿宋_GB2312" w:cs="仿宋_GB2312" w:hint="eastAsia"/>
          <w:color w:val="000000"/>
          <w:kern w:val="0"/>
          <w:sz w:val="32"/>
          <w:szCs w:val="32"/>
        </w:rPr>
        <w:t>思政课</w:t>
      </w:r>
      <w:proofErr w:type="gramEnd"/>
      <w:r>
        <w:rPr>
          <w:rFonts w:ascii="仿宋_GB2312" w:eastAsia="仿宋_GB2312" w:hAnsi="仿宋_GB2312" w:cs="仿宋_GB2312" w:hint="eastAsia"/>
          <w:color w:val="000000"/>
          <w:kern w:val="0"/>
          <w:sz w:val="32"/>
          <w:szCs w:val="32"/>
        </w:rPr>
        <w:t>教师、辅导员、班主任、管理干部等多个岗位的育人要素，实行青年博士担任班主任、本科生导师制、“双师型”导师等育人制度，全体教职工都成为“育人者”，专业教师参与指导学生创新创业、社会实践的比率逐年提高，实现了在实践、科研、心理、思政、就业等各个领域的“全员参与、全员担当、专业指导”的格局。</w:t>
      </w:r>
    </w:p>
    <w:p w:rsidR="00363A22" w:rsidRDefault="00EE07D2" w:rsidP="00EE07D2">
      <w:pPr>
        <w:widowControl/>
        <w:spacing w:line="600" w:lineRule="exact"/>
        <w:ind w:firstLineChars="200" w:firstLine="640"/>
        <w:jc w:val="left"/>
        <w:rPr>
          <w:rFonts w:ascii="仿宋_GB2312" w:eastAsia="仿宋_GB2312" w:hAnsi="仿宋_GB2312" w:cs="仿宋_GB2312"/>
          <w:color w:val="000000"/>
          <w:kern w:val="0"/>
          <w:sz w:val="32"/>
          <w:szCs w:val="32"/>
        </w:rPr>
      </w:pPr>
      <w:r w:rsidRPr="00EE07D2">
        <w:rPr>
          <w:rFonts w:ascii="仿宋_GB2312" w:eastAsia="仿宋_GB2312" w:hAnsi="仿宋_GB2312" w:cs="仿宋_GB2312" w:hint="eastAsia"/>
          <w:color w:val="000000"/>
          <w:kern w:val="0"/>
          <w:sz w:val="32"/>
          <w:szCs w:val="32"/>
        </w:rPr>
        <w:lastRenderedPageBreak/>
        <w:t>评先树优、积极培养，注重育人标杆的带动作用，张新、高康林、刘培德悉心传道授业，被评为全国优秀教师，</w:t>
      </w:r>
      <w:r>
        <w:rPr>
          <w:rFonts w:ascii="仿宋_GB2312" w:eastAsia="仿宋_GB2312" w:hAnsi="仿宋_GB2312" w:cs="仿宋_GB2312"/>
          <w:color w:val="000000"/>
          <w:kern w:val="0"/>
          <w:sz w:val="32"/>
          <w:szCs w:val="32"/>
        </w:rPr>
        <w:t xml:space="preserve"> </w:t>
      </w:r>
      <w:r w:rsidR="00FF75FF">
        <w:rPr>
          <w:rFonts w:ascii="仿宋_GB2312" w:eastAsia="仿宋_GB2312" w:hAnsi="仿宋_GB2312" w:cs="仿宋_GB2312"/>
          <w:color w:val="000000"/>
          <w:kern w:val="0"/>
          <w:sz w:val="32"/>
          <w:szCs w:val="32"/>
        </w:rPr>
        <w:t>2014</w:t>
      </w:r>
      <w:r w:rsidR="00FF75FF">
        <w:rPr>
          <w:rFonts w:ascii="仿宋_GB2312" w:eastAsia="仿宋_GB2312" w:hAnsi="仿宋_GB2312" w:cs="仿宋_GB2312" w:hint="eastAsia"/>
          <w:color w:val="000000"/>
          <w:kern w:val="0"/>
          <w:sz w:val="32"/>
          <w:szCs w:val="32"/>
        </w:rPr>
        <w:t>年</w:t>
      </w:r>
      <w:r w:rsidR="00FF75FF">
        <w:rPr>
          <w:rFonts w:ascii="仿宋_GB2312" w:eastAsia="仿宋_GB2312" w:hAnsi="仿宋_GB2312" w:cs="仿宋_GB2312"/>
          <w:color w:val="000000"/>
          <w:kern w:val="0"/>
          <w:sz w:val="32"/>
          <w:szCs w:val="32"/>
        </w:rPr>
        <w:t>9月</w:t>
      </w:r>
      <w:r w:rsidR="00FF75FF">
        <w:rPr>
          <w:rFonts w:ascii="仿宋_GB2312" w:eastAsia="仿宋_GB2312" w:hAnsi="仿宋_GB2312" w:cs="仿宋_GB2312" w:hint="eastAsia"/>
          <w:color w:val="000000"/>
          <w:kern w:val="0"/>
          <w:sz w:val="32"/>
          <w:szCs w:val="32"/>
        </w:rPr>
        <w:t>刘培德受到习</w:t>
      </w:r>
      <w:r w:rsidR="00FF75FF">
        <w:rPr>
          <w:rFonts w:ascii="仿宋_GB2312" w:eastAsia="仿宋_GB2312" w:hAnsi="仿宋_GB2312" w:cs="仿宋_GB2312"/>
          <w:color w:val="000000"/>
          <w:kern w:val="0"/>
          <w:sz w:val="32"/>
          <w:szCs w:val="32"/>
        </w:rPr>
        <w:t>近</w:t>
      </w:r>
      <w:r w:rsidR="00FF75FF">
        <w:rPr>
          <w:rFonts w:ascii="仿宋_GB2312" w:eastAsia="仿宋_GB2312" w:hAnsi="仿宋_GB2312" w:cs="仿宋_GB2312" w:hint="eastAsia"/>
          <w:color w:val="000000"/>
          <w:kern w:val="0"/>
          <w:sz w:val="32"/>
          <w:szCs w:val="32"/>
        </w:rPr>
        <w:t>平总书记、李克强总理的接见</w:t>
      </w:r>
      <w:r w:rsidR="00363A22">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徐</w:t>
      </w:r>
      <w:proofErr w:type="gramStart"/>
      <w:r w:rsidR="00FF75FF">
        <w:rPr>
          <w:rFonts w:ascii="仿宋_GB2312" w:eastAsia="仿宋_GB2312" w:hAnsi="仿宋_GB2312" w:cs="仿宋_GB2312" w:hint="eastAsia"/>
          <w:color w:val="000000"/>
          <w:kern w:val="0"/>
          <w:sz w:val="32"/>
          <w:szCs w:val="32"/>
        </w:rPr>
        <w:t>世星思政</w:t>
      </w:r>
      <w:proofErr w:type="gramEnd"/>
      <w:r w:rsidR="00FF75FF">
        <w:rPr>
          <w:rFonts w:ascii="仿宋_GB2312" w:eastAsia="仿宋_GB2312" w:hAnsi="仿宋_GB2312" w:cs="仿宋_GB2312" w:hint="eastAsia"/>
          <w:color w:val="000000"/>
          <w:kern w:val="0"/>
          <w:sz w:val="32"/>
          <w:szCs w:val="32"/>
        </w:rPr>
        <w:t>育人，勇于探索，被评为山东省教育系统</w:t>
      </w:r>
      <w:r w:rsidR="00520F58">
        <w:rPr>
          <w:rFonts w:ascii="仿宋_GB2312" w:eastAsia="仿宋_GB2312" w:hAnsi="仿宋_GB2312" w:cs="仿宋_GB2312" w:hint="eastAsia"/>
          <w:color w:val="000000"/>
          <w:kern w:val="0"/>
          <w:sz w:val="32"/>
          <w:szCs w:val="32"/>
        </w:rPr>
        <w:t>优秀党务工作者</w:t>
      </w:r>
      <w:r w:rsidR="00363A22">
        <w:rPr>
          <w:rFonts w:ascii="仿宋_GB2312" w:eastAsia="仿宋_GB2312" w:hAnsi="仿宋_GB2312" w:cs="仿宋_GB2312" w:hint="eastAsia"/>
          <w:color w:val="000000"/>
          <w:kern w:val="0"/>
          <w:sz w:val="32"/>
          <w:szCs w:val="32"/>
        </w:rPr>
        <w:t>。</w:t>
      </w:r>
      <w:r w:rsidR="00520F58">
        <w:rPr>
          <w:rFonts w:ascii="仿宋_GB2312" w:eastAsia="仿宋_GB2312" w:hAnsi="仿宋_GB2312" w:cs="仿宋_GB2312" w:hint="eastAsia"/>
          <w:color w:val="000000"/>
          <w:kern w:val="0"/>
          <w:sz w:val="32"/>
          <w:szCs w:val="32"/>
        </w:rPr>
        <w:t>辅导员何丽深入学生，循循善诱，</w:t>
      </w:r>
      <w:r w:rsidR="00FF75FF">
        <w:rPr>
          <w:rFonts w:ascii="仿宋_GB2312" w:eastAsia="仿宋_GB2312" w:hAnsi="仿宋_GB2312" w:cs="仿宋_GB2312" w:hint="eastAsia"/>
          <w:color w:val="000000"/>
          <w:kern w:val="0"/>
          <w:sz w:val="32"/>
          <w:szCs w:val="32"/>
        </w:rPr>
        <w:t>被评为山东省十佳辅导员。</w:t>
      </w:r>
    </w:p>
    <w:p w:rsidR="00E93557" w:rsidRDefault="00FF75FF">
      <w:pPr>
        <w:widowControl/>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近年来，学院还涌现了校师德标兵数十名，校十佳辅导员3名，</w:t>
      </w:r>
      <w:proofErr w:type="gramStart"/>
      <w:r>
        <w:rPr>
          <w:rFonts w:ascii="仿宋_GB2312" w:eastAsia="仿宋_GB2312" w:hAnsi="仿宋_GB2312" w:cs="仿宋_GB2312" w:hint="eastAsia"/>
          <w:color w:val="000000"/>
          <w:kern w:val="0"/>
          <w:sz w:val="32"/>
          <w:szCs w:val="32"/>
        </w:rPr>
        <w:t>校就业</w:t>
      </w:r>
      <w:proofErr w:type="gramEnd"/>
      <w:r>
        <w:rPr>
          <w:rFonts w:ascii="仿宋_GB2312" w:eastAsia="仿宋_GB2312" w:hAnsi="仿宋_GB2312" w:cs="仿宋_GB2312" w:hint="eastAsia"/>
          <w:color w:val="000000"/>
          <w:kern w:val="0"/>
          <w:sz w:val="32"/>
          <w:szCs w:val="32"/>
        </w:rPr>
        <w:t>工作先进个人3名，宣传工作先进个人1名。</w:t>
      </w:r>
    </w:p>
    <w:p w:rsidR="00363A22" w:rsidRDefault="00FF75FF">
      <w:pPr>
        <w:widowControl/>
        <w:spacing w:line="600" w:lineRule="atLeast"/>
        <w:ind w:firstLineChars="200" w:firstLine="643"/>
        <w:jc w:val="left"/>
        <w:rPr>
          <w:rFonts w:ascii="仿宋_GB2312" w:eastAsia="仿宋_GB2312" w:hAnsi="仿宋_GB2312" w:cs="仿宋_GB2312"/>
          <w:color w:val="000000"/>
          <w:kern w:val="0"/>
          <w:sz w:val="32"/>
          <w:szCs w:val="32"/>
        </w:rPr>
      </w:pPr>
      <w:r>
        <w:rPr>
          <w:rFonts w:ascii="仿宋_GB2312" w:eastAsia="仿宋_GB2312" w:hAnsi="仿宋_GB2312" w:cs="仿宋_GB2312"/>
          <w:b/>
          <w:bCs/>
          <w:color w:val="000000"/>
          <w:kern w:val="0"/>
          <w:sz w:val="32"/>
          <w:szCs w:val="32"/>
        </w:rPr>
        <w:t>2</w:t>
      </w:r>
      <w:r>
        <w:rPr>
          <w:rFonts w:ascii="仿宋_GB2312" w:eastAsia="仿宋_GB2312" w:hAnsi="仿宋_GB2312" w:cs="仿宋_GB2312" w:hint="eastAsia"/>
          <w:b/>
          <w:bCs/>
          <w:color w:val="000000"/>
          <w:kern w:val="0"/>
          <w:sz w:val="32"/>
          <w:szCs w:val="32"/>
        </w:rPr>
        <w:t>.全程育人成体系。</w:t>
      </w:r>
      <w:r>
        <w:rPr>
          <w:rFonts w:ascii="仿宋_GB2312" w:eastAsia="仿宋_GB2312" w:hAnsi="仿宋_GB2312" w:cs="仿宋_GB2312" w:hint="eastAsia"/>
          <w:color w:val="000000"/>
          <w:kern w:val="0"/>
          <w:sz w:val="32"/>
          <w:szCs w:val="32"/>
        </w:rPr>
        <w:t>学院积极构建“一二三四五”的本科生培养目标和</w:t>
      </w:r>
      <w:r w:rsidR="00363A22">
        <w:rPr>
          <w:rFonts w:ascii="仿宋_GB2312" w:eastAsia="仿宋_GB2312" w:hAnsi="仿宋_GB2312" w:cs="仿宋_GB2312" w:hint="eastAsia"/>
          <w:color w:val="000000"/>
          <w:kern w:val="0"/>
          <w:sz w:val="32"/>
          <w:szCs w:val="32"/>
        </w:rPr>
        <w:t>“以专业为纲，分阶段、有重点、闭合式”的</w:t>
      </w:r>
      <w:r>
        <w:rPr>
          <w:rFonts w:ascii="仿宋_GB2312" w:eastAsia="仿宋_GB2312" w:hAnsi="仿宋_GB2312" w:cs="仿宋_GB2312" w:hint="eastAsia"/>
          <w:color w:val="000000"/>
          <w:kern w:val="0"/>
          <w:sz w:val="32"/>
          <w:szCs w:val="32"/>
        </w:rPr>
        <w:t>育人环链</w:t>
      </w:r>
      <w:r w:rsidR="009812F4">
        <w:rPr>
          <w:rFonts w:ascii="仿宋_GB2312" w:eastAsia="仿宋_GB2312" w:hAnsi="仿宋_GB2312" w:cs="仿宋_GB2312" w:hint="eastAsia"/>
          <w:color w:val="000000"/>
          <w:kern w:val="0"/>
          <w:sz w:val="32"/>
          <w:szCs w:val="32"/>
        </w:rPr>
        <w:t>，</w:t>
      </w:r>
      <w:r w:rsidR="009812F4" w:rsidRPr="009812F4">
        <w:rPr>
          <w:rFonts w:ascii="仿宋_GB2312" w:eastAsia="仿宋_GB2312" w:hAnsi="仿宋_GB2312" w:cs="仿宋_GB2312" w:hint="eastAsia"/>
          <w:color w:val="000000"/>
          <w:kern w:val="0"/>
          <w:sz w:val="32"/>
          <w:szCs w:val="32"/>
        </w:rPr>
        <w:t>助学生成长成人成才</w:t>
      </w:r>
      <w:r>
        <w:rPr>
          <w:rFonts w:ascii="仿宋_GB2312" w:eastAsia="仿宋_GB2312" w:hAnsi="仿宋_GB2312" w:cs="仿宋_GB2312" w:hint="eastAsia"/>
          <w:color w:val="000000"/>
          <w:kern w:val="0"/>
          <w:sz w:val="32"/>
          <w:szCs w:val="32"/>
        </w:rPr>
        <w:t>。</w:t>
      </w:r>
    </w:p>
    <w:p w:rsidR="00363A22" w:rsidRDefault="00363A22" w:rsidP="00363A22">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打造</w:t>
      </w:r>
      <w:r w:rsidR="00FF75FF">
        <w:rPr>
          <w:rFonts w:ascii="仿宋_GB2312" w:eastAsia="仿宋_GB2312" w:hAnsi="仿宋_GB2312" w:cs="仿宋_GB2312" w:hint="eastAsia"/>
          <w:color w:val="000000"/>
          <w:kern w:val="0"/>
          <w:sz w:val="32"/>
          <w:szCs w:val="32"/>
        </w:rPr>
        <w:t>“一二三四五”的培养目标</w:t>
      </w:r>
      <w:r>
        <w:rPr>
          <w:rFonts w:ascii="仿宋_GB2312" w:eastAsia="仿宋_GB2312" w:hAnsi="仿宋_GB2312" w:cs="仿宋_GB2312" w:hint="eastAsia"/>
          <w:color w:val="000000"/>
          <w:kern w:val="0"/>
          <w:sz w:val="32"/>
          <w:szCs w:val="32"/>
        </w:rPr>
        <w:t>。</w:t>
      </w:r>
      <w:r w:rsidRPr="009812F4">
        <w:rPr>
          <w:rFonts w:ascii="仿宋_GB2312" w:eastAsia="仿宋_GB2312" w:hAnsi="仿宋_GB2312" w:cs="仿宋_GB2312" w:hint="eastAsia"/>
          <w:color w:val="000000"/>
          <w:kern w:val="0"/>
          <w:sz w:val="32"/>
          <w:szCs w:val="32"/>
        </w:rPr>
        <w:t>即学生</w:t>
      </w:r>
      <w:r w:rsidR="009812F4">
        <w:rPr>
          <w:rFonts w:ascii="仿宋_GB2312" w:eastAsia="仿宋_GB2312" w:hAnsi="仿宋_GB2312" w:cs="仿宋_GB2312" w:hint="eastAsia"/>
          <w:color w:val="000000"/>
          <w:kern w:val="0"/>
          <w:sz w:val="32"/>
          <w:szCs w:val="32"/>
        </w:rPr>
        <w:t>练就一种专业能力</w:t>
      </w:r>
      <w:r w:rsidR="00FF75FF" w:rsidRPr="009812F4">
        <w:rPr>
          <w:rFonts w:ascii="仿宋_GB2312" w:eastAsia="仿宋_GB2312" w:hAnsi="仿宋_GB2312" w:cs="仿宋_GB2312" w:hint="eastAsia"/>
          <w:color w:val="000000"/>
          <w:kern w:val="0"/>
          <w:sz w:val="32"/>
          <w:szCs w:val="32"/>
        </w:rPr>
        <w:t>，夯实两个基础（</w:t>
      </w:r>
      <w:r w:rsidR="00965F0C" w:rsidRPr="009812F4">
        <w:rPr>
          <w:rFonts w:ascii="仿宋_GB2312" w:eastAsia="仿宋_GB2312" w:hAnsi="仿宋_GB2312" w:cs="仿宋_GB2312" w:hint="eastAsia"/>
          <w:color w:val="000000"/>
          <w:kern w:val="0"/>
          <w:sz w:val="32"/>
          <w:szCs w:val="32"/>
        </w:rPr>
        <w:t>数学、计算机</w:t>
      </w:r>
      <w:r w:rsidR="00FF75FF" w:rsidRPr="009812F4">
        <w:rPr>
          <w:rFonts w:ascii="仿宋_GB2312" w:eastAsia="仿宋_GB2312" w:hAnsi="仿宋_GB2312" w:cs="仿宋_GB2312" w:hint="eastAsia"/>
          <w:color w:val="000000"/>
          <w:kern w:val="0"/>
          <w:sz w:val="32"/>
          <w:szCs w:val="32"/>
        </w:rPr>
        <w:t>），发展三</w:t>
      </w:r>
      <w:r w:rsidR="0099475E" w:rsidRPr="009812F4">
        <w:rPr>
          <w:rFonts w:ascii="仿宋_GB2312" w:eastAsia="仿宋_GB2312" w:hAnsi="仿宋_GB2312" w:cs="仿宋_GB2312" w:hint="eastAsia"/>
          <w:color w:val="000000"/>
          <w:kern w:val="0"/>
          <w:sz w:val="32"/>
          <w:szCs w:val="32"/>
        </w:rPr>
        <w:t>种能力</w:t>
      </w:r>
      <w:r w:rsidR="00FF75FF" w:rsidRPr="009812F4">
        <w:rPr>
          <w:rFonts w:ascii="仿宋_GB2312" w:eastAsia="仿宋_GB2312" w:hAnsi="仿宋_GB2312" w:cs="仿宋_GB2312" w:hint="eastAsia"/>
          <w:color w:val="000000"/>
          <w:kern w:val="0"/>
          <w:sz w:val="32"/>
          <w:szCs w:val="32"/>
        </w:rPr>
        <w:t>（</w:t>
      </w:r>
      <w:r w:rsidR="00490AC4">
        <w:rPr>
          <w:rFonts w:ascii="仿宋_GB2312" w:eastAsia="仿宋_GB2312" w:hAnsi="仿宋_GB2312" w:cs="仿宋_GB2312" w:hint="eastAsia"/>
          <w:color w:val="000000"/>
          <w:kern w:val="0"/>
          <w:sz w:val="32"/>
          <w:szCs w:val="32"/>
        </w:rPr>
        <w:t>学习</w:t>
      </w:r>
      <w:r w:rsidR="0099475E" w:rsidRPr="009812F4">
        <w:rPr>
          <w:rFonts w:ascii="仿宋_GB2312" w:eastAsia="仿宋_GB2312" w:hAnsi="仿宋_GB2312" w:cs="仿宋_GB2312" w:hint="eastAsia"/>
          <w:color w:val="000000"/>
          <w:kern w:val="0"/>
          <w:sz w:val="32"/>
          <w:szCs w:val="32"/>
        </w:rPr>
        <w:t>力</w:t>
      </w:r>
      <w:r w:rsidR="00FF75FF" w:rsidRPr="009812F4">
        <w:rPr>
          <w:rFonts w:ascii="仿宋_GB2312" w:eastAsia="仿宋_GB2312" w:hAnsi="仿宋_GB2312" w:cs="仿宋_GB2312" w:hint="eastAsia"/>
          <w:color w:val="000000"/>
          <w:kern w:val="0"/>
          <w:sz w:val="32"/>
          <w:szCs w:val="32"/>
        </w:rPr>
        <w:t>、</w:t>
      </w:r>
      <w:r w:rsidR="0099475E" w:rsidRPr="009812F4">
        <w:rPr>
          <w:rFonts w:ascii="仿宋_GB2312" w:eastAsia="仿宋_GB2312" w:hAnsi="仿宋_GB2312" w:cs="仿宋_GB2312" w:hint="eastAsia"/>
          <w:color w:val="000000"/>
          <w:kern w:val="0"/>
          <w:sz w:val="32"/>
          <w:szCs w:val="32"/>
        </w:rPr>
        <w:t>创新力</w:t>
      </w:r>
      <w:r w:rsidR="00FF75FF" w:rsidRPr="009812F4">
        <w:rPr>
          <w:rFonts w:ascii="仿宋_GB2312" w:eastAsia="仿宋_GB2312" w:hAnsi="仿宋_GB2312" w:cs="仿宋_GB2312" w:hint="eastAsia"/>
          <w:color w:val="000000"/>
          <w:kern w:val="0"/>
          <w:sz w:val="32"/>
          <w:szCs w:val="32"/>
        </w:rPr>
        <w:t>、</w:t>
      </w:r>
      <w:r w:rsidR="0099475E" w:rsidRPr="009812F4">
        <w:rPr>
          <w:rFonts w:ascii="仿宋_GB2312" w:eastAsia="仿宋_GB2312" w:hAnsi="仿宋_GB2312" w:cs="仿宋_GB2312" w:hint="eastAsia"/>
          <w:color w:val="000000"/>
          <w:kern w:val="0"/>
          <w:sz w:val="32"/>
          <w:szCs w:val="32"/>
        </w:rPr>
        <w:t>团队合作</w:t>
      </w:r>
      <w:r w:rsidR="00490AC4">
        <w:rPr>
          <w:rFonts w:ascii="仿宋_GB2312" w:eastAsia="仿宋_GB2312" w:hAnsi="仿宋_GB2312" w:cs="仿宋_GB2312" w:hint="eastAsia"/>
          <w:color w:val="000000"/>
          <w:kern w:val="0"/>
          <w:sz w:val="32"/>
          <w:szCs w:val="32"/>
        </w:rPr>
        <w:t>力</w:t>
      </w:r>
      <w:r w:rsidR="00FF75FF" w:rsidRPr="009812F4">
        <w:rPr>
          <w:rFonts w:ascii="仿宋_GB2312" w:eastAsia="仿宋_GB2312" w:hAnsi="仿宋_GB2312" w:cs="仿宋_GB2312" w:hint="eastAsia"/>
          <w:color w:val="000000"/>
          <w:kern w:val="0"/>
          <w:sz w:val="32"/>
          <w:szCs w:val="32"/>
        </w:rPr>
        <w:t>），塑造四项品质（厚德、博学、创新、自强），实现五个成功（学业成功、就业成功、创业成功、事业成功、人生成功）。</w:t>
      </w:r>
    </w:p>
    <w:p w:rsidR="00E93557" w:rsidRDefault="00363A22" w:rsidP="00363A22">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构建</w:t>
      </w:r>
      <w:r w:rsidR="00FF75FF">
        <w:rPr>
          <w:rFonts w:ascii="仿宋_GB2312" w:eastAsia="仿宋_GB2312" w:hAnsi="仿宋_GB2312" w:cs="仿宋_GB2312" w:hint="eastAsia"/>
          <w:color w:val="000000"/>
          <w:kern w:val="0"/>
          <w:sz w:val="32"/>
          <w:szCs w:val="32"/>
        </w:rPr>
        <w:t>“以专业为纲，分阶段、有重点、闭合式”的育人环链</w:t>
      </w:r>
      <w:r>
        <w:rPr>
          <w:rFonts w:ascii="仿宋_GB2312" w:eastAsia="仿宋_GB2312" w:hAnsi="仿宋_GB2312" w:cs="仿宋_GB2312" w:hint="eastAsia"/>
          <w:color w:val="000000"/>
          <w:kern w:val="0"/>
          <w:sz w:val="32"/>
          <w:szCs w:val="32"/>
        </w:rPr>
        <w:t>。即</w:t>
      </w:r>
      <w:r w:rsidR="00FF75FF">
        <w:rPr>
          <w:rFonts w:ascii="仿宋_GB2312" w:eastAsia="仿宋_GB2312" w:hAnsi="仿宋_GB2312" w:cs="仿宋_GB2312" w:hint="eastAsia"/>
          <w:color w:val="000000"/>
          <w:kern w:val="0"/>
          <w:sz w:val="32"/>
          <w:szCs w:val="32"/>
        </w:rPr>
        <w:t>一年级学生</w:t>
      </w:r>
      <w:r>
        <w:rPr>
          <w:rFonts w:ascii="仿宋_GB2312" w:eastAsia="仿宋_GB2312" w:hAnsi="仿宋_GB2312" w:cs="仿宋_GB2312" w:hint="eastAsia"/>
          <w:color w:val="000000"/>
          <w:kern w:val="0"/>
          <w:sz w:val="32"/>
          <w:szCs w:val="32"/>
        </w:rPr>
        <w:t>去</w:t>
      </w:r>
      <w:r w:rsidR="00FF75FF">
        <w:rPr>
          <w:rFonts w:ascii="仿宋_GB2312" w:eastAsia="仿宋_GB2312" w:hAnsi="仿宋_GB2312" w:cs="仿宋_GB2312" w:hint="eastAsia"/>
          <w:color w:val="000000"/>
          <w:kern w:val="0"/>
          <w:sz w:val="32"/>
          <w:szCs w:val="32"/>
        </w:rPr>
        <w:t>企业、科研机构</w:t>
      </w:r>
      <w:r>
        <w:rPr>
          <w:rFonts w:ascii="仿宋_GB2312" w:eastAsia="仿宋_GB2312" w:hAnsi="仿宋_GB2312" w:cs="仿宋_GB2312" w:hint="eastAsia"/>
          <w:color w:val="000000"/>
          <w:kern w:val="0"/>
          <w:sz w:val="32"/>
          <w:szCs w:val="32"/>
        </w:rPr>
        <w:t>参观</w:t>
      </w:r>
      <w:r w:rsidR="00FF75FF">
        <w:rPr>
          <w:rFonts w:ascii="仿宋_GB2312" w:eastAsia="仿宋_GB2312" w:hAnsi="仿宋_GB2312" w:cs="仿宋_GB2312" w:hint="eastAsia"/>
          <w:color w:val="000000"/>
          <w:kern w:val="0"/>
          <w:sz w:val="32"/>
          <w:szCs w:val="32"/>
        </w:rPr>
        <w:t>，与企业高管、用人单位直接对话引导学生了解专业性质、个人发展，树立专业自信与职业规划</w:t>
      </w:r>
      <w:r>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二年级学生参</w:t>
      </w:r>
      <w:r>
        <w:rPr>
          <w:rFonts w:ascii="仿宋_GB2312" w:eastAsia="仿宋_GB2312" w:hAnsi="仿宋_GB2312" w:cs="仿宋_GB2312" w:hint="eastAsia"/>
          <w:color w:val="000000"/>
          <w:kern w:val="0"/>
          <w:sz w:val="32"/>
          <w:szCs w:val="32"/>
        </w:rPr>
        <w:t>加</w:t>
      </w:r>
      <w:r w:rsidR="00FF75FF">
        <w:rPr>
          <w:rFonts w:ascii="仿宋_GB2312" w:eastAsia="仿宋_GB2312" w:hAnsi="仿宋_GB2312" w:cs="仿宋_GB2312" w:hint="eastAsia"/>
          <w:color w:val="000000"/>
          <w:kern w:val="0"/>
          <w:sz w:val="32"/>
          <w:szCs w:val="32"/>
        </w:rPr>
        <w:t>学科竞赛、创新创业比赛引导学生自主深入学习专业</w:t>
      </w:r>
      <w:r>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三年级学生通过企业实习、</w:t>
      </w:r>
      <w:r>
        <w:rPr>
          <w:rFonts w:ascii="仿宋_GB2312" w:eastAsia="仿宋_GB2312" w:hAnsi="仿宋_GB2312" w:cs="仿宋_GB2312" w:hint="eastAsia"/>
          <w:color w:val="000000"/>
          <w:kern w:val="0"/>
          <w:sz w:val="32"/>
          <w:szCs w:val="32"/>
        </w:rPr>
        <w:t>实际</w:t>
      </w:r>
      <w:r w:rsidR="00FF75FF">
        <w:rPr>
          <w:rFonts w:ascii="仿宋_GB2312" w:eastAsia="仿宋_GB2312" w:hAnsi="仿宋_GB2312" w:cs="仿宋_GB2312" w:hint="eastAsia"/>
          <w:color w:val="000000"/>
          <w:kern w:val="0"/>
          <w:sz w:val="32"/>
          <w:szCs w:val="32"/>
        </w:rPr>
        <w:t>项目</w:t>
      </w:r>
      <w:r>
        <w:rPr>
          <w:rFonts w:ascii="仿宋_GB2312" w:eastAsia="仿宋_GB2312" w:hAnsi="仿宋_GB2312" w:cs="仿宋_GB2312" w:hint="eastAsia"/>
          <w:color w:val="000000"/>
          <w:kern w:val="0"/>
          <w:sz w:val="32"/>
          <w:szCs w:val="32"/>
        </w:rPr>
        <w:t>驱动</w:t>
      </w:r>
      <w:r w:rsidR="00FF75FF">
        <w:rPr>
          <w:rFonts w:ascii="仿宋_GB2312" w:eastAsia="仿宋_GB2312" w:hAnsi="仿宋_GB2312" w:cs="仿宋_GB2312" w:hint="eastAsia"/>
          <w:color w:val="000000"/>
          <w:kern w:val="0"/>
          <w:sz w:val="32"/>
          <w:szCs w:val="32"/>
        </w:rPr>
        <w:t>等方式加强课堂与</w:t>
      </w:r>
      <w:r>
        <w:rPr>
          <w:rFonts w:ascii="仿宋_GB2312" w:eastAsia="仿宋_GB2312" w:hAnsi="仿宋_GB2312" w:cs="仿宋_GB2312" w:hint="eastAsia"/>
          <w:color w:val="000000"/>
          <w:kern w:val="0"/>
          <w:sz w:val="32"/>
          <w:szCs w:val="32"/>
        </w:rPr>
        <w:t>实践</w:t>
      </w:r>
      <w:r w:rsidR="00FF75FF">
        <w:rPr>
          <w:rFonts w:ascii="仿宋_GB2312" w:eastAsia="仿宋_GB2312" w:hAnsi="仿宋_GB2312" w:cs="仿宋_GB2312" w:hint="eastAsia"/>
          <w:color w:val="000000"/>
          <w:kern w:val="0"/>
          <w:sz w:val="32"/>
          <w:szCs w:val="32"/>
        </w:rPr>
        <w:t>的</w:t>
      </w:r>
      <w:r>
        <w:rPr>
          <w:rFonts w:ascii="仿宋_GB2312" w:eastAsia="仿宋_GB2312" w:hAnsi="仿宋_GB2312" w:cs="仿宋_GB2312" w:hint="eastAsia"/>
          <w:color w:val="000000"/>
          <w:kern w:val="0"/>
          <w:sz w:val="32"/>
          <w:szCs w:val="32"/>
        </w:rPr>
        <w:t>无缝</w:t>
      </w:r>
      <w:r w:rsidR="00FF75FF">
        <w:rPr>
          <w:rFonts w:ascii="仿宋_GB2312" w:eastAsia="仿宋_GB2312" w:hAnsi="仿宋_GB2312" w:cs="仿宋_GB2312" w:hint="eastAsia"/>
          <w:color w:val="000000"/>
          <w:kern w:val="0"/>
          <w:sz w:val="32"/>
          <w:szCs w:val="32"/>
        </w:rPr>
        <w:t>连接，促进学</w:t>
      </w:r>
      <w:r w:rsidR="00FF75FF">
        <w:rPr>
          <w:rFonts w:ascii="仿宋_GB2312" w:eastAsia="仿宋_GB2312" w:hAnsi="仿宋_GB2312" w:cs="仿宋_GB2312"/>
          <w:color w:val="000000"/>
          <w:kern w:val="0"/>
          <w:sz w:val="32"/>
          <w:szCs w:val="32"/>
        </w:rPr>
        <w:t>习</w:t>
      </w:r>
      <w:r w:rsidR="00FF75FF">
        <w:rPr>
          <w:rFonts w:ascii="仿宋_GB2312" w:eastAsia="仿宋_GB2312" w:hAnsi="仿宋_GB2312" w:cs="仿宋_GB2312" w:hint="eastAsia"/>
          <w:color w:val="000000"/>
          <w:kern w:val="0"/>
          <w:sz w:val="32"/>
          <w:szCs w:val="32"/>
        </w:rPr>
        <w:t>生涯规划的完善和专业学习的深入；四年级学生多</w:t>
      </w:r>
      <w:proofErr w:type="gramStart"/>
      <w:r w:rsidR="00FF75FF">
        <w:rPr>
          <w:rFonts w:ascii="仿宋_GB2312" w:eastAsia="仿宋_GB2312" w:hAnsi="仿宋_GB2312" w:cs="仿宋_GB2312" w:hint="eastAsia"/>
          <w:color w:val="000000"/>
          <w:kern w:val="0"/>
          <w:sz w:val="32"/>
          <w:szCs w:val="32"/>
        </w:rPr>
        <w:t>措</w:t>
      </w:r>
      <w:proofErr w:type="gramEnd"/>
      <w:r w:rsidR="00FF75FF">
        <w:rPr>
          <w:rFonts w:ascii="仿宋_GB2312" w:eastAsia="仿宋_GB2312" w:hAnsi="仿宋_GB2312" w:cs="仿宋_GB2312" w:hint="eastAsia"/>
          <w:color w:val="000000"/>
          <w:kern w:val="0"/>
          <w:sz w:val="32"/>
          <w:szCs w:val="32"/>
        </w:rPr>
        <w:t>并举，推动学生将专业变为职业</w:t>
      </w:r>
      <w:r>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毕业后将典型校友请回学校，与在校生交流，现身说法。</w:t>
      </w:r>
    </w:p>
    <w:p w:rsidR="00E93557" w:rsidRDefault="00FF75FF">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将道德教育、学风教育、思想政治引导贯穿教育教学全过程和学生成长成才全过程</w:t>
      </w:r>
      <w:r w:rsidR="00363A22">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强化课堂考勤、诚信考试教育</w:t>
      </w:r>
      <w:r w:rsidR="007E3BE1">
        <w:rPr>
          <w:rFonts w:ascii="仿宋_GB2312" w:eastAsia="仿宋_GB2312" w:hAnsi="仿宋_GB2312" w:cs="仿宋_GB2312" w:hint="eastAsia"/>
          <w:color w:val="000000"/>
          <w:kern w:val="0"/>
          <w:sz w:val="32"/>
          <w:szCs w:val="32"/>
        </w:rPr>
        <w:t>及</w:t>
      </w:r>
      <w:r>
        <w:rPr>
          <w:rFonts w:ascii="仿宋_GB2312" w:eastAsia="仿宋_GB2312" w:hAnsi="仿宋_GB2312" w:cs="仿宋_GB2312" w:hint="eastAsia"/>
          <w:color w:val="000000"/>
          <w:kern w:val="0"/>
          <w:sz w:val="32"/>
          <w:szCs w:val="32"/>
        </w:rPr>
        <w:t>无手机课堂，促进了学生良好学习习惯的养成</w:t>
      </w:r>
      <w:r w:rsidR="00363A22">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开展佩带党徽、入党积极分子标识进考场、接新生活动，发挥学生党员、发展对象、入党积极分子的示范作用</w:t>
      </w:r>
      <w:r w:rsidR="00363A22">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开展优良学风宿舍建设活动，努力</w:t>
      </w:r>
      <w:proofErr w:type="gramStart"/>
      <w:r>
        <w:rPr>
          <w:rFonts w:ascii="仿宋_GB2312" w:eastAsia="仿宋_GB2312" w:hAnsi="仿宋_GB2312" w:cs="仿宋_GB2312" w:hint="eastAsia"/>
          <w:color w:val="000000"/>
          <w:kern w:val="0"/>
          <w:sz w:val="32"/>
          <w:szCs w:val="32"/>
        </w:rPr>
        <w:t>践行</w:t>
      </w:r>
      <w:proofErr w:type="gramEnd"/>
      <w:r>
        <w:rPr>
          <w:rFonts w:ascii="仿宋_GB2312" w:eastAsia="仿宋_GB2312" w:hAnsi="仿宋_GB2312" w:cs="仿宋_GB2312" w:hint="eastAsia"/>
          <w:color w:val="000000"/>
          <w:kern w:val="0"/>
          <w:sz w:val="32"/>
          <w:szCs w:val="32"/>
        </w:rPr>
        <w:t>“于细节中孕德育，于榜样中领风尚，于风气中育人才”的理念。</w:t>
      </w:r>
    </w:p>
    <w:p w:rsidR="00113D42" w:rsidRDefault="00FF75FF">
      <w:pPr>
        <w:widowControl/>
        <w:spacing w:line="600" w:lineRule="atLeast"/>
        <w:ind w:firstLineChars="200" w:firstLine="643"/>
        <w:jc w:val="left"/>
        <w:rPr>
          <w:rFonts w:ascii="仿宋_GB2312" w:eastAsia="仿宋_GB2312" w:hAnsi="仿宋_GB2312" w:cs="仿宋_GB2312"/>
          <w:color w:val="000000"/>
          <w:kern w:val="0"/>
          <w:sz w:val="32"/>
          <w:szCs w:val="32"/>
        </w:rPr>
      </w:pPr>
      <w:r>
        <w:rPr>
          <w:rFonts w:ascii="仿宋_GB2312" w:eastAsia="仿宋_GB2312" w:hAnsi="仿宋_GB2312" w:cs="仿宋_GB2312"/>
          <w:b/>
          <w:color w:val="000000"/>
          <w:kern w:val="0"/>
          <w:sz w:val="32"/>
          <w:szCs w:val="32"/>
        </w:rPr>
        <w:t>3.全方位</w:t>
      </w:r>
      <w:proofErr w:type="gramStart"/>
      <w:r>
        <w:rPr>
          <w:rFonts w:ascii="仿宋_GB2312" w:eastAsia="仿宋_GB2312" w:hAnsi="仿宋_GB2312" w:cs="仿宋_GB2312"/>
          <w:b/>
          <w:color w:val="000000"/>
          <w:kern w:val="0"/>
          <w:sz w:val="32"/>
          <w:szCs w:val="32"/>
        </w:rPr>
        <w:t>育人见</w:t>
      </w:r>
      <w:proofErr w:type="gramEnd"/>
      <w:r>
        <w:rPr>
          <w:rFonts w:ascii="仿宋_GB2312" w:eastAsia="仿宋_GB2312" w:hAnsi="仿宋_GB2312" w:cs="仿宋_GB2312"/>
          <w:b/>
          <w:color w:val="000000"/>
          <w:kern w:val="0"/>
          <w:sz w:val="32"/>
          <w:szCs w:val="32"/>
        </w:rPr>
        <w:t>成效。</w:t>
      </w:r>
      <w:r>
        <w:rPr>
          <w:rFonts w:ascii="仿宋_GB2312" w:eastAsia="仿宋_GB2312" w:hAnsi="仿宋_GB2312" w:cs="仿宋_GB2312"/>
          <w:color w:val="000000"/>
          <w:kern w:val="0"/>
          <w:sz w:val="32"/>
          <w:szCs w:val="32"/>
        </w:rPr>
        <w:t>全力</w:t>
      </w:r>
      <w:proofErr w:type="gramStart"/>
      <w:r>
        <w:rPr>
          <w:rFonts w:ascii="仿宋_GB2312" w:eastAsia="仿宋_GB2312" w:hAnsi="仿宋_GB2312" w:cs="仿宋_GB2312"/>
          <w:color w:val="000000"/>
          <w:kern w:val="0"/>
          <w:sz w:val="32"/>
          <w:szCs w:val="32"/>
        </w:rPr>
        <w:t>打造思政育人</w:t>
      </w:r>
      <w:proofErr w:type="gramEnd"/>
      <w:r>
        <w:rPr>
          <w:rFonts w:ascii="仿宋_GB2312" w:eastAsia="仿宋_GB2312" w:hAnsi="仿宋_GB2312" w:cs="仿宋_GB2312"/>
          <w:color w:val="000000"/>
          <w:kern w:val="0"/>
          <w:sz w:val="32"/>
          <w:szCs w:val="32"/>
        </w:rPr>
        <w:t>平台</w:t>
      </w:r>
      <w:r w:rsidR="00517551">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20</w:t>
      </w:r>
      <w:r>
        <w:rPr>
          <w:rFonts w:ascii="仿宋_GB2312" w:eastAsia="仿宋_GB2312" w:hAnsi="仿宋_GB2312" w:cs="仿宋_GB2312"/>
          <w:color w:val="000000"/>
          <w:kern w:val="0"/>
          <w:sz w:val="32"/>
          <w:szCs w:val="32"/>
        </w:rPr>
        <w:t>1</w:t>
      </w:r>
      <w:r>
        <w:rPr>
          <w:rFonts w:ascii="仿宋_GB2312" w:eastAsia="仿宋_GB2312" w:hAnsi="仿宋_GB2312" w:cs="仿宋_GB2312" w:hint="eastAsia"/>
          <w:color w:val="000000"/>
          <w:kern w:val="0"/>
          <w:sz w:val="32"/>
          <w:szCs w:val="32"/>
        </w:rPr>
        <w:t>6年，学院党委被评为省优秀基层党组织，2019年学生第三党支部被评为过硬党支部，在建党70周年校“两优一先”表彰中，第三党支部党员、2015级管理科学</w:t>
      </w:r>
      <w:r w:rsidR="001C5A58">
        <w:rPr>
          <w:rFonts w:ascii="仿宋_GB2312" w:eastAsia="仿宋_GB2312" w:hAnsi="仿宋_GB2312" w:cs="仿宋_GB2312" w:hint="eastAsia"/>
          <w:color w:val="000000"/>
          <w:kern w:val="0"/>
          <w:sz w:val="32"/>
          <w:szCs w:val="32"/>
        </w:rPr>
        <w:t>一</w:t>
      </w:r>
      <w:r>
        <w:rPr>
          <w:rFonts w:ascii="仿宋_GB2312" w:eastAsia="仿宋_GB2312" w:hAnsi="仿宋_GB2312" w:cs="仿宋_GB2312" w:hint="eastAsia"/>
          <w:color w:val="000000"/>
          <w:kern w:val="0"/>
          <w:sz w:val="32"/>
          <w:szCs w:val="32"/>
        </w:rPr>
        <w:t>班学生燕青被评为校优秀党员</w:t>
      </w:r>
      <w:r w:rsidR="00113D42">
        <w:rPr>
          <w:rFonts w:ascii="仿宋_GB2312" w:eastAsia="仿宋_GB2312" w:hAnsi="仿宋_GB2312" w:cs="仿宋_GB2312" w:hint="eastAsia"/>
          <w:color w:val="000000"/>
          <w:kern w:val="0"/>
          <w:sz w:val="32"/>
          <w:szCs w:val="32"/>
        </w:rPr>
        <w:t>，</w:t>
      </w:r>
      <w:r w:rsidR="00A03772" w:rsidRPr="00A03772">
        <w:rPr>
          <w:rFonts w:ascii="仿宋_GB2312" w:eastAsia="仿宋_GB2312" w:hAnsi="仿宋_GB2312" w:cs="仿宋_GB2312" w:hint="eastAsia"/>
          <w:color w:val="000000"/>
          <w:kern w:val="0"/>
          <w:sz w:val="32"/>
          <w:szCs w:val="32"/>
        </w:rPr>
        <w:t>卢辰昊</w:t>
      </w:r>
      <w:r w:rsidR="00A03772">
        <w:rPr>
          <w:rFonts w:ascii="仿宋_GB2312" w:eastAsia="仿宋_GB2312" w:hAnsi="仿宋_GB2312" w:cs="仿宋_GB2312" w:hint="eastAsia"/>
          <w:color w:val="000000"/>
          <w:kern w:val="0"/>
          <w:sz w:val="32"/>
          <w:szCs w:val="32"/>
        </w:rPr>
        <w:t>获</w:t>
      </w:r>
      <w:r w:rsidR="00A03772" w:rsidRPr="00A03772">
        <w:rPr>
          <w:rFonts w:ascii="仿宋_GB2312" w:eastAsia="仿宋_GB2312" w:hAnsi="仿宋_GB2312" w:cs="仿宋_GB2312" w:hint="eastAsia"/>
          <w:color w:val="000000"/>
          <w:kern w:val="0"/>
          <w:sz w:val="32"/>
          <w:szCs w:val="32"/>
        </w:rPr>
        <w:t>“中国大学生自强之星”称号</w:t>
      </w:r>
      <w:r>
        <w:rPr>
          <w:rFonts w:ascii="仿宋_GB2312" w:eastAsia="仿宋_GB2312" w:hAnsi="仿宋_GB2312" w:cs="仿宋_GB2312" w:hint="eastAsia"/>
          <w:color w:val="000000"/>
          <w:kern w:val="0"/>
          <w:sz w:val="32"/>
          <w:szCs w:val="32"/>
        </w:rPr>
        <w:t>。</w:t>
      </w:r>
    </w:p>
    <w:p w:rsidR="00113D42" w:rsidRDefault="00FF75FF" w:rsidP="00113D42">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大力推进教学改革，推动专业育人，设立校企合作专业，多年来我院毕业生深受到社会的高度评价与欢迎，每年都有毕业生进入BAT、网易、</w:t>
      </w:r>
      <w:r w:rsidR="00E73C52">
        <w:rPr>
          <w:rFonts w:ascii="仿宋_GB2312" w:eastAsia="仿宋_GB2312" w:hAnsi="仿宋_GB2312" w:cs="仿宋_GB2312" w:hint="eastAsia"/>
          <w:color w:val="000000"/>
          <w:kern w:val="0"/>
          <w:sz w:val="32"/>
          <w:szCs w:val="32"/>
        </w:rPr>
        <w:t>58同城等行业领先企业从事技术研发</w:t>
      </w:r>
      <w:r>
        <w:rPr>
          <w:rFonts w:ascii="仿宋_GB2312" w:eastAsia="仿宋_GB2312" w:hAnsi="仿宋_GB2312" w:cs="仿宋_GB2312" w:hint="eastAsia"/>
          <w:color w:val="000000"/>
          <w:kern w:val="0"/>
          <w:sz w:val="32"/>
          <w:szCs w:val="32"/>
        </w:rPr>
        <w:t>工作</w:t>
      </w:r>
      <w:r w:rsidR="00113D42">
        <w:rPr>
          <w:rFonts w:ascii="仿宋_GB2312" w:eastAsia="仿宋_GB2312" w:hAnsi="仿宋_GB2312" w:cs="仿宋_GB2312" w:hint="eastAsia"/>
          <w:color w:val="000000"/>
          <w:kern w:val="0"/>
          <w:sz w:val="32"/>
          <w:szCs w:val="32"/>
        </w:rPr>
        <w:t>。</w:t>
      </w:r>
    </w:p>
    <w:p w:rsidR="0002749B" w:rsidRDefault="00FF75FF" w:rsidP="00113D42">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IT科普志愿者服务团队、“三梦”支教团队深入农村、企业、贫困地区、少数民族居住区等地，调研社会、经济发展，传播科技、文化火种，为</w:t>
      </w:r>
      <w:r w:rsidR="00D7687D">
        <w:rPr>
          <w:rFonts w:ascii="仿宋_GB2312" w:eastAsia="仿宋_GB2312" w:hAnsi="仿宋_GB2312" w:cs="仿宋_GB2312" w:hint="eastAsia"/>
          <w:color w:val="000000"/>
          <w:kern w:val="0"/>
          <w:sz w:val="32"/>
          <w:szCs w:val="32"/>
        </w:rPr>
        <w:t>乡村</w:t>
      </w:r>
      <w:r>
        <w:rPr>
          <w:rFonts w:ascii="仿宋_GB2312" w:eastAsia="仿宋_GB2312" w:hAnsi="仿宋_GB2312" w:cs="仿宋_GB2312" w:hint="eastAsia"/>
          <w:color w:val="000000"/>
          <w:kern w:val="0"/>
          <w:sz w:val="32"/>
          <w:szCs w:val="32"/>
        </w:rPr>
        <w:t>振兴和新旧动能转换做出了力所能及的贡献，并因其优异的社会实践成果多次受</w:t>
      </w:r>
      <w:r w:rsidR="00055398">
        <w:rPr>
          <w:rFonts w:ascii="仿宋_GB2312" w:eastAsia="仿宋_GB2312" w:hAnsi="仿宋_GB2312" w:cs="仿宋_GB2312" w:hint="eastAsia"/>
          <w:color w:val="000000"/>
          <w:kern w:val="0"/>
          <w:sz w:val="32"/>
          <w:szCs w:val="32"/>
        </w:rPr>
        <w:t>团中央、</w:t>
      </w:r>
      <w:r>
        <w:rPr>
          <w:rFonts w:ascii="仿宋_GB2312" w:eastAsia="仿宋_GB2312" w:hAnsi="仿宋_GB2312" w:cs="仿宋_GB2312" w:hint="eastAsia"/>
          <w:color w:val="000000"/>
          <w:kern w:val="0"/>
          <w:sz w:val="32"/>
          <w:szCs w:val="32"/>
        </w:rPr>
        <w:t>中科院表彰</w:t>
      </w:r>
      <w:r w:rsidR="0002749B">
        <w:rPr>
          <w:rFonts w:ascii="仿宋_GB2312" w:eastAsia="仿宋_GB2312" w:hAnsi="仿宋_GB2312" w:cs="仿宋_GB2312" w:hint="eastAsia"/>
          <w:color w:val="000000"/>
          <w:kern w:val="0"/>
          <w:sz w:val="32"/>
          <w:szCs w:val="32"/>
        </w:rPr>
        <w:t>。</w:t>
      </w:r>
    </w:p>
    <w:p w:rsidR="0002749B" w:rsidRDefault="00113D42" w:rsidP="0002749B">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大力开辟实践育人阵地，五年来与浪潮集团、中创集团、开创集团、山东省电子产品检验院等十余家大型企业、科研机构建立实习实践基地或合作关系，并</w:t>
      </w:r>
      <w:r w:rsidR="0002749B">
        <w:rPr>
          <w:rFonts w:ascii="仿宋_GB2312" w:eastAsia="仿宋_GB2312" w:hAnsi="仿宋_GB2312" w:cs="仿宋_GB2312" w:hint="eastAsia"/>
          <w:color w:val="000000"/>
          <w:kern w:val="0"/>
          <w:sz w:val="32"/>
          <w:szCs w:val="32"/>
        </w:rPr>
        <w:t>通过相关协会共同成立山东省校企合作联盟、山东省互联网+创新创业联盟，</w:t>
      </w:r>
      <w:r w:rsidR="00FF75FF">
        <w:rPr>
          <w:rFonts w:ascii="仿宋_GB2312" w:eastAsia="仿宋_GB2312" w:hAnsi="仿宋_GB2312" w:cs="仿宋_GB2312" w:hint="eastAsia"/>
          <w:color w:val="000000"/>
          <w:kern w:val="0"/>
          <w:sz w:val="32"/>
          <w:szCs w:val="32"/>
        </w:rPr>
        <w:t>搭建就业育人新平台</w:t>
      </w:r>
      <w:r w:rsidR="0002749B">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通过</w:t>
      </w:r>
      <w:r w:rsidR="0002749B">
        <w:rPr>
          <w:rFonts w:ascii="仿宋_GB2312" w:eastAsia="仿宋_GB2312" w:hAnsi="仿宋_GB2312" w:cs="仿宋_GB2312" w:hint="eastAsia"/>
          <w:color w:val="000000"/>
          <w:kern w:val="0"/>
          <w:sz w:val="32"/>
          <w:szCs w:val="32"/>
        </w:rPr>
        <w:t>与</w:t>
      </w:r>
      <w:r w:rsidR="0002749B">
        <w:rPr>
          <w:rFonts w:ascii="仿宋_GB2312" w:eastAsia="仿宋_GB2312" w:hAnsi="仿宋_GB2312" w:cs="仿宋_GB2312" w:hint="eastAsia"/>
          <w:color w:val="000000"/>
          <w:kern w:val="0"/>
          <w:sz w:val="32"/>
          <w:szCs w:val="32"/>
        </w:rPr>
        <w:lastRenderedPageBreak/>
        <w:t>相关产业协会</w:t>
      </w:r>
      <w:r w:rsidR="00FF75FF">
        <w:rPr>
          <w:rFonts w:ascii="仿宋_GB2312" w:eastAsia="仿宋_GB2312" w:hAnsi="仿宋_GB2312" w:cs="仿宋_GB2312" w:hint="eastAsia"/>
          <w:color w:val="000000"/>
          <w:kern w:val="0"/>
          <w:sz w:val="32"/>
          <w:szCs w:val="32"/>
        </w:rPr>
        <w:t>共同主办招聘会等形式，搭建实习就业平台，促进就业工作，近两年学院就业率均在9</w:t>
      </w:r>
      <w:r w:rsidR="00FF75FF">
        <w:rPr>
          <w:rFonts w:ascii="仿宋_GB2312" w:eastAsia="仿宋_GB2312" w:hAnsi="仿宋_GB2312" w:cs="仿宋_GB2312"/>
          <w:color w:val="000000"/>
          <w:kern w:val="0"/>
          <w:sz w:val="32"/>
          <w:szCs w:val="32"/>
        </w:rPr>
        <w:t>8%</w:t>
      </w:r>
      <w:r w:rsidR="00FF75FF">
        <w:rPr>
          <w:rFonts w:ascii="仿宋_GB2312" w:eastAsia="仿宋_GB2312" w:hAnsi="仿宋_GB2312" w:cs="仿宋_GB2312" w:hint="eastAsia"/>
          <w:color w:val="000000"/>
          <w:kern w:val="0"/>
          <w:sz w:val="32"/>
          <w:szCs w:val="32"/>
        </w:rPr>
        <w:t>以上</w:t>
      </w:r>
      <w:r w:rsidR="0002749B">
        <w:rPr>
          <w:rFonts w:ascii="仿宋_GB2312" w:eastAsia="仿宋_GB2312" w:hAnsi="仿宋_GB2312" w:cs="仿宋_GB2312" w:hint="eastAsia"/>
          <w:color w:val="000000"/>
          <w:kern w:val="0"/>
          <w:sz w:val="32"/>
          <w:szCs w:val="32"/>
        </w:rPr>
        <w:t>。</w:t>
      </w:r>
    </w:p>
    <w:p w:rsidR="00E93557" w:rsidRDefault="00FF75FF" w:rsidP="0002749B">
      <w:pPr>
        <w:widowControl/>
        <w:spacing w:line="600" w:lineRule="atLeas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通过竞赛活动，推动学生主动学习、全面提升，</w:t>
      </w:r>
      <w:r>
        <w:rPr>
          <w:rFonts w:ascii="仿宋_GB2312" w:eastAsia="仿宋_GB2312" w:hAnsi="仿宋_GB2312" w:cs="仿宋_GB2312"/>
          <w:color w:val="000000"/>
          <w:kern w:val="0"/>
          <w:sz w:val="32"/>
          <w:szCs w:val="32"/>
        </w:rPr>
        <w:t>我院学生在各类专业竞赛中，获得省部级以上奖励400多项，其中国家级奖励70多项</w:t>
      </w:r>
      <w:r>
        <w:rPr>
          <w:rFonts w:ascii="仿宋_GB2312" w:eastAsia="仿宋_GB2312" w:hAnsi="仿宋_GB2312" w:cs="仿宋_GB2312" w:hint="eastAsia"/>
          <w:color w:val="000000"/>
          <w:kern w:val="0"/>
          <w:sz w:val="32"/>
          <w:szCs w:val="32"/>
        </w:rPr>
        <w:t>，在2019年挑战</w:t>
      </w:r>
      <w:proofErr w:type="gramStart"/>
      <w:r>
        <w:rPr>
          <w:rFonts w:ascii="仿宋_GB2312" w:eastAsia="仿宋_GB2312" w:hAnsi="仿宋_GB2312" w:cs="仿宋_GB2312" w:hint="eastAsia"/>
          <w:color w:val="000000"/>
          <w:kern w:val="0"/>
          <w:sz w:val="32"/>
          <w:szCs w:val="32"/>
        </w:rPr>
        <w:t>杯创业</w:t>
      </w:r>
      <w:proofErr w:type="gramEnd"/>
      <w:r>
        <w:rPr>
          <w:rFonts w:ascii="仿宋_GB2312" w:eastAsia="仿宋_GB2312" w:hAnsi="仿宋_GB2312" w:cs="仿宋_GB2312" w:hint="eastAsia"/>
          <w:color w:val="000000"/>
          <w:kern w:val="0"/>
          <w:sz w:val="32"/>
          <w:szCs w:val="32"/>
        </w:rPr>
        <w:t>大赛中，我院学生黄欣然、董思涵获金、银奖。</w:t>
      </w:r>
    </w:p>
    <w:p w:rsidR="00E93557" w:rsidRDefault="00FF75FF">
      <w:pPr>
        <w:widowControl/>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snapToGrid w:val="0"/>
          <w:kern w:val="0"/>
          <w:sz w:val="32"/>
          <w:szCs w:val="32"/>
        </w:rPr>
        <w:t>学院被山东省和学校先后被授予“就业工作先进单位”、“意识形态和宣传文化工作先进单位”“社会实践先进集体”“红旗团委”等荣誉称号。</w:t>
      </w:r>
    </w:p>
    <w:p w:rsidR="00E93557" w:rsidRDefault="00FF75FF">
      <w:pPr>
        <w:spacing w:line="600" w:lineRule="exact"/>
        <w:ind w:firstLineChars="200" w:firstLine="643"/>
        <w:rPr>
          <w:rFonts w:ascii="黑体" w:eastAsia="黑体" w:hAnsi="黑体" w:cs="黑体"/>
          <w:b/>
          <w:bCs/>
          <w:color w:val="000000"/>
          <w:sz w:val="32"/>
          <w:szCs w:val="32"/>
        </w:rPr>
      </w:pPr>
      <w:r>
        <w:rPr>
          <w:rFonts w:ascii="黑体" w:eastAsia="黑体" w:hAnsi="黑体" w:cs="黑体" w:hint="eastAsia"/>
          <w:b/>
          <w:bCs/>
          <w:color w:val="000000"/>
          <w:sz w:val="32"/>
          <w:szCs w:val="32"/>
        </w:rPr>
        <w:t>三、学院综合实力不断提升</w:t>
      </w:r>
    </w:p>
    <w:p w:rsidR="00E93557" w:rsidRDefault="00FF75FF">
      <w:pPr>
        <w:widowControl/>
        <w:spacing w:line="600" w:lineRule="exact"/>
        <w:ind w:firstLineChars="200" w:firstLine="643"/>
        <w:jc w:val="left"/>
        <w:rPr>
          <w:rFonts w:ascii="仿宋_GB2312" w:eastAsia="仿宋_GB2312" w:hAnsi="仿宋_GB2312" w:cs="仿宋_GB2312"/>
          <w:snapToGrid w:val="0"/>
          <w:kern w:val="0"/>
          <w:sz w:val="32"/>
          <w:szCs w:val="32"/>
        </w:rPr>
      </w:pPr>
      <w:r>
        <w:rPr>
          <w:rFonts w:ascii="楷体" w:eastAsia="楷体" w:hAnsi="楷体" w:cs="仿宋_GB2312" w:hint="eastAsia"/>
          <w:b/>
          <w:bCs/>
          <w:color w:val="000000"/>
          <w:kern w:val="0"/>
          <w:sz w:val="32"/>
          <w:szCs w:val="32"/>
        </w:rPr>
        <w:t>1</w:t>
      </w:r>
      <w:r>
        <w:rPr>
          <w:rFonts w:eastAsia="楷体" w:hAnsi="楷体" w:cs="仿宋_GB2312"/>
          <w:b/>
          <w:bCs/>
          <w:color w:val="000000"/>
          <w:kern w:val="0"/>
          <w:sz w:val="32"/>
          <w:szCs w:val="32"/>
        </w:rPr>
        <w:t>.</w:t>
      </w:r>
      <w:r>
        <w:rPr>
          <w:rFonts w:ascii="楷体" w:eastAsia="楷体" w:hAnsi="楷体" w:cs="仿宋_GB2312" w:hint="eastAsia"/>
          <w:b/>
          <w:bCs/>
          <w:color w:val="000000"/>
          <w:kern w:val="0"/>
          <w:sz w:val="32"/>
          <w:szCs w:val="32"/>
        </w:rPr>
        <w:t>教学科研质量精益求精。</w:t>
      </w:r>
      <w:r>
        <w:rPr>
          <w:rFonts w:ascii="仿宋_GB2312" w:eastAsia="仿宋_GB2312" w:hAnsi="仿宋_GB2312" w:cs="仿宋_GB2312" w:hint="eastAsia"/>
          <w:color w:val="000000"/>
          <w:kern w:val="0"/>
          <w:sz w:val="32"/>
          <w:szCs w:val="32"/>
        </w:rPr>
        <w:t>学院拥有本、硕、博完整</w:t>
      </w:r>
      <w:r w:rsidR="00520F58">
        <w:rPr>
          <w:rFonts w:ascii="仿宋_GB2312" w:eastAsia="仿宋_GB2312" w:hAnsi="仿宋_GB2312" w:cs="仿宋_GB2312" w:hint="eastAsia"/>
          <w:color w:val="000000"/>
          <w:kern w:val="0"/>
          <w:sz w:val="32"/>
          <w:szCs w:val="32"/>
        </w:rPr>
        <w:t>的</w:t>
      </w:r>
      <w:r>
        <w:rPr>
          <w:rFonts w:ascii="仿宋_GB2312" w:eastAsia="仿宋_GB2312" w:hAnsi="仿宋_GB2312" w:cs="仿宋_GB2312" w:hint="eastAsia"/>
          <w:color w:val="000000"/>
          <w:kern w:val="0"/>
          <w:sz w:val="32"/>
          <w:szCs w:val="32"/>
        </w:rPr>
        <w:t>人才培养体系，</w:t>
      </w:r>
      <w:r w:rsidR="00520F58">
        <w:rPr>
          <w:rFonts w:ascii="仿宋_GB2312" w:eastAsia="仿宋_GB2312" w:hAnsi="仿宋_GB2312" w:cs="仿宋_GB2312" w:hint="eastAsia"/>
          <w:color w:val="000000"/>
          <w:kern w:val="0"/>
          <w:sz w:val="32"/>
          <w:szCs w:val="32"/>
        </w:rPr>
        <w:t>打造了</w:t>
      </w:r>
      <w:r w:rsidR="002C5149">
        <w:rPr>
          <w:rFonts w:ascii="仿宋_GB2312" w:eastAsia="仿宋_GB2312" w:hAnsi="仿宋_GB2312" w:cs="仿宋_GB2312" w:hint="eastAsia"/>
          <w:color w:val="000000"/>
          <w:kern w:val="0"/>
          <w:sz w:val="32"/>
          <w:szCs w:val="32"/>
        </w:rPr>
        <w:t>一</w:t>
      </w:r>
      <w:r w:rsidR="00520F58">
        <w:rPr>
          <w:rFonts w:ascii="仿宋_GB2312" w:eastAsia="仿宋_GB2312" w:hAnsi="仿宋_GB2312" w:cs="仿宋_GB2312" w:hint="eastAsia"/>
          <w:color w:val="000000"/>
          <w:kern w:val="0"/>
          <w:sz w:val="32"/>
          <w:szCs w:val="32"/>
        </w:rPr>
        <w:t>个省级</w:t>
      </w:r>
      <w:r w:rsidR="002C5149">
        <w:rPr>
          <w:rFonts w:ascii="仿宋_GB2312" w:eastAsia="仿宋_GB2312" w:hAnsi="仿宋_GB2312" w:cs="仿宋_GB2312" w:hint="eastAsia"/>
          <w:color w:val="000000"/>
          <w:kern w:val="0"/>
          <w:sz w:val="32"/>
          <w:szCs w:val="32"/>
        </w:rPr>
        <w:t>教学团队、一个省级优秀科研创新团队，决策理论与优化方法科研创新团队在国内外该领域具有一定的影响力。</w:t>
      </w:r>
      <w:r w:rsidR="00A0427B">
        <w:rPr>
          <w:rFonts w:ascii="仿宋_GB2312" w:eastAsia="仿宋_GB2312" w:hAnsi="仿宋_GB2312" w:cs="仿宋_GB2312" w:hint="eastAsia"/>
          <w:color w:val="000000"/>
          <w:kern w:val="0"/>
          <w:sz w:val="32"/>
          <w:szCs w:val="32"/>
        </w:rPr>
        <w:t>我院管理科学与工程一级学科，</w:t>
      </w:r>
      <w:r w:rsidR="002C5149">
        <w:rPr>
          <w:rFonts w:ascii="仿宋_GB2312" w:eastAsia="仿宋_GB2312" w:hAnsi="仿宋_GB2312" w:cs="仿宋_GB2312" w:hint="eastAsia"/>
          <w:color w:val="000000"/>
          <w:kern w:val="0"/>
          <w:sz w:val="32"/>
          <w:szCs w:val="32"/>
        </w:rPr>
        <w:t>2016年</w:t>
      </w:r>
      <w:r>
        <w:rPr>
          <w:rFonts w:ascii="仿宋_GB2312" w:eastAsia="仿宋_GB2312" w:hAnsi="仿宋_GB2312" w:cs="仿宋_GB2312" w:hint="eastAsia"/>
          <w:color w:val="000000"/>
          <w:kern w:val="0"/>
          <w:sz w:val="32"/>
          <w:szCs w:val="32"/>
        </w:rPr>
        <w:t>获</w:t>
      </w:r>
      <w:r w:rsidR="002C5149">
        <w:rPr>
          <w:rFonts w:ascii="仿宋_GB2312" w:eastAsia="仿宋_GB2312" w:hAnsi="仿宋_GB2312" w:cs="仿宋_GB2312" w:hint="eastAsia"/>
          <w:color w:val="000000"/>
          <w:kern w:val="0"/>
          <w:sz w:val="32"/>
          <w:szCs w:val="32"/>
        </w:rPr>
        <w:t>批</w:t>
      </w:r>
      <w:r>
        <w:rPr>
          <w:rFonts w:ascii="仿宋_GB2312" w:eastAsia="仿宋_GB2312" w:hAnsi="仿宋_GB2312" w:cs="仿宋_GB2312" w:hint="eastAsia"/>
          <w:color w:val="000000"/>
          <w:kern w:val="0"/>
          <w:sz w:val="32"/>
          <w:szCs w:val="32"/>
        </w:rPr>
        <w:t>山东省立项建设一流学科</w:t>
      </w:r>
      <w:r w:rsidR="00A0427B">
        <w:rPr>
          <w:rFonts w:ascii="仿宋_GB2312" w:eastAsia="仿宋_GB2312" w:hAnsi="仿宋_GB2312" w:cs="仿宋_GB2312" w:hint="eastAsia"/>
          <w:color w:val="000000"/>
          <w:kern w:val="0"/>
          <w:sz w:val="32"/>
          <w:szCs w:val="32"/>
        </w:rPr>
        <w:t>，</w:t>
      </w:r>
      <w:r w:rsidR="00A0427B" w:rsidRPr="005C68E8">
        <w:rPr>
          <w:rFonts w:ascii="仿宋_GB2312" w:eastAsia="仿宋_GB2312" w:hAnsi="仿宋_GB2312" w:cs="仿宋_GB2312" w:hint="eastAsia"/>
          <w:color w:val="000000"/>
          <w:kern w:val="0"/>
          <w:sz w:val="32"/>
          <w:szCs w:val="32"/>
        </w:rPr>
        <w:t>这是山东省立项建设的管理学门类</w:t>
      </w:r>
      <w:r w:rsidR="005E3B94" w:rsidRPr="005C68E8">
        <w:rPr>
          <w:rFonts w:ascii="仿宋_GB2312" w:eastAsia="仿宋_GB2312" w:hAnsi="仿宋_GB2312" w:cs="仿宋_GB2312" w:hint="eastAsia"/>
          <w:color w:val="000000"/>
          <w:kern w:val="0"/>
          <w:sz w:val="32"/>
          <w:szCs w:val="32"/>
        </w:rPr>
        <w:t>下的</w:t>
      </w:r>
      <w:r w:rsidR="00531D75">
        <w:rPr>
          <w:rFonts w:ascii="仿宋_GB2312" w:eastAsia="仿宋_GB2312" w:hAnsi="仿宋_GB2312" w:cs="仿宋_GB2312" w:hint="eastAsia"/>
          <w:color w:val="000000"/>
          <w:kern w:val="0"/>
          <w:sz w:val="32"/>
          <w:szCs w:val="32"/>
        </w:rPr>
        <w:t>首个建设学科</w:t>
      </w:r>
      <w:r w:rsidR="00A0427B" w:rsidRPr="005C68E8">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在全国第四轮学科评估中</w:t>
      </w:r>
      <w:r w:rsidR="002D278D">
        <w:rPr>
          <w:rFonts w:ascii="仿宋_GB2312" w:eastAsia="仿宋_GB2312" w:hAnsi="仿宋_GB2312" w:cs="仿宋_GB2312" w:hint="eastAsia"/>
          <w:color w:val="000000"/>
          <w:kern w:val="0"/>
          <w:sz w:val="32"/>
          <w:szCs w:val="32"/>
        </w:rPr>
        <w:t>，学院</w:t>
      </w:r>
      <w:r w:rsidR="002D278D" w:rsidRPr="005C68E8">
        <w:rPr>
          <w:rFonts w:ascii="仿宋_GB2312" w:eastAsia="仿宋_GB2312" w:hAnsi="仿宋_GB2312" w:cs="仿宋_GB2312" w:hint="eastAsia"/>
          <w:color w:val="000000"/>
          <w:kern w:val="0"/>
          <w:sz w:val="32"/>
          <w:szCs w:val="32"/>
        </w:rPr>
        <w:t>管理</w:t>
      </w:r>
      <w:r w:rsidR="002D278D">
        <w:rPr>
          <w:rFonts w:ascii="仿宋_GB2312" w:eastAsia="仿宋_GB2312" w:hAnsi="仿宋_GB2312" w:cs="仿宋_GB2312" w:hint="eastAsia"/>
          <w:color w:val="000000"/>
          <w:kern w:val="0"/>
          <w:sz w:val="32"/>
          <w:szCs w:val="32"/>
        </w:rPr>
        <w:t>科学与工程一级学科</w:t>
      </w:r>
      <w:r>
        <w:rPr>
          <w:rFonts w:ascii="仿宋_GB2312" w:eastAsia="仿宋_GB2312" w:hAnsi="仿宋_GB2312" w:cs="仿宋_GB2312" w:hint="eastAsia"/>
          <w:color w:val="000000"/>
          <w:kern w:val="0"/>
          <w:sz w:val="32"/>
          <w:szCs w:val="32"/>
        </w:rPr>
        <w:t>获</w:t>
      </w:r>
      <w:r w:rsidR="00A0427B">
        <w:rPr>
          <w:rFonts w:ascii="仿宋_GB2312" w:eastAsia="仿宋_GB2312" w:hAnsi="仿宋_GB2312" w:cs="仿宋_GB2312" w:hint="eastAsia"/>
          <w:color w:val="000000"/>
          <w:kern w:val="0"/>
          <w:sz w:val="32"/>
          <w:szCs w:val="32"/>
        </w:rPr>
        <w:t>得</w:t>
      </w:r>
      <w:r>
        <w:rPr>
          <w:rFonts w:ascii="仿宋_GB2312" w:eastAsia="仿宋_GB2312" w:hAnsi="仿宋_GB2312" w:cs="仿宋_GB2312" w:hint="eastAsia"/>
          <w:color w:val="000000"/>
          <w:kern w:val="0"/>
          <w:sz w:val="32"/>
          <w:szCs w:val="32"/>
        </w:rPr>
        <w:t>B‐，</w:t>
      </w:r>
      <w:r w:rsidR="00A0427B">
        <w:rPr>
          <w:rFonts w:ascii="仿宋_GB2312" w:eastAsia="仿宋_GB2312" w:hAnsi="仿宋_GB2312" w:cs="仿宋_GB2312" w:hint="eastAsia"/>
          <w:color w:val="000000"/>
          <w:kern w:val="0"/>
          <w:sz w:val="32"/>
          <w:szCs w:val="32"/>
        </w:rPr>
        <w:t>在</w:t>
      </w:r>
      <w:r>
        <w:rPr>
          <w:rFonts w:ascii="仿宋_GB2312" w:eastAsia="仿宋_GB2312" w:hAnsi="仿宋_GB2312" w:cs="仿宋_GB2312" w:hint="eastAsia"/>
          <w:color w:val="000000"/>
          <w:kern w:val="0"/>
          <w:sz w:val="32"/>
          <w:szCs w:val="32"/>
        </w:rPr>
        <w:t>全国财经高校并列第5，山东省属高校并列第一。</w:t>
      </w:r>
      <w:r w:rsidR="00A0427B">
        <w:rPr>
          <w:rFonts w:ascii="仿宋_GB2312" w:eastAsia="仿宋_GB2312" w:hAnsi="仿宋_GB2312" w:cs="仿宋_GB2312" w:hint="eastAsia"/>
          <w:color w:val="000000"/>
          <w:kern w:val="0"/>
          <w:sz w:val="32"/>
          <w:szCs w:val="32"/>
        </w:rPr>
        <w:t>2016年，我院</w:t>
      </w:r>
      <w:r>
        <w:rPr>
          <w:rFonts w:ascii="仿宋_GB2312" w:eastAsia="仿宋_GB2312" w:hAnsi="仿宋_GB2312" w:cs="仿宋_GB2312" w:hint="eastAsia"/>
          <w:color w:val="000000"/>
          <w:kern w:val="0"/>
          <w:sz w:val="32"/>
          <w:szCs w:val="32"/>
        </w:rPr>
        <w:t>信息管理与信息系统专业（群）（含信息管理与信息系统、电子商务、物流管理、管理科学</w:t>
      </w:r>
      <w:r>
        <w:rPr>
          <w:rFonts w:ascii="仿宋_GB2312" w:eastAsia="仿宋_GB2312" w:hAnsi="仿宋_GB2312" w:cs="仿宋_GB2312"/>
          <w:color w:val="000000"/>
          <w:kern w:val="0"/>
          <w:sz w:val="32"/>
          <w:szCs w:val="32"/>
        </w:rPr>
        <w:t>四</w:t>
      </w:r>
      <w:r>
        <w:rPr>
          <w:rFonts w:ascii="仿宋_GB2312" w:eastAsia="仿宋_GB2312" w:hAnsi="仿宋_GB2312" w:cs="仿宋_GB2312" w:hint="eastAsia"/>
          <w:color w:val="000000"/>
          <w:kern w:val="0"/>
          <w:sz w:val="32"/>
          <w:szCs w:val="32"/>
        </w:rPr>
        <w:t>个专业）获批山东省高水平</w:t>
      </w:r>
      <w:bookmarkStart w:id="0" w:name="_GoBack"/>
      <w:bookmarkEnd w:id="0"/>
      <w:r>
        <w:rPr>
          <w:rFonts w:ascii="仿宋_GB2312" w:eastAsia="仿宋_GB2312" w:hAnsi="仿宋_GB2312" w:cs="仿宋_GB2312" w:hint="eastAsia"/>
          <w:color w:val="000000"/>
          <w:kern w:val="0"/>
          <w:sz w:val="32"/>
          <w:szCs w:val="32"/>
        </w:rPr>
        <w:t>应用型重点立项建设专业（群）。</w:t>
      </w:r>
      <w:r>
        <w:rPr>
          <w:rFonts w:ascii="仿宋_GB2312" w:eastAsia="仿宋_GB2312" w:hAnsi="仿宋_GB2312" w:cs="仿宋_GB2312" w:hint="eastAsia"/>
          <w:snapToGrid w:val="0"/>
          <w:kern w:val="0"/>
          <w:sz w:val="32"/>
          <w:szCs w:val="32"/>
        </w:rPr>
        <w:t>2018年</w:t>
      </w:r>
      <w:r w:rsidR="00A0427B">
        <w:rPr>
          <w:rFonts w:ascii="仿宋_GB2312" w:eastAsia="仿宋_GB2312" w:hAnsi="仿宋_GB2312" w:cs="仿宋_GB2312" w:hint="eastAsia"/>
          <w:snapToGrid w:val="0"/>
          <w:kern w:val="0"/>
          <w:sz w:val="32"/>
          <w:szCs w:val="32"/>
        </w:rPr>
        <w:t>，</w:t>
      </w:r>
      <w:r>
        <w:rPr>
          <w:rFonts w:ascii="仿宋_GB2312" w:eastAsia="仿宋_GB2312" w:hAnsi="仿宋_GB2312" w:cs="仿宋_GB2312" w:hint="eastAsia"/>
          <w:snapToGrid w:val="0"/>
          <w:kern w:val="0"/>
          <w:sz w:val="32"/>
          <w:szCs w:val="32"/>
        </w:rPr>
        <w:t>我院获批为省教育服务新旧动能转换立项专业</w:t>
      </w:r>
      <w:r>
        <w:rPr>
          <w:rFonts w:ascii="仿宋_GB2312" w:eastAsia="仿宋_GB2312" w:hAnsi="仿宋_GB2312" w:cs="仿宋_GB2312"/>
          <w:snapToGrid w:val="0"/>
          <w:kern w:val="0"/>
          <w:sz w:val="32"/>
          <w:szCs w:val="32"/>
        </w:rPr>
        <w:t>对接产业</w:t>
      </w:r>
      <w:r>
        <w:rPr>
          <w:rFonts w:ascii="仿宋_GB2312" w:eastAsia="仿宋_GB2312" w:hAnsi="仿宋_GB2312" w:cs="仿宋_GB2312" w:hint="eastAsia"/>
          <w:snapToGrid w:val="0"/>
          <w:kern w:val="0"/>
          <w:sz w:val="32"/>
          <w:szCs w:val="32"/>
        </w:rPr>
        <w:t>项目。学院被授予“学科建设先进集体一等奖”。</w:t>
      </w:r>
    </w:p>
    <w:p w:rsidR="00E93557" w:rsidRDefault="00FF75FF">
      <w:pPr>
        <w:widowControl/>
        <w:spacing w:line="600" w:lineRule="exact"/>
        <w:ind w:firstLineChars="200" w:firstLine="640"/>
        <w:jc w:val="left"/>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lastRenderedPageBreak/>
        <w:t>积极开展教学研究，创新教学方式方法，提高教学质量，立项建设省级</w:t>
      </w:r>
      <w:proofErr w:type="gramStart"/>
      <w:r>
        <w:rPr>
          <w:rFonts w:ascii="仿宋_GB2312" w:eastAsia="仿宋_GB2312" w:hAnsi="仿宋_GB2312" w:cs="仿宋_GB2312" w:hint="eastAsia"/>
          <w:snapToGrid w:val="0"/>
          <w:kern w:val="0"/>
          <w:sz w:val="32"/>
          <w:szCs w:val="32"/>
        </w:rPr>
        <w:t>教改革</w:t>
      </w:r>
      <w:proofErr w:type="gramEnd"/>
      <w:r>
        <w:rPr>
          <w:rFonts w:ascii="仿宋_GB2312" w:eastAsia="仿宋_GB2312" w:hAnsi="仿宋_GB2312" w:cs="仿宋_GB2312" w:hint="eastAsia"/>
          <w:snapToGrid w:val="0"/>
          <w:kern w:val="0"/>
          <w:sz w:val="32"/>
          <w:szCs w:val="32"/>
        </w:rPr>
        <w:t>项目</w:t>
      </w:r>
      <w:r w:rsidR="00E55F02">
        <w:rPr>
          <w:rFonts w:ascii="仿宋_GB2312" w:eastAsia="仿宋_GB2312" w:hAnsi="仿宋_GB2312" w:cs="仿宋_GB2312" w:hint="eastAsia"/>
          <w:snapToGrid w:val="0"/>
          <w:kern w:val="0"/>
          <w:sz w:val="32"/>
          <w:szCs w:val="32"/>
        </w:rPr>
        <w:t>10余</w:t>
      </w:r>
      <w:r>
        <w:rPr>
          <w:rFonts w:ascii="仿宋_GB2312" w:eastAsia="仿宋_GB2312" w:hAnsi="仿宋_GB2312" w:cs="仿宋_GB2312" w:hint="eastAsia"/>
          <w:snapToGrid w:val="0"/>
          <w:kern w:val="0"/>
          <w:sz w:val="32"/>
          <w:szCs w:val="32"/>
        </w:rPr>
        <w:t>项，获省级教学成果一等奖</w:t>
      </w:r>
      <w:r w:rsidR="00E55F02">
        <w:rPr>
          <w:rFonts w:ascii="仿宋_GB2312" w:eastAsia="仿宋_GB2312" w:hAnsi="仿宋_GB2312" w:cs="仿宋_GB2312" w:hint="eastAsia"/>
          <w:snapToGrid w:val="0"/>
          <w:kern w:val="0"/>
          <w:sz w:val="32"/>
          <w:szCs w:val="32"/>
        </w:rPr>
        <w:t>2</w:t>
      </w:r>
      <w:r>
        <w:rPr>
          <w:rFonts w:ascii="仿宋_GB2312" w:eastAsia="仿宋_GB2312" w:hAnsi="仿宋_GB2312" w:cs="仿宋_GB2312" w:hint="eastAsia"/>
          <w:snapToGrid w:val="0"/>
          <w:kern w:val="0"/>
          <w:sz w:val="32"/>
          <w:szCs w:val="32"/>
        </w:rPr>
        <w:t>项、二等奖</w:t>
      </w:r>
      <w:r w:rsidR="00E55F02">
        <w:rPr>
          <w:rFonts w:ascii="仿宋_GB2312" w:eastAsia="仿宋_GB2312" w:hAnsi="仿宋_GB2312" w:cs="仿宋_GB2312" w:hint="eastAsia"/>
          <w:snapToGrid w:val="0"/>
          <w:kern w:val="0"/>
          <w:sz w:val="32"/>
          <w:szCs w:val="32"/>
        </w:rPr>
        <w:t>6</w:t>
      </w:r>
      <w:r>
        <w:rPr>
          <w:rFonts w:ascii="仿宋_GB2312" w:eastAsia="仿宋_GB2312" w:hAnsi="仿宋_GB2312" w:cs="仿宋_GB2312" w:hint="eastAsia"/>
          <w:snapToGrid w:val="0"/>
          <w:kern w:val="0"/>
          <w:sz w:val="32"/>
          <w:szCs w:val="32"/>
        </w:rPr>
        <w:t>项</w:t>
      </w:r>
      <w:r w:rsidR="00244411">
        <w:rPr>
          <w:rFonts w:ascii="仿宋_GB2312" w:eastAsia="仿宋_GB2312" w:hAnsi="仿宋_GB2312" w:cs="仿宋_GB2312" w:hint="eastAsia"/>
          <w:snapToGrid w:val="0"/>
          <w:kern w:val="0"/>
          <w:sz w:val="32"/>
          <w:szCs w:val="32"/>
        </w:rPr>
        <w:t>，</w:t>
      </w:r>
      <w:r w:rsidR="00E55F02">
        <w:rPr>
          <w:rFonts w:ascii="仿宋_GB2312" w:eastAsia="仿宋_GB2312" w:hAnsi="仿宋_GB2312" w:cs="仿宋_GB2312" w:hint="eastAsia"/>
          <w:snapToGrid w:val="0"/>
          <w:kern w:val="0"/>
          <w:sz w:val="32"/>
          <w:szCs w:val="32"/>
        </w:rPr>
        <w:t>3</w:t>
      </w:r>
      <w:r w:rsidR="00244411">
        <w:rPr>
          <w:rFonts w:ascii="仿宋_GB2312" w:eastAsia="仿宋_GB2312" w:hAnsi="仿宋_GB2312" w:cs="仿宋_GB2312" w:hint="eastAsia"/>
          <w:snapToGrid w:val="0"/>
          <w:kern w:val="0"/>
          <w:sz w:val="32"/>
          <w:szCs w:val="32"/>
        </w:rPr>
        <w:t>名教师获校讲课大赛一等奖</w:t>
      </w:r>
      <w:r>
        <w:rPr>
          <w:rFonts w:ascii="仿宋_GB2312" w:eastAsia="仿宋_GB2312" w:hAnsi="仿宋_GB2312" w:cs="仿宋_GB2312" w:hint="eastAsia"/>
          <w:snapToGrid w:val="0"/>
          <w:kern w:val="0"/>
          <w:sz w:val="32"/>
          <w:szCs w:val="32"/>
        </w:rPr>
        <w:t>。</w:t>
      </w:r>
    </w:p>
    <w:p w:rsidR="00E93557" w:rsidRDefault="00520F58">
      <w:pPr>
        <w:widowControl/>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在科学研究方面，</w:t>
      </w:r>
      <w:r w:rsidR="00FF75FF">
        <w:rPr>
          <w:rFonts w:ascii="仿宋_GB2312" w:eastAsia="仿宋_GB2312" w:hAnsi="仿宋_GB2312" w:cs="仿宋_GB2312" w:hint="eastAsia"/>
          <w:color w:val="000000"/>
          <w:kern w:val="0"/>
          <w:sz w:val="32"/>
          <w:szCs w:val="32"/>
        </w:rPr>
        <w:t>获</w:t>
      </w:r>
      <w:proofErr w:type="gramStart"/>
      <w:r w:rsidR="00FF75FF">
        <w:rPr>
          <w:rFonts w:ascii="仿宋_GB2312" w:eastAsia="仿宋_GB2312" w:hAnsi="仿宋_GB2312" w:cs="仿宋_GB2312" w:hint="eastAsia"/>
          <w:color w:val="000000"/>
          <w:kern w:val="0"/>
          <w:sz w:val="32"/>
          <w:szCs w:val="32"/>
        </w:rPr>
        <w:t>批国家</w:t>
      </w:r>
      <w:proofErr w:type="gramEnd"/>
      <w:r w:rsidR="00FF75FF">
        <w:rPr>
          <w:rFonts w:ascii="仿宋_GB2312" w:eastAsia="仿宋_GB2312" w:hAnsi="仿宋_GB2312" w:cs="仿宋_GB2312" w:hint="eastAsia"/>
          <w:color w:val="000000"/>
          <w:kern w:val="0"/>
          <w:sz w:val="32"/>
          <w:szCs w:val="32"/>
        </w:rPr>
        <w:t>自科基金、国家社科基金等国家</w:t>
      </w:r>
      <w:r w:rsidR="00FF75FF">
        <w:rPr>
          <w:rFonts w:ascii="仿宋_GB2312" w:eastAsia="仿宋_GB2312" w:hAnsi="仿宋_GB2312" w:cs="仿宋_GB2312"/>
          <w:color w:val="000000"/>
          <w:kern w:val="0"/>
          <w:sz w:val="32"/>
          <w:szCs w:val="32"/>
        </w:rPr>
        <w:t>项目</w:t>
      </w:r>
      <w:r w:rsidR="00FF75FF">
        <w:rPr>
          <w:rFonts w:ascii="仿宋_GB2312" w:eastAsia="仿宋_GB2312" w:hAnsi="仿宋_GB2312" w:cs="仿宋_GB2312" w:hint="eastAsia"/>
          <w:color w:val="000000"/>
          <w:kern w:val="0"/>
          <w:sz w:val="32"/>
          <w:szCs w:val="32"/>
        </w:rPr>
        <w:t>20余项，其中重点项目1项；省部级课题125项；厅局级课题65项；横向课题48项。</w:t>
      </w:r>
      <w:r w:rsidR="00244411">
        <w:rPr>
          <w:rFonts w:ascii="仿宋_GB2312" w:eastAsia="仿宋_GB2312" w:hAnsi="仿宋_GB2312" w:cs="仿宋_GB2312" w:hint="eastAsia"/>
          <w:color w:val="000000"/>
          <w:kern w:val="0"/>
          <w:sz w:val="32"/>
          <w:szCs w:val="32"/>
        </w:rPr>
        <w:t>近</w:t>
      </w:r>
      <w:r w:rsidR="00244411">
        <w:rPr>
          <w:rFonts w:ascii="仿宋_GB2312" w:eastAsia="仿宋_GB2312" w:hAnsi="仿宋_GB2312" w:cs="仿宋_GB2312"/>
          <w:color w:val="000000"/>
          <w:kern w:val="0"/>
          <w:sz w:val="32"/>
          <w:szCs w:val="32"/>
        </w:rPr>
        <w:t>5年，发表学术论文近500篇，其中，ESI高被引23篇，学校</w:t>
      </w:r>
      <w:proofErr w:type="gramStart"/>
      <w:r w:rsidR="00244411">
        <w:rPr>
          <w:rFonts w:ascii="仿宋_GB2312" w:eastAsia="仿宋_GB2312" w:hAnsi="仿宋_GB2312" w:cs="仿宋_GB2312"/>
          <w:color w:val="000000"/>
          <w:kern w:val="0"/>
          <w:sz w:val="32"/>
          <w:szCs w:val="32"/>
        </w:rPr>
        <w:t>特</w:t>
      </w:r>
      <w:proofErr w:type="gramEnd"/>
      <w:r w:rsidR="00244411">
        <w:rPr>
          <w:rFonts w:ascii="仿宋_GB2312" w:eastAsia="仿宋_GB2312" w:hAnsi="仿宋_GB2312" w:cs="仿宋_GB2312"/>
          <w:color w:val="000000"/>
          <w:kern w:val="0"/>
          <w:sz w:val="32"/>
          <w:szCs w:val="32"/>
        </w:rPr>
        <w:t>类12篇、A1类239篇、A2类156篇；出版著作10部；</w:t>
      </w:r>
      <w:proofErr w:type="gramStart"/>
      <w:r w:rsidR="00244411">
        <w:rPr>
          <w:rFonts w:ascii="仿宋_GB2312" w:eastAsia="仿宋_GB2312" w:hAnsi="仿宋_GB2312" w:cs="仿宋_GB2312"/>
          <w:color w:val="000000"/>
          <w:kern w:val="0"/>
          <w:sz w:val="32"/>
          <w:szCs w:val="32"/>
        </w:rPr>
        <w:t>获软件</w:t>
      </w:r>
      <w:proofErr w:type="gramEnd"/>
      <w:r w:rsidR="00244411">
        <w:rPr>
          <w:rFonts w:ascii="仿宋_GB2312" w:eastAsia="仿宋_GB2312" w:hAnsi="仿宋_GB2312" w:cs="仿宋_GB2312"/>
          <w:color w:val="000000"/>
          <w:kern w:val="0"/>
          <w:sz w:val="32"/>
          <w:szCs w:val="32"/>
        </w:rPr>
        <w:t>著作权12项</w:t>
      </w:r>
      <w:r w:rsidR="00244411">
        <w:rPr>
          <w:rFonts w:ascii="仿宋_GB2312" w:eastAsia="仿宋_GB2312" w:hAnsi="仿宋_GB2312" w:cs="仿宋_GB2312" w:hint="eastAsia"/>
          <w:color w:val="000000"/>
          <w:kern w:val="0"/>
          <w:sz w:val="32"/>
          <w:szCs w:val="32"/>
        </w:rPr>
        <w:t>。</w:t>
      </w:r>
      <w:r w:rsidR="00FF75FF">
        <w:rPr>
          <w:rFonts w:ascii="仿宋_GB2312" w:eastAsia="仿宋_GB2312" w:hAnsi="仿宋_GB2312" w:cs="仿宋_GB2312" w:hint="eastAsia"/>
          <w:color w:val="000000"/>
          <w:kern w:val="0"/>
          <w:sz w:val="32"/>
          <w:szCs w:val="32"/>
        </w:rPr>
        <w:t>获得省社科优秀成果一等奖5项，二等奖2项，三等奖6项；山东省高校优秀科研成果一等奖3项</w:t>
      </w:r>
      <w:r w:rsidR="00FF75FF">
        <w:rPr>
          <w:rFonts w:ascii="仿宋_GB2312" w:eastAsia="仿宋_GB2312" w:hAnsi="仿宋_GB2312" w:cs="仿宋_GB2312"/>
          <w:color w:val="000000"/>
          <w:kern w:val="0"/>
          <w:sz w:val="32"/>
          <w:szCs w:val="32"/>
        </w:rPr>
        <w:t>、</w:t>
      </w:r>
      <w:r w:rsidR="00FF75FF">
        <w:rPr>
          <w:rFonts w:ascii="仿宋_GB2312" w:eastAsia="仿宋_GB2312" w:hAnsi="仿宋_GB2312" w:cs="仿宋_GB2312" w:hint="eastAsia"/>
          <w:color w:val="000000"/>
          <w:kern w:val="0"/>
          <w:sz w:val="32"/>
          <w:szCs w:val="32"/>
        </w:rPr>
        <w:t>二等奖2项、三等奖4项；</w:t>
      </w:r>
      <w:r w:rsidR="004342B1">
        <w:rPr>
          <w:rFonts w:ascii="仿宋_GB2312" w:eastAsia="仿宋_GB2312" w:hAnsi="仿宋_GB2312" w:cs="仿宋_GB2312" w:hint="eastAsia"/>
          <w:color w:val="000000"/>
          <w:kern w:val="0"/>
          <w:sz w:val="32"/>
          <w:szCs w:val="32"/>
        </w:rPr>
        <w:t>获</w:t>
      </w:r>
      <w:r w:rsidR="00FF75FF">
        <w:rPr>
          <w:rFonts w:ascii="仿宋_GB2312" w:eastAsia="仿宋_GB2312" w:hAnsi="仿宋_GB2312" w:cs="仿宋_GB2312" w:hint="eastAsia"/>
          <w:color w:val="000000"/>
          <w:kern w:val="0"/>
          <w:sz w:val="32"/>
          <w:szCs w:val="32"/>
        </w:rPr>
        <w:t>校“年度科研贡献奖”8人次。</w:t>
      </w:r>
    </w:p>
    <w:p w:rsidR="00E93557" w:rsidRDefault="00FF75FF">
      <w:pPr>
        <w:widowControl/>
        <w:spacing w:line="600" w:lineRule="exact"/>
        <w:ind w:firstLineChars="200" w:firstLine="643"/>
        <w:jc w:val="left"/>
        <w:rPr>
          <w:rFonts w:ascii="仿宋_GB2312" w:eastAsia="仿宋_GB2312" w:hAnsi="仿宋_GB2312" w:cs="仿宋_GB2312"/>
          <w:color w:val="000000"/>
          <w:kern w:val="0"/>
          <w:sz w:val="32"/>
          <w:szCs w:val="32"/>
        </w:rPr>
      </w:pPr>
      <w:r>
        <w:rPr>
          <w:rFonts w:ascii="楷体" w:eastAsia="楷体" w:hAnsi="楷体" w:cs="仿宋_GB2312" w:hint="eastAsia"/>
          <w:b/>
          <w:bCs/>
          <w:color w:val="000000"/>
          <w:kern w:val="0"/>
          <w:sz w:val="32"/>
          <w:szCs w:val="32"/>
        </w:rPr>
        <w:t>2.社会服务能力明显</w:t>
      </w:r>
      <w:r>
        <w:rPr>
          <w:rFonts w:ascii="楷体" w:eastAsia="楷体" w:hAnsi="楷体" w:cs="仿宋_GB2312"/>
          <w:b/>
          <w:bCs/>
          <w:color w:val="000000"/>
          <w:kern w:val="0"/>
          <w:sz w:val="32"/>
          <w:szCs w:val="32"/>
        </w:rPr>
        <w:t>增强</w:t>
      </w:r>
      <w:r>
        <w:rPr>
          <w:rFonts w:ascii="楷体" w:eastAsia="楷体" w:hAnsi="楷体" w:cs="仿宋_GB2312" w:hint="eastAsia"/>
          <w:b/>
          <w:bCs/>
          <w:color w:val="000000"/>
          <w:kern w:val="0"/>
          <w:sz w:val="32"/>
          <w:szCs w:val="32"/>
        </w:rPr>
        <w:t>。</w:t>
      </w:r>
      <w:r w:rsidR="00F67245" w:rsidRPr="00F67245">
        <w:rPr>
          <w:rFonts w:ascii="仿宋_GB2312" w:eastAsia="仿宋_GB2312" w:hAnsi="仿宋_GB2312" w:cs="仿宋_GB2312" w:hint="eastAsia"/>
          <w:color w:val="000000"/>
          <w:kern w:val="0"/>
          <w:sz w:val="32"/>
          <w:szCs w:val="32"/>
        </w:rPr>
        <w:t>学院</w:t>
      </w:r>
      <w:r w:rsidR="00F67245">
        <w:rPr>
          <w:rFonts w:ascii="仿宋_GB2312" w:eastAsia="仿宋_GB2312" w:hAnsi="仿宋_GB2312" w:cs="仿宋_GB2312" w:hint="eastAsia"/>
          <w:color w:val="000000"/>
          <w:kern w:val="0"/>
          <w:sz w:val="32"/>
          <w:szCs w:val="32"/>
        </w:rPr>
        <w:t>获批</w:t>
      </w:r>
      <w:r w:rsidR="00F67245" w:rsidRPr="00F67245">
        <w:rPr>
          <w:rFonts w:ascii="仿宋_GB2312" w:eastAsia="仿宋_GB2312" w:hAnsi="仿宋_GB2312" w:cs="仿宋_GB2312" w:hint="eastAsia"/>
          <w:color w:val="000000"/>
          <w:kern w:val="0"/>
          <w:sz w:val="32"/>
          <w:szCs w:val="32"/>
        </w:rPr>
        <w:t>山东省高等学校产业对接类协同创新中心</w:t>
      </w:r>
      <w:r w:rsidR="00F67245">
        <w:rPr>
          <w:rFonts w:ascii="仿宋_GB2312" w:eastAsia="仿宋_GB2312" w:hAnsi="仿宋_GB2312" w:cs="仿宋_GB2312" w:hint="eastAsia"/>
          <w:color w:val="000000"/>
          <w:kern w:val="0"/>
          <w:sz w:val="32"/>
          <w:szCs w:val="32"/>
        </w:rPr>
        <w:t>——</w:t>
      </w:r>
      <w:r w:rsidR="00F67245" w:rsidRPr="00F67245">
        <w:rPr>
          <w:rFonts w:ascii="仿宋_GB2312" w:eastAsia="仿宋_GB2312" w:hAnsi="仿宋_GB2312" w:cs="仿宋_GB2312" w:hint="eastAsia"/>
          <w:color w:val="000000"/>
          <w:kern w:val="0"/>
          <w:sz w:val="32"/>
          <w:szCs w:val="32"/>
        </w:rPr>
        <w:t>“互联网+</w:t>
      </w:r>
      <w:proofErr w:type="gramStart"/>
      <w:r w:rsidR="00F67245" w:rsidRPr="00F67245">
        <w:rPr>
          <w:rFonts w:ascii="仿宋_GB2312" w:eastAsia="仿宋_GB2312" w:hAnsi="仿宋_GB2312" w:cs="仿宋_GB2312" w:hint="eastAsia"/>
          <w:color w:val="000000"/>
          <w:kern w:val="0"/>
          <w:sz w:val="32"/>
          <w:szCs w:val="32"/>
        </w:rPr>
        <w:t>医</w:t>
      </w:r>
      <w:proofErr w:type="gramEnd"/>
      <w:r w:rsidR="00F67245" w:rsidRPr="00F67245">
        <w:rPr>
          <w:rFonts w:ascii="仿宋_GB2312" w:eastAsia="仿宋_GB2312" w:hAnsi="仿宋_GB2312" w:cs="仿宋_GB2312" w:hint="eastAsia"/>
          <w:color w:val="000000"/>
          <w:kern w:val="0"/>
          <w:sz w:val="32"/>
          <w:szCs w:val="32"/>
        </w:rPr>
        <w:t>养健康”大数据协同创新中心</w:t>
      </w:r>
      <w:r w:rsidR="00F67245">
        <w:rPr>
          <w:rFonts w:ascii="仿宋_GB2312" w:eastAsia="仿宋_GB2312" w:hAnsi="仿宋_GB2312" w:cs="仿宋_GB2312" w:hint="eastAsia"/>
          <w:color w:val="000000"/>
          <w:kern w:val="0"/>
          <w:sz w:val="32"/>
          <w:szCs w:val="32"/>
        </w:rPr>
        <w:t>、山东省智慧养老与大数据工程实验室，对接我省</w:t>
      </w:r>
      <w:r w:rsidR="00F67245" w:rsidRPr="00F67245">
        <w:rPr>
          <w:rFonts w:ascii="仿宋_GB2312" w:eastAsia="仿宋_GB2312" w:hAnsi="仿宋_GB2312" w:cs="仿宋_GB2312" w:hint="eastAsia"/>
          <w:color w:val="000000"/>
          <w:kern w:val="0"/>
          <w:sz w:val="32"/>
          <w:szCs w:val="32"/>
        </w:rPr>
        <w:t>新旧动能转换“十强”产业</w:t>
      </w:r>
      <w:r w:rsidR="00F67245">
        <w:rPr>
          <w:rFonts w:ascii="仿宋_GB2312" w:eastAsia="仿宋_GB2312" w:hAnsi="仿宋_GB2312" w:cs="仿宋_GB2312" w:hint="eastAsia"/>
          <w:color w:val="000000"/>
          <w:kern w:val="0"/>
          <w:sz w:val="32"/>
          <w:szCs w:val="32"/>
        </w:rPr>
        <w:t>——新一代信息技术和</w:t>
      </w:r>
      <w:proofErr w:type="gramStart"/>
      <w:r w:rsidR="00F67245">
        <w:rPr>
          <w:rFonts w:ascii="仿宋_GB2312" w:eastAsia="仿宋_GB2312" w:hAnsi="仿宋_GB2312" w:cs="仿宋_GB2312" w:hint="eastAsia"/>
          <w:color w:val="000000"/>
          <w:kern w:val="0"/>
          <w:sz w:val="32"/>
          <w:szCs w:val="32"/>
        </w:rPr>
        <w:t>医养</w:t>
      </w:r>
      <w:proofErr w:type="gramEnd"/>
      <w:r w:rsidR="00F67245">
        <w:rPr>
          <w:rFonts w:ascii="仿宋_GB2312" w:eastAsia="仿宋_GB2312" w:hAnsi="仿宋_GB2312" w:cs="仿宋_GB2312" w:hint="eastAsia"/>
          <w:color w:val="000000"/>
          <w:kern w:val="0"/>
          <w:sz w:val="32"/>
          <w:szCs w:val="32"/>
        </w:rPr>
        <w:t>健康</w:t>
      </w:r>
      <w:r w:rsidR="00E37D9C">
        <w:rPr>
          <w:rFonts w:ascii="仿宋_GB2312" w:eastAsia="仿宋_GB2312" w:hAnsi="仿宋_GB2312" w:cs="仿宋_GB2312" w:hint="eastAsia"/>
          <w:color w:val="000000"/>
          <w:kern w:val="0"/>
          <w:sz w:val="32"/>
          <w:szCs w:val="32"/>
        </w:rPr>
        <w:t>，</w:t>
      </w:r>
      <w:r w:rsidR="00F67245">
        <w:rPr>
          <w:rFonts w:ascii="仿宋_GB2312" w:eastAsia="仿宋_GB2312" w:hAnsi="仿宋_GB2312" w:cs="仿宋_GB2312" w:hint="eastAsia"/>
          <w:color w:val="000000"/>
          <w:kern w:val="0"/>
          <w:sz w:val="32"/>
          <w:szCs w:val="32"/>
        </w:rPr>
        <w:t>3名教师获山东省、济南市新旧动能转换</w:t>
      </w:r>
      <w:proofErr w:type="gramStart"/>
      <w:r w:rsidR="00F67245">
        <w:rPr>
          <w:rFonts w:ascii="仿宋_GB2312" w:eastAsia="仿宋_GB2312" w:hAnsi="仿宋_GB2312" w:cs="仿宋_GB2312" w:hint="eastAsia"/>
          <w:color w:val="000000"/>
          <w:kern w:val="0"/>
          <w:sz w:val="32"/>
          <w:szCs w:val="32"/>
        </w:rPr>
        <w:t>智库专家</w:t>
      </w:r>
      <w:proofErr w:type="gramEnd"/>
      <w:r w:rsidR="00F67245">
        <w:rPr>
          <w:rFonts w:ascii="仿宋_GB2312" w:eastAsia="仿宋_GB2312" w:hAnsi="仿宋_GB2312" w:cs="仿宋_GB2312" w:hint="eastAsia"/>
          <w:color w:val="000000"/>
          <w:kern w:val="0"/>
          <w:sz w:val="32"/>
          <w:szCs w:val="32"/>
        </w:rPr>
        <w:t>称号。</w:t>
      </w:r>
      <w:r>
        <w:rPr>
          <w:rFonts w:ascii="仿宋_GB2312" w:eastAsia="仿宋_GB2312" w:hAnsi="仿宋_GB2312" w:cs="仿宋_GB2312" w:hint="eastAsia"/>
          <w:color w:val="000000"/>
          <w:kern w:val="0"/>
          <w:sz w:val="32"/>
          <w:szCs w:val="32"/>
        </w:rPr>
        <w:t>依托学院科研团队、省级工程技术研究中心、重点实验室，获省领导批示2项，参与编制山东省、济南市以及其他地级市“十三五”规划、科技发展规划等10余个，参与山东省两化融合助企行动、服务山东电商百县行50余场次，1名教师被省委组织部选派挂职蒙阴县科技副县长；完成山东省计算机审计中级培训10期，培训学员500人次。主办、承办</w:t>
      </w:r>
      <w:r w:rsidR="003F611D">
        <w:rPr>
          <w:rFonts w:ascii="仿宋_GB2312" w:eastAsia="仿宋_GB2312" w:hAnsi="仿宋_GB2312" w:cs="仿宋_GB2312" w:hint="eastAsia"/>
          <w:color w:val="000000"/>
          <w:kern w:val="0"/>
          <w:sz w:val="32"/>
          <w:szCs w:val="32"/>
        </w:rPr>
        <w:t xml:space="preserve"> “大数据与智慧决策国际会议”</w:t>
      </w:r>
      <w:r w:rsidR="003F611D" w:rsidRPr="003F611D">
        <w:rPr>
          <w:rFonts w:ascii="仿宋_GB2312" w:eastAsia="仿宋_GB2312" w:hAnsi="仿宋_GB2312" w:cs="仿宋_GB2312" w:hint="eastAsia"/>
          <w:color w:val="000000"/>
          <w:kern w:val="0"/>
          <w:sz w:val="32"/>
          <w:szCs w:val="32"/>
        </w:rPr>
        <w:t xml:space="preserve"> </w:t>
      </w:r>
      <w:r w:rsidR="003F611D">
        <w:rPr>
          <w:rFonts w:ascii="仿宋_GB2312" w:eastAsia="仿宋_GB2312" w:hAnsi="仿宋_GB2312" w:cs="仿宋_GB2312" w:hint="eastAsia"/>
          <w:color w:val="000000"/>
          <w:kern w:val="0"/>
          <w:sz w:val="32"/>
          <w:szCs w:val="32"/>
        </w:rPr>
        <w:t>、“电子商务与电子政务管理创新国际会议”、“智慧养老与智慧医疗”、</w:t>
      </w:r>
      <w:r w:rsidR="003F611D" w:rsidRPr="003F611D">
        <w:rPr>
          <w:rFonts w:ascii="仿宋_GB2312" w:eastAsia="仿宋_GB2312" w:hAnsi="仿宋_GB2312" w:cs="仿宋_GB2312" w:hint="eastAsia"/>
          <w:color w:val="000000"/>
          <w:kern w:val="0"/>
          <w:sz w:val="32"/>
          <w:szCs w:val="32"/>
        </w:rPr>
        <w:t xml:space="preserve"> </w:t>
      </w:r>
      <w:r w:rsidR="003F611D">
        <w:rPr>
          <w:rFonts w:ascii="仿宋_GB2312" w:eastAsia="仿宋_GB2312" w:hAnsi="仿宋_GB2312" w:cs="仿宋_GB2312" w:hint="eastAsia"/>
          <w:color w:val="000000"/>
          <w:kern w:val="0"/>
          <w:sz w:val="32"/>
          <w:szCs w:val="32"/>
        </w:rPr>
        <w:t>“泰山科技论坛”等</w:t>
      </w:r>
      <w:r>
        <w:rPr>
          <w:rFonts w:ascii="仿宋_GB2312" w:eastAsia="仿宋_GB2312" w:hAnsi="仿宋_GB2312" w:cs="仿宋_GB2312" w:hint="eastAsia"/>
          <w:color w:val="000000"/>
          <w:kern w:val="0"/>
          <w:sz w:val="32"/>
          <w:szCs w:val="32"/>
        </w:rPr>
        <w:t>高水平国际国内学术会议11场</w:t>
      </w:r>
      <w:r w:rsidR="003F611D">
        <w:rPr>
          <w:rFonts w:ascii="仿宋_GB2312" w:eastAsia="仿宋_GB2312" w:hAnsi="仿宋_GB2312" w:cs="仿宋_GB2312" w:hint="eastAsia"/>
          <w:color w:val="000000"/>
          <w:kern w:val="0"/>
          <w:sz w:val="32"/>
          <w:szCs w:val="32"/>
        </w:rPr>
        <w:t>，吸引</w:t>
      </w:r>
      <w:r w:rsidR="00E55F02">
        <w:rPr>
          <w:rFonts w:ascii="仿宋_GB2312" w:eastAsia="仿宋_GB2312" w:hAnsi="仿宋_GB2312" w:cs="仿宋_GB2312" w:hint="eastAsia"/>
          <w:color w:val="000000"/>
          <w:kern w:val="0"/>
          <w:sz w:val="32"/>
          <w:szCs w:val="32"/>
        </w:rPr>
        <w:t>100余名</w:t>
      </w:r>
      <w:r w:rsidR="004342B1">
        <w:rPr>
          <w:rFonts w:ascii="仿宋_GB2312" w:eastAsia="仿宋_GB2312" w:hAnsi="仿宋_GB2312" w:cs="仿宋_GB2312" w:hint="eastAsia"/>
          <w:color w:val="000000"/>
          <w:kern w:val="0"/>
          <w:sz w:val="32"/>
          <w:szCs w:val="32"/>
        </w:rPr>
        <w:t>海内外院士、领域知名学者，</w:t>
      </w:r>
      <w:r w:rsidR="003F611D">
        <w:rPr>
          <w:rFonts w:ascii="仿宋_GB2312" w:eastAsia="仿宋_GB2312" w:hAnsi="仿宋_GB2312" w:cs="仿宋_GB2312" w:hint="eastAsia"/>
          <w:color w:val="000000"/>
          <w:kern w:val="0"/>
          <w:sz w:val="32"/>
          <w:szCs w:val="32"/>
        </w:rPr>
        <w:t>打造</w:t>
      </w:r>
      <w:r w:rsidR="004342B1">
        <w:rPr>
          <w:rFonts w:ascii="仿宋_GB2312" w:eastAsia="仿宋_GB2312" w:hAnsi="仿宋_GB2312" w:cs="仿宋_GB2312" w:hint="eastAsia"/>
          <w:color w:val="000000"/>
          <w:kern w:val="0"/>
          <w:sz w:val="32"/>
          <w:szCs w:val="32"/>
        </w:rPr>
        <w:t>了</w:t>
      </w:r>
      <w:r w:rsidR="003F611D">
        <w:rPr>
          <w:rFonts w:ascii="仿宋_GB2312" w:eastAsia="仿宋_GB2312" w:hAnsi="仿宋_GB2312" w:cs="仿宋_GB2312" w:hint="eastAsia"/>
          <w:color w:val="000000"/>
          <w:kern w:val="0"/>
          <w:sz w:val="32"/>
          <w:szCs w:val="32"/>
        </w:rPr>
        <w:t>国</w:t>
      </w:r>
      <w:r w:rsidR="003F611D">
        <w:rPr>
          <w:rFonts w:ascii="仿宋_GB2312" w:eastAsia="仿宋_GB2312" w:hAnsi="仿宋_GB2312" w:cs="仿宋_GB2312" w:hint="eastAsia"/>
          <w:color w:val="000000"/>
          <w:kern w:val="0"/>
          <w:sz w:val="32"/>
          <w:szCs w:val="32"/>
        </w:rPr>
        <w:lastRenderedPageBreak/>
        <w:t>际国内学术交流平台，</w:t>
      </w:r>
      <w:r w:rsidR="004342B1">
        <w:rPr>
          <w:rFonts w:ascii="仿宋_GB2312" w:eastAsia="仿宋_GB2312" w:hAnsi="仿宋_GB2312" w:cs="仿宋_GB2312" w:hint="eastAsia"/>
          <w:color w:val="000000"/>
          <w:kern w:val="0"/>
          <w:sz w:val="32"/>
          <w:szCs w:val="32"/>
        </w:rPr>
        <w:t>促进我省与国际国内学者的学术交流，服务</w:t>
      </w:r>
      <w:r w:rsidR="00E55F02">
        <w:rPr>
          <w:rFonts w:ascii="仿宋_GB2312" w:eastAsia="仿宋_GB2312" w:hAnsi="仿宋_GB2312" w:cs="仿宋_GB2312" w:hint="eastAsia"/>
          <w:color w:val="000000"/>
          <w:kern w:val="0"/>
          <w:sz w:val="32"/>
          <w:szCs w:val="32"/>
        </w:rPr>
        <w:t>于</w:t>
      </w:r>
      <w:r w:rsidR="004342B1">
        <w:rPr>
          <w:rFonts w:ascii="仿宋_GB2312" w:eastAsia="仿宋_GB2312" w:hAnsi="仿宋_GB2312" w:cs="仿宋_GB2312" w:hint="eastAsia"/>
          <w:color w:val="000000"/>
          <w:kern w:val="0"/>
          <w:sz w:val="32"/>
          <w:szCs w:val="32"/>
        </w:rPr>
        <w:t>山东省经济建设</w:t>
      </w:r>
      <w:r>
        <w:rPr>
          <w:rFonts w:ascii="仿宋_GB2312" w:eastAsia="仿宋_GB2312" w:hAnsi="仿宋_GB2312" w:cs="仿宋_GB2312" w:hint="eastAsia"/>
          <w:color w:val="000000"/>
          <w:kern w:val="0"/>
          <w:sz w:val="32"/>
          <w:szCs w:val="32"/>
        </w:rPr>
        <w:t>。</w:t>
      </w:r>
    </w:p>
    <w:p w:rsidR="00E93557" w:rsidRDefault="00FF75FF" w:rsidP="005E3B94">
      <w:pPr>
        <w:widowControl/>
        <w:spacing w:line="600" w:lineRule="exact"/>
        <w:ind w:firstLineChars="200" w:firstLine="643"/>
        <w:jc w:val="left"/>
        <w:rPr>
          <w:rFonts w:ascii="仿宋_GB2312" w:eastAsia="仿宋_GB2312" w:hAnsi="仿宋_GB2312" w:cs="仿宋_GB2312"/>
          <w:color w:val="000000"/>
          <w:kern w:val="0"/>
          <w:sz w:val="32"/>
          <w:szCs w:val="32"/>
        </w:rPr>
      </w:pPr>
      <w:r>
        <w:rPr>
          <w:rFonts w:ascii="楷体" w:eastAsia="楷体" w:hAnsi="楷体" w:cs="仿宋_GB2312" w:hint="eastAsia"/>
          <w:b/>
          <w:bCs/>
          <w:color w:val="000000"/>
          <w:kern w:val="0"/>
          <w:sz w:val="32"/>
          <w:szCs w:val="32"/>
        </w:rPr>
        <w:t>3</w:t>
      </w:r>
      <w:r>
        <w:rPr>
          <w:rFonts w:ascii="楷体" w:eastAsia="楷体" w:hAnsi="楷体" w:cs="仿宋_GB2312"/>
          <w:b/>
          <w:bCs/>
          <w:color w:val="000000"/>
          <w:kern w:val="0"/>
          <w:sz w:val="32"/>
          <w:szCs w:val="32"/>
        </w:rPr>
        <w:t>.</w:t>
      </w:r>
      <w:r>
        <w:rPr>
          <w:rFonts w:ascii="楷体" w:eastAsia="楷体" w:hAnsi="楷体" w:cs="仿宋_GB2312" w:hint="eastAsia"/>
          <w:b/>
          <w:bCs/>
          <w:color w:val="000000"/>
          <w:kern w:val="0"/>
          <w:sz w:val="32"/>
          <w:szCs w:val="32"/>
        </w:rPr>
        <w:t>高层次</w:t>
      </w:r>
      <w:r>
        <w:rPr>
          <w:rFonts w:ascii="楷体" w:eastAsia="楷体" w:hAnsi="楷体" w:cs="仿宋_GB2312"/>
          <w:b/>
          <w:bCs/>
          <w:color w:val="000000"/>
          <w:kern w:val="0"/>
          <w:sz w:val="32"/>
          <w:szCs w:val="32"/>
        </w:rPr>
        <w:t>人才</w:t>
      </w:r>
      <w:r>
        <w:rPr>
          <w:rFonts w:ascii="楷体" w:eastAsia="楷体" w:hAnsi="楷体" w:cs="仿宋_GB2312" w:hint="eastAsia"/>
          <w:b/>
          <w:bCs/>
          <w:color w:val="000000"/>
          <w:kern w:val="0"/>
          <w:sz w:val="32"/>
          <w:szCs w:val="32"/>
        </w:rPr>
        <w:t>队伍建设</w:t>
      </w:r>
      <w:r>
        <w:rPr>
          <w:rFonts w:ascii="楷体" w:eastAsia="楷体" w:hAnsi="楷体" w:cs="仿宋_GB2312"/>
          <w:b/>
          <w:bCs/>
          <w:color w:val="000000"/>
          <w:kern w:val="0"/>
          <w:sz w:val="32"/>
          <w:szCs w:val="32"/>
        </w:rPr>
        <w:t>成效显著。</w:t>
      </w:r>
      <w:r w:rsidRPr="00FF7CA0">
        <w:rPr>
          <w:rFonts w:ascii="仿宋_GB2312" w:eastAsia="仿宋_GB2312" w:hAnsi="仿宋_GB2312" w:cs="仿宋_GB2312"/>
          <w:color w:val="000000"/>
          <w:kern w:val="0"/>
          <w:sz w:val="32"/>
          <w:szCs w:val="32"/>
        </w:rPr>
        <w:t>1</w:t>
      </w:r>
      <w:r w:rsidRPr="00FF7CA0">
        <w:rPr>
          <w:rFonts w:ascii="仿宋_GB2312" w:eastAsia="仿宋_GB2312" w:hAnsi="仿宋_GB2312" w:cs="仿宋_GB2312" w:hint="eastAsia"/>
          <w:color w:val="000000"/>
          <w:kern w:val="0"/>
          <w:sz w:val="32"/>
          <w:szCs w:val="32"/>
        </w:rPr>
        <w:t>人</w:t>
      </w:r>
      <w:r>
        <w:rPr>
          <w:rFonts w:ascii="仿宋_GB2312" w:eastAsia="仿宋_GB2312" w:hAnsi="仿宋_GB2312" w:cs="仿宋_GB2312" w:hint="eastAsia"/>
          <w:color w:val="000000"/>
          <w:kern w:val="0"/>
          <w:sz w:val="32"/>
          <w:szCs w:val="32"/>
        </w:rPr>
        <w:t>入选第三批国家“万人计划”领军人才</w:t>
      </w:r>
      <w:r w:rsidR="00BF55BF">
        <w:rPr>
          <w:rFonts w:ascii="仿宋_GB2312" w:eastAsia="仿宋_GB2312" w:hAnsi="仿宋_GB2312" w:cs="仿宋_GB2312" w:hint="eastAsia"/>
          <w:color w:val="000000"/>
          <w:kern w:val="0"/>
          <w:sz w:val="32"/>
          <w:szCs w:val="32"/>
        </w:rPr>
        <w:t>，1人入选中宣部文化名家暨“四个一批”人才工程，1人</w:t>
      </w:r>
      <w:r w:rsidR="00FF7CA0">
        <w:rPr>
          <w:rFonts w:ascii="仿宋_GB2312" w:eastAsia="仿宋_GB2312" w:hAnsi="仿宋_GB2312" w:cs="仿宋_GB2312" w:hint="eastAsia"/>
          <w:color w:val="000000"/>
          <w:kern w:val="0"/>
          <w:sz w:val="32"/>
          <w:szCs w:val="32"/>
        </w:rPr>
        <w:t>获</w:t>
      </w:r>
      <w:r>
        <w:rPr>
          <w:rFonts w:ascii="仿宋_GB2312" w:eastAsia="仿宋_GB2312" w:hAnsi="仿宋_GB2312" w:cs="仿宋_GB2312" w:hint="eastAsia"/>
          <w:color w:val="000000"/>
          <w:kern w:val="0"/>
          <w:sz w:val="32"/>
          <w:szCs w:val="32"/>
        </w:rPr>
        <w:t>百千万人才工程</w:t>
      </w:r>
      <w:r w:rsidR="00FF7CA0">
        <w:rPr>
          <w:rFonts w:ascii="仿宋_GB2312" w:eastAsia="仿宋_GB2312" w:hAnsi="仿宋_GB2312" w:cs="仿宋_GB2312" w:hint="eastAsia"/>
          <w:color w:val="000000"/>
          <w:kern w:val="0"/>
          <w:sz w:val="32"/>
          <w:szCs w:val="32"/>
        </w:rPr>
        <w:t>国家级人选</w:t>
      </w:r>
      <w:r w:rsidR="00BF55BF">
        <w:rPr>
          <w:rFonts w:ascii="仿宋_GB2312" w:eastAsia="仿宋_GB2312" w:hAnsi="仿宋_GB2312" w:cs="仿宋_GB2312" w:hint="eastAsia"/>
          <w:color w:val="000000"/>
          <w:kern w:val="0"/>
          <w:sz w:val="32"/>
          <w:szCs w:val="32"/>
        </w:rPr>
        <w:t>，1人获</w:t>
      </w:r>
      <w:r w:rsidR="003F0ACB">
        <w:rPr>
          <w:rFonts w:ascii="仿宋_GB2312" w:eastAsia="仿宋_GB2312" w:hAnsi="仿宋_GB2312" w:cs="仿宋_GB2312" w:hint="eastAsia"/>
          <w:color w:val="000000"/>
          <w:kern w:val="0"/>
          <w:sz w:val="32"/>
          <w:szCs w:val="32"/>
        </w:rPr>
        <w:t>国家有突出贡献的中青年专家</w:t>
      </w:r>
      <w:r w:rsidR="00BF55BF">
        <w:rPr>
          <w:rFonts w:ascii="仿宋_GB2312" w:eastAsia="仿宋_GB2312" w:hAnsi="仿宋_GB2312" w:cs="仿宋_GB2312" w:hint="eastAsia"/>
          <w:color w:val="000000"/>
          <w:kern w:val="0"/>
          <w:sz w:val="32"/>
          <w:szCs w:val="32"/>
        </w:rPr>
        <w:t>称号，</w:t>
      </w:r>
      <w:r>
        <w:rPr>
          <w:rFonts w:ascii="仿宋_GB2312" w:eastAsia="仿宋_GB2312" w:hAnsi="仿宋_GB2312" w:cs="仿宋_GB2312"/>
          <w:color w:val="000000"/>
          <w:kern w:val="0"/>
          <w:sz w:val="32"/>
          <w:szCs w:val="32"/>
        </w:rPr>
        <w:t>3</w:t>
      </w:r>
      <w:r>
        <w:rPr>
          <w:rFonts w:ascii="仿宋_GB2312" w:eastAsia="仿宋_GB2312" w:hAnsi="仿宋_GB2312" w:cs="仿宋_GB2312" w:hint="eastAsia"/>
          <w:color w:val="000000"/>
          <w:kern w:val="0"/>
          <w:sz w:val="32"/>
          <w:szCs w:val="32"/>
        </w:rPr>
        <w:t>名教师荣获全国优秀教师</w:t>
      </w:r>
      <w:r w:rsidR="00BF55BF">
        <w:rPr>
          <w:rFonts w:ascii="仿宋_GB2312" w:eastAsia="仿宋_GB2312" w:hAnsi="仿宋_GB2312" w:cs="仿宋_GB2312" w:hint="eastAsia"/>
          <w:color w:val="000000"/>
          <w:kern w:val="0"/>
          <w:sz w:val="32"/>
          <w:szCs w:val="32"/>
        </w:rPr>
        <w:t>，</w:t>
      </w:r>
      <w:r w:rsidR="003F0ACB">
        <w:rPr>
          <w:rFonts w:ascii="仿宋_GB2312" w:eastAsia="仿宋_GB2312" w:hAnsi="仿宋_GB2312" w:cs="仿宋_GB2312" w:hint="eastAsia"/>
          <w:color w:val="000000"/>
          <w:kern w:val="0"/>
          <w:sz w:val="32"/>
          <w:szCs w:val="32"/>
        </w:rPr>
        <w:t>2名教师获</w:t>
      </w:r>
      <w:r w:rsidR="00BF55BF">
        <w:rPr>
          <w:rFonts w:ascii="仿宋_GB2312" w:eastAsia="仿宋_GB2312" w:hAnsi="仿宋_GB2312" w:cs="仿宋_GB2312" w:hint="eastAsia"/>
          <w:color w:val="000000"/>
          <w:kern w:val="0"/>
          <w:sz w:val="32"/>
          <w:szCs w:val="32"/>
        </w:rPr>
        <w:t>国务院政府特殊津贴，</w:t>
      </w:r>
      <w:r w:rsidR="00FF7CA0">
        <w:rPr>
          <w:rFonts w:ascii="仿宋_GB2312" w:eastAsia="仿宋_GB2312" w:hAnsi="仿宋_GB2312" w:cs="仿宋_GB2312" w:hint="eastAsia"/>
          <w:color w:val="000000"/>
          <w:kern w:val="0"/>
          <w:sz w:val="32"/>
          <w:szCs w:val="32"/>
        </w:rPr>
        <w:t>2人获国家</w:t>
      </w:r>
      <w:r w:rsidR="00FF7CA0" w:rsidRPr="00FF7CA0">
        <w:rPr>
          <w:rFonts w:ascii="仿宋_GB2312" w:eastAsia="仿宋_GB2312" w:hAnsi="仿宋_GB2312" w:cs="仿宋_GB2312" w:hint="eastAsia"/>
          <w:color w:val="000000"/>
          <w:kern w:val="0"/>
          <w:sz w:val="32"/>
          <w:szCs w:val="32"/>
        </w:rPr>
        <w:t>教育教学指导委员会</w:t>
      </w:r>
      <w:r w:rsidR="00FF7CA0">
        <w:rPr>
          <w:rFonts w:ascii="仿宋_GB2312" w:eastAsia="仿宋_GB2312" w:hAnsi="仿宋_GB2312" w:cs="仿宋_GB2312" w:hint="eastAsia"/>
          <w:color w:val="000000"/>
          <w:kern w:val="0"/>
          <w:sz w:val="32"/>
          <w:szCs w:val="32"/>
        </w:rPr>
        <w:t>委员，1人获</w:t>
      </w:r>
      <w:r w:rsidR="00FF7CA0" w:rsidRPr="00FF7CA0">
        <w:rPr>
          <w:rFonts w:ascii="仿宋_GB2312" w:eastAsia="仿宋_GB2312" w:hAnsi="仿宋_GB2312" w:cs="仿宋_GB2312" w:hint="eastAsia"/>
          <w:color w:val="000000"/>
          <w:kern w:val="0"/>
          <w:sz w:val="32"/>
          <w:szCs w:val="32"/>
        </w:rPr>
        <w:t>科</w:t>
      </w:r>
      <w:proofErr w:type="gramStart"/>
      <w:r w:rsidR="00FF7CA0" w:rsidRPr="00FF7CA0">
        <w:rPr>
          <w:rFonts w:ascii="仿宋_GB2312" w:eastAsia="仿宋_GB2312" w:hAnsi="仿宋_GB2312" w:cs="仿宋_GB2312" w:hint="eastAsia"/>
          <w:color w:val="000000"/>
          <w:kern w:val="0"/>
          <w:sz w:val="32"/>
          <w:szCs w:val="32"/>
        </w:rPr>
        <w:t>睿唯安</w:t>
      </w:r>
      <w:proofErr w:type="gramEnd"/>
      <w:r w:rsidR="00FF7CA0" w:rsidRPr="00FF7CA0">
        <w:rPr>
          <w:rFonts w:ascii="仿宋_GB2312" w:eastAsia="仿宋_GB2312" w:hAnsi="仿宋_GB2312" w:cs="仿宋_GB2312"/>
          <w:color w:val="000000"/>
          <w:kern w:val="0"/>
          <w:sz w:val="32"/>
          <w:szCs w:val="32"/>
        </w:rPr>
        <w:t>(</w:t>
      </w:r>
      <w:proofErr w:type="spellStart"/>
      <w:r w:rsidR="00FF7CA0" w:rsidRPr="00FF7CA0">
        <w:rPr>
          <w:rFonts w:ascii="仿宋_GB2312" w:eastAsia="仿宋_GB2312" w:hAnsi="仿宋_GB2312" w:cs="仿宋_GB2312"/>
          <w:color w:val="000000"/>
          <w:kern w:val="0"/>
          <w:sz w:val="32"/>
          <w:szCs w:val="32"/>
        </w:rPr>
        <w:t>Clarivate</w:t>
      </w:r>
      <w:proofErr w:type="spellEnd"/>
      <w:r w:rsidR="00FF7CA0" w:rsidRPr="00FF7CA0">
        <w:rPr>
          <w:rFonts w:ascii="仿宋_GB2312" w:eastAsia="仿宋_GB2312" w:hAnsi="仿宋_GB2312" w:cs="仿宋_GB2312" w:hint="eastAsia"/>
          <w:color w:val="000000"/>
          <w:kern w:val="0"/>
          <w:sz w:val="32"/>
          <w:szCs w:val="32"/>
        </w:rPr>
        <w:t>）</w:t>
      </w:r>
      <w:r w:rsidR="00FF7CA0" w:rsidRPr="00FF7CA0">
        <w:rPr>
          <w:rFonts w:ascii="仿宋_GB2312" w:eastAsia="仿宋_GB2312" w:hAnsi="仿宋_GB2312" w:cs="仿宋_GB2312"/>
          <w:color w:val="000000"/>
          <w:kern w:val="0"/>
          <w:sz w:val="32"/>
          <w:szCs w:val="32"/>
        </w:rPr>
        <w:t>2018</w:t>
      </w:r>
      <w:r w:rsidR="00FF7CA0" w:rsidRPr="00FF7CA0">
        <w:rPr>
          <w:rFonts w:ascii="仿宋_GB2312" w:eastAsia="仿宋_GB2312" w:hAnsi="仿宋_GB2312" w:cs="仿宋_GB2312" w:hint="eastAsia"/>
          <w:color w:val="000000"/>
          <w:kern w:val="0"/>
          <w:sz w:val="32"/>
          <w:szCs w:val="32"/>
        </w:rPr>
        <w:t>年度全球高被引科学家</w:t>
      </w:r>
      <w:r w:rsidR="005E3B94">
        <w:rPr>
          <w:rFonts w:ascii="仿宋_GB2312" w:eastAsia="仿宋_GB2312" w:hAnsi="仿宋_GB2312" w:cs="仿宋_GB2312" w:hint="eastAsia"/>
          <w:color w:val="000000"/>
          <w:kern w:val="0"/>
          <w:sz w:val="32"/>
          <w:szCs w:val="32"/>
        </w:rPr>
        <w:t>，1人</w:t>
      </w:r>
      <w:proofErr w:type="gramStart"/>
      <w:r w:rsidR="005E3B94">
        <w:rPr>
          <w:rFonts w:ascii="仿宋_GB2312" w:eastAsia="仿宋_GB2312" w:hAnsi="仿宋_GB2312" w:cs="仿宋_GB2312" w:hint="eastAsia"/>
          <w:color w:val="000000"/>
          <w:kern w:val="0"/>
          <w:sz w:val="32"/>
          <w:szCs w:val="32"/>
        </w:rPr>
        <w:t>获</w:t>
      </w:r>
      <w:r w:rsidR="005E3B94" w:rsidRPr="005E3B94">
        <w:rPr>
          <w:rFonts w:ascii="仿宋_GB2312" w:eastAsia="仿宋_GB2312" w:hAnsi="仿宋_GB2312" w:cs="仿宋_GB2312" w:hint="eastAsia"/>
          <w:color w:val="000000"/>
          <w:kern w:val="0"/>
          <w:sz w:val="32"/>
          <w:szCs w:val="32"/>
        </w:rPr>
        <w:t>爱思唯</w:t>
      </w:r>
      <w:proofErr w:type="gramEnd"/>
      <w:r w:rsidR="005E3B94" w:rsidRPr="005E3B94">
        <w:rPr>
          <w:rFonts w:ascii="仿宋_GB2312" w:eastAsia="仿宋_GB2312" w:hAnsi="仿宋_GB2312" w:cs="仿宋_GB2312" w:hint="eastAsia"/>
          <w:color w:val="000000"/>
          <w:kern w:val="0"/>
          <w:sz w:val="32"/>
          <w:szCs w:val="32"/>
        </w:rPr>
        <w:t>尔</w:t>
      </w:r>
      <w:bookmarkStart w:id="1" w:name="OLE_LINK171"/>
      <w:bookmarkStart w:id="2" w:name="OLE_LINK170"/>
      <w:bookmarkStart w:id="3" w:name="OLE_LINK169"/>
      <w:bookmarkStart w:id="4" w:name="OLE_LINK168"/>
      <w:r w:rsidR="005E3B94" w:rsidRPr="005E3B94">
        <w:rPr>
          <w:rFonts w:ascii="仿宋_GB2312" w:eastAsia="仿宋_GB2312" w:hAnsi="仿宋_GB2312" w:cs="仿宋_GB2312" w:hint="eastAsia"/>
          <w:color w:val="000000"/>
          <w:kern w:val="0"/>
          <w:sz w:val="32"/>
          <w:szCs w:val="32"/>
        </w:rPr>
        <w:t>中国高被引学者</w:t>
      </w:r>
      <w:bookmarkEnd w:id="1"/>
      <w:bookmarkEnd w:id="2"/>
      <w:bookmarkEnd w:id="3"/>
      <w:bookmarkEnd w:id="4"/>
      <w:r w:rsidR="005E3B94" w:rsidRPr="005E3B94">
        <w:rPr>
          <w:rFonts w:ascii="仿宋_GB2312" w:eastAsia="仿宋_GB2312" w:hAnsi="仿宋_GB2312" w:cs="仿宋_GB2312" w:hint="eastAsia"/>
          <w:color w:val="000000"/>
          <w:kern w:val="0"/>
          <w:sz w:val="32"/>
          <w:szCs w:val="32"/>
        </w:rPr>
        <w:t>榜单</w:t>
      </w:r>
      <w:r w:rsidR="005E3B94">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1人获泰山学者特聘专家</w:t>
      </w:r>
      <w:r w:rsidR="00BF55BF">
        <w:rPr>
          <w:rFonts w:ascii="仿宋_GB2312" w:eastAsia="仿宋_GB2312" w:hAnsi="仿宋_GB2312" w:cs="仿宋_GB2312" w:hint="eastAsia"/>
          <w:color w:val="000000"/>
          <w:kern w:val="0"/>
          <w:sz w:val="32"/>
          <w:szCs w:val="32"/>
        </w:rPr>
        <w:t>，1人获泰山青年学者</w:t>
      </w:r>
      <w:r w:rsidR="00FF7CA0">
        <w:rPr>
          <w:rFonts w:ascii="仿宋_GB2312" w:eastAsia="仿宋_GB2312" w:hAnsi="仿宋_GB2312" w:cs="仿宋_GB2312" w:hint="eastAsia"/>
          <w:color w:val="000000"/>
          <w:kern w:val="0"/>
          <w:sz w:val="32"/>
          <w:szCs w:val="32"/>
        </w:rPr>
        <w:t>，</w:t>
      </w:r>
      <w:r w:rsidR="005E3B94">
        <w:rPr>
          <w:rFonts w:ascii="仿宋_GB2312" w:eastAsia="仿宋_GB2312" w:hAnsi="仿宋_GB2312" w:cs="仿宋_GB2312" w:hint="eastAsia"/>
          <w:color w:val="000000"/>
          <w:kern w:val="0"/>
          <w:sz w:val="32"/>
          <w:szCs w:val="32"/>
        </w:rPr>
        <w:t>3</w:t>
      </w:r>
      <w:r w:rsidR="00FF7CA0">
        <w:rPr>
          <w:rFonts w:ascii="仿宋_GB2312" w:eastAsia="仿宋_GB2312" w:hAnsi="仿宋_GB2312" w:cs="仿宋_GB2312" w:hint="eastAsia"/>
          <w:color w:val="000000"/>
          <w:kern w:val="0"/>
          <w:sz w:val="32"/>
          <w:szCs w:val="32"/>
        </w:rPr>
        <w:t>人获</w:t>
      </w:r>
      <w:r w:rsidR="00FF7CA0" w:rsidRPr="00FF7CA0">
        <w:rPr>
          <w:rFonts w:ascii="仿宋_GB2312" w:eastAsia="仿宋_GB2312" w:hAnsi="仿宋_GB2312" w:cs="仿宋_GB2312" w:hint="eastAsia"/>
          <w:color w:val="000000"/>
          <w:kern w:val="0"/>
          <w:sz w:val="32"/>
          <w:szCs w:val="32"/>
        </w:rPr>
        <w:t>山东省本科教育教学指导委员会主任委员</w:t>
      </w:r>
      <w:r w:rsidR="005E3B94">
        <w:rPr>
          <w:rFonts w:ascii="仿宋_GB2312" w:eastAsia="仿宋_GB2312" w:hAnsi="仿宋_GB2312" w:cs="仿宋_GB2312" w:hint="eastAsia"/>
          <w:color w:val="000000"/>
          <w:kern w:val="0"/>
          <w:sz w:val="32"/>
          <w:szCs w:val="32"/>
        </w:rPr>
        <w:t>或委员，1人获</w:t>
      </w:r>
      <w:r w:rsidR="00FF7CA0" w:rsidRPr="00FF7CA0">
        <w:rPr>
          <w:rFonts w:ascii="仿宋_GB2312" w:eastAsia="仿宋_GB2312" w:hAnsi="仿宋_GB2312" w:cs="仿宋_GB2312" w:hint="eastAsia"/>
          <w:color w:val="000000"/>
          <w:kern w:val="0"/>
          <w:sz w:val="32"/>
          <w:szCs w:val="32"/>
        </w:rPr>
        <w:t>改革开放四十周年山东省社会科学名家</w:t>
      </w:r>
      <w:r w:rsidR="005E3B94">
        <w:rPr>
          <w:rFonts w:ascii="仿宋_GB2312" w:eastAsia="仿宋_GB2312" w:hAnsi="仿宋_GB2312" w:cs="仿宋_GB2312" w:hint="eastAsia"/>
          <w:color w:val="000000"/>
          <w:kern w:val="0"/>
          <w:sz w:val="32"/>
          <w:szCs w:val="32"/>
        </w:rPr>
        <w:t>，2人获</w:t>
      </w:r>
      <w:r w:rsidR="00FF7CA0" w:rsidRPr="00FF7CA0">
        <w:rPr>
          <w:rFonts w:ascii="仿宋_GB2312" w:eastAsia="仿宋_GB2312" w:hAnsi="仿宋_GB2312" w:cs="仿宋_GB2312" w:hint="eastAsia"/>
          <w:color w:val="000000"/>
          <w:kern w:val="0"/>
          <w:sz w:val="32"/>
          <w:szCs w:val="32"/>
        </w:rPr>
        <w:t>山东省有突出贡献的中青年专家，</w:t>
      </w:r>
      <w:r w:rsidR="005E3B94">
        <w:rPr>
          <w:rFonts w:ascii="仿宋_GB2312" w:eastAsia="仿宋_GB2312" w:hAnsi="仿宋_GB2312" w:cs="仿宋_GB2312" w:hint="eastAsia"/>
          <w:color w:val="000000"/>
          <w:kern w:val="0"/>
          <w:sz w:val="32"/>
          <w:szCs w:val="32"/>
        </w:rPr>
        <w:t>1人获</w:t>
      </w:r>
      <w:r w:rsidR="00FF7CA0" w:rsidRPr="00FF7CA0">
        <w:rPr>
          <w:rFonts w:ascii="仿宋_GB2312" w:eastAsia="仿宋_GB2312" w:hAnsi="仿宋_GB2312" w:cs="仿宋_GB2312" w:hint="eastAsia"/>
          <w:color w:val="000000"/>
          <w:kern w:val="0"/>
          <w:sz w:val="32"/>
          <w:szCs w:val="32"/>
        </w:rPr>
        <w:t>山东省富民兴鲁劳动奖章，</w:t>
      </w:r>
      <w:r w:rsidR="005E3B94">
        <w:rPr>
          <w:rFonts w:ascii="仿宋_GB2312" w:eastAsia="仿宋_GB2312" w:hAnsi="仿宋_GB2312" w:cs="仿宋_GB2312" w:hint="eastAsia"/>
          <w:color w:val="000000"/>
          <w:kern w:val="0"/>
          <w:sz w:val="32"/>
          <w:szCs w:val="32"/>
        </w:rPr>
        <w:t>3人获</w:t>
      </w:r>
      <w:r w:rsidR="00FF7CA0" w:rsidRPr="00FF7CA0">
        <w:rPr>
          <w:rFonts w:ascii="仿宋_GB2312" w:eastAsia="仿宋_GB2312" w:hAnsi="仿宋_GB2312" w:cs="仿宋_GB2312" w:hint="eastAsia"/>
          <w:color w:val="000000"/>
          <w:kern w:val="0"/>
          <w:sz w:val="32"/>
          <w:szCs w:val="32"/>
        </w:rPr>
        <w:t>山东省优秀研究生指导教师，</w:t>
      </w:r>
      <w:r w:rsidR="005E3B94">
        <w:rPr>
          <w:rFonts w:ascii="仿宋_GB2312" w:eastAsia="仿宋_GB2312" w:hAnsi="仿宋_GB2312" w:cs="仿宋_GB2312" w:hint="eastAsia"/>
          <w:color w:val="000000"/>
          <w:kern w:val="0"/>
          <w:sz w:val="32"/>
          <w:szCs w:val="32"/>
        </w:rPr>
        <w:t>1人获</w:t>
      </w:r>
      <w:r w:rsidR="00FF7CA0" w:rsidRPr="00FF7CA0">
        <w:rPr>
          <w:rFonts w:ascii="仿宋_GB2312" w:eastAsia="仿宋_GB2312" w:hAnsi="仿宋_GB2312" w:cs="仿宋_GB2312" w:hint="eastAsia"/>
          <w:color w:val="000000"/>
          <w:kern w:val="0"/>
          <w:sz w:val="32"/>
          <w:szCs w:val="32"/>
        </w:rPr>
        <w:t>山东省优秀科技工作者并获二等功奖励</w:t>
      </w:r>
      <w:r w:rsidR="005E3B94">
        <w:rPr>
          <w:rFonts w:ascii="仿宋_GB2312" w:eastAsia="仿宋_GB2312" w:hAnsi="仿宋_GB2312" w:cs="仿宋_GB2312" w:hint="eastAsia"/>
          <w:color w:val="000000"/>
          <w:kern w:val="0"/>
          <w:sz w:val="32"/>
          <w:szCs w:val="32"/>
        </w:rPr>
        <w:t>，3人获</w:t>
      </w:r>
      <w:r w:rsidR="00FF7CA0" w:rsidRPr="00FF7CA0">
        <w:rPr>
          <w:rFonts w:ascii="仿宋_GB2312" w:eastAsia="仿宋_GB2312" w:hAnsi="仿宋_GB2312" w:cs="仿宋_GB2312" w:hint="eastAsia"/>
          <w:color w:val="000000"/>
          <w:kern w:val="0"/>
          <w:sz w:val="32"/>
          <w:szCs w:val="32"/>
        </w:rPr>
        <w:t>山东省</w:t>
      </w:r>
      <w:proofErr w:type="gramStart"/>
      <w:r w:rsidR="005E3B94">
        <w:rPr>
          <w:rFonts w:ascii="仿宋_GB2312" w:eastAsia="仿宋_GB2312" w:hAnsi="仿宋_GB2312" w:cs="仿宋_GB2312" w:hint="eastAsia"/>
          <w:color w:val="000000"/>
          <w:kern w:val="0"/>
          <w:sz w:val="32"/>
          <w:szCs w:val="32"/>
        </w:rPr>
        <w:t>高端智库</w:t>
      </w:r>
      <w:r w:rsidR="00FF7CA0" w:rsidRPr="00FF7CA0">
        <w:rPr>
          <w:rFonts w:ascii="仿宋_GB2312" w:eastAsia="仿宋_GB2312" w:hAnsi="仿宋_GB2312" w:cs="仿宋_GB2312" w:hint="eastAsia"/>
          <w:color w:val="000000"/>
          <w:kern w:val="0"/>
          <w:sz w:val="32"/>
          <w:szCs w:val="32"/>
        </w:rPr>
        <w:t>专家</w:t>
      </w:r>
      <w:proofErr w:type="gramEnd"/>
      <w:r w:rsidR="00FF7CA0" w:rsidRPr="00FF7CA0">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2人获得济南市专业技术拔尖人才称号；3位长江学者特聘教授和1位海外知名高校终身教授受聘我</w:t>
      </w:r>
      <w:r w:rsidR="00E37D9C">
        <w:rPr>
          <w:rFonts w:ascii="仿宋_GB2312" w:eastAsia="仿宋_GB2312" w:hAnsi="仿宋_GB2312" w:cs="仿宋_GB2312" w:hint="eastAsia"/>
          <w:color w:val="000000"/>
          <w:kern w:val="0"/>
          <w:sz w:val="32"/>
          <w:szCs w:val="32"/>
        </w:rPr>
        <w:t>院</w:t>
      </w:r>
      <w:r>
        <w:rPr>
          <w:rFonts w:ascii="仿宋_GB2312" w:eastAsia="仿宋_GB2312" w:hAnsi="仿宋_GB2312" w:cs="仿宋_GB2312" w:hint="eastAsia"/>
          <w:color w:val="000000"/>
          <w:kern w:val="0"/>
          <w:sz w:val="32"/>
          <w:szCs w:val="32"/>
        </w:rPr>
        <w:t>特聘教授</w:t>
      </w:r>
      <w:r w:rsidR="005E3B94">
        <w:rPr>
          <w:rFonts w:ascii="仿宋_GB2312" w:eastAsia="仿宋_GB2312" w:hAnsi="仿宋_GB2312" w:cs="仿宋_GB2312" w:hint="eastAsia"/>
          <w:color w:val="000000"/>
          <w:kern w:val="0"/>
          <w:sz w:val="32"/>
          <w:szCs w:val="32"/>
        </w:rPr>
        <w:t>和讲座教授</w:t>
      </w:r>
      <w:r>
        <w:rPr>
          <w:rFonts w:ascii="仿宋_GB2312" w:eastAsia="仿宋_GB2312" w:hAnsi="仿宋_GB2312" w:cs="仿宋_GB2312" w:hint="eastAsia"/>
          <w:color w:val="000000"/>
          <w:kern w:val="0"/>
          <w:sz w:val="32"/>
          <w:szCs w:val="32"/>
        </w:rPr>
        <w:t>。</w:t>
      </w:r>
    </w:p>
    <w:p w:rsidR="00E93557" w:rsidRDefault="00FF75FF">
      <w:pPr>
        <w:widowControl/>
        <w:spacing w:line="600" w:lineRule="exact"/>
        <w:ind w:firstLineChars="200" w:firstLine="640"/>
        <w:jc w:val="left"/>
        <w:rPr>
          <w:rFonts w:ascii="仿宋_GB2312" w:eastAsia="仿宋_GB2312" w:hAnsi="仿宋_GB2312" w:cs="仿宋_GB2312"/>
          <w:bCs/>
          <w:color w:val="000000"/>
          <w:sz w:val="24"/>
          <w:szCs w:val="24"/>
        </w:rPr>
      </w:pPr>
      <w:r>
        <w:rPr>
          <w:rFonts w:ascii="仿宋_GB2312" w:eastAsia="仿宋_GB2312" w:hAnsi="仿宋_GB2312" w:cs="仿宋_GB2312" w:hint="eastAsia"/>
          <w:color w:val="000000"/>
          <w:kern w:val="0"/>
          <w:sz w:val="32"/>
          <w:szCs w:val="32"/>
        </w:rPr>
        <w:t>展望未来，</w:t>
      </w:r>
      <w:r w:rsidR="00E37D9C">
        <w:rPr>
          <w:rFonts w:ascii="仿宋_GB2312" w:eastAsia="仿宋_GB2312" w:hAnsi="仿宋_GB2312" w:cs="仿宋_GB2312" w:hint="eastAsia"/>
          <w:color w:val="000000"/>
          <w:kern w:val="0"/>
          <w:sz w:val="32"/>
          <w:szCs w:val="32"/>
        </w:rPr>
        <w:t>学院</w:t>
      </w:r>
      <w:r>
        <w:rPr>
          <w:rFonts w:ascii="仿宋_GB2312" w:eastAsia="仿宋_GB2312" w:hAnsi="仿宋_GB2312" w:cs="仿宋_GB2312" w:hint="eastAsia"/>
          <w:color w:val="000000"/>
          <w:kern w:val="0"/>
          <w:sz w:val="32"/>
          <w:szCs w:val="32"/>
        </w:rPr>
        <w:t>将以党的建设为统领，以业务建设为支撑，两翼齐飞、相互促进，为把我校建设成为高水平财经特色名校贡献力量。</w:t>
      </w:r>
      <w:r>
        <w:rPr>
          <w:rFonts w:ascii="仿宋_GB2312" w:eastAsia="仿宋_GB2312" w:hAnsi="仿宋_GB2312" w:cs="仿宋_GB2312" w:hint="eastAsia"/>
          <w:color w:val="000000"/>
          <w:kern w:val="0"/>
          <w:sz w:val="24"/>
          <w:szCs w:val="24"/>
        </w:rPr>
        <w:t xml:space="preserve">                          </w:t>
      </w:r>
      <w:r>
        <w:rPr>
          <w:rFonts w:ascii="仿宋_GB2312" w:eastAsia="仿宋_GB2312" w:hAnsi="仿宋_GB2312" w:cs="仿宋_GB2312" w:hint="eastAsia"/>
          <w:color w:val="000000"/>
          <w:kern w:val="0"/>
          <w:sz w:val="24"/>
          <w:szCs w:val="24"/>
        </w:rPr>
        <w:tab/>
      </w:r>
    </w:p>
    <w:sectPr w:rsidR="00E93557">
      <w:footerReference w:type="default" r:id="rId8"/>
      <w:pgSz w:w="11906" w:h="16838"/>
      <w:pgMar w:top="1418" w:right="1134"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E02" w:rsidRDefault="004E3E02">
      <w:r>
        <w:separator/>
      </w:r>
    </w:p>
  </w:endnote>
  <w:endnote w:type="continuationSeparator" w:id="0">
    <w:p w:rsidR="004E3E02" w:rsidRDefault="004E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557" w:rsidRDefault="00FF75FF">
    <w:pPr>
      <w:pStyle w:val="a7"/>
      <w:jc w:val="center"/>
    </w:pPr>
    <w:r>
      <w:fldChar w:fldCharType="begin"/>
    </w:r>
    <w:r>
      <w:instrText xml:space="preserve"> PAGE   \* MERGEFORMAT </w:instrText>
    </w:r>
    <w:r>
      <w:fldChar w:fldCharType="separate"/>
    </w:r>
    <w:r w:rsidR="00762A98" w:rsidRPr="00762A98">
      <w:rPr>
        <w:noProof/>
        <w:lang w:val="zh-CN"/>
      </w:rPr>
      <w:t>1</w:t>
    </w:r>
    <w:r>
      <w:fldChar w:fldCharType="end"/>
    </w:r>
  </w:p>
  <w:p w:rsidR="00E93557" w:rsidRDefault="00E935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E02" w:rsidRDefault="004E3E02">
      <w:r>
        <w:separator/>
      </w:r>
    </w:p>
  </w:footnote>
  <w:footnote w:type="continuationSeparator" w:id="0">
    <w:p w:rsidR="004E3E02" w:rsidRDefault="004E3E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57"/>
    <w:rsid w:val="0002749B"/>
    <w:rsid w:val="00055398"/>
    <w:rsid w:val="00091093"/>
    <w:rsid w:val="00113D42"/>
    <w:rsid w:val="00150C30"/>
    <w:rsid w:val="001C5A58"/>
    <w:rsid w:val="00244411"/>
    <w:rsid w:val="002B09AA"/>
    <w:rsid w:val="002C5149"/>
    <w:rsid w:val="002D278D"/>
    <w:rsid w:val="00363A22"/>
    <w:rsid w:val="003F0ACB"/>
    <w:rsid w:val="003F611D"/>
    <w:rsid w:val="004342B1"/>
    <w:rsid w:val="00490AC4"/>
    <w:rsid w:val="004C3904"/>
    <w:rsid w:val="004E3E02"/>
    <w:rsid w:val="00517551"/>
    <w:rsid w:val="00520F58"/>
    <w:rsid w:val="00525024"/>
    <w:rsid w:val="00531D75"/>
    <w:rsid w:val="005C68E8"/>
    <w:rsid w:val="005E3B94"/>
    <w:rsid w:val="00762A98"/>
    <w:rsid w:val="007C400B"/>
    <w:rsid w:val="007E3BE1"/>
    <w:rsid w:val="009324F4"/>
    <w:rsid w:val="00965F0C"/>
    <w:rsid w:val="009812F4"/>
    <w:rsid w:val="0099475E"/>
    <w:rsid w:val="00A03772"/>
    <w:rsid w:val="00A0427B"/>
    <w:rsid w:val="00B635CE"/>
    <w:rsid w:val="00BF55BF"/>
    <w:rsid w:val="00C040BC"/>
    <w:rsid w:val="00C26AFC"/>
    <w:rsid w:val="00CC65A2"/>
    <w:rsid w:val="00D7687D"/>
    <w:rsid w:val="00E37D9C"/>
    <w:rsid w:val="00E55F02"/>
    <w:rsid w:val="00E73C52"/>
    <w:rsid w:val="00E93557"/>
    <w:rsid w:val="00EE07D2"/>
    <w:rsid w:val="00F11754"/>
    <w:rsid w:val="00F40855"/>
    <w:rsid w:val="00F67245"/>
    <w:rsid w:val="00FB365C"/>
    <w:rsid w:val="00FF75FF"/>
    <w:rsid w:val="00FF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Pr>
      <w:rFonts w:cs="宋体"/>
      <w:b/>
      <w:bCs/>
    </w:rPr>
  </w:style>
  <w:style w:type="paragraph" w:styleId="a4">
    <w:name w:val="annotation text"/>
    <w:basedOn w:val="a"/>
    <w:link w:val="Char0"/>
    <w:uiPriority w:val="99"/>
    <w:qFormat/>
    <w:pPr>
      <w:jc w:val="left"/>
    </w:pPr>
    <w:rPr>
      <w:rFonts w:cs="Times New Roman"/>
    </w:r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qFormat/>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kern w:val="0"/>
      <w:sz w:val="24"/>
      <w:szCs w:val="24"/>
    </w:rPr>
  </w:style>
  <w:style w:type="character" w:styleId="aa">
    <w:name w:val="FollowedHyperlink"/>
    <w:basedOn w:val="a0"/>
    <w:uiPriority w:val="99"/>
    <w:qFormat/>
    <w:rPr>
      <w:color w:val="000000"/>
      <w:u w:val="none"/>
    </w:rPr>
  </w:style>
  <w:style w:type="character" w:styleId="ab">
    <w:name w:val="Hyperlink"/>
    <w:basedOn w:val="a0"/>
    <w:uiPriority w:val="99"/>
    <w:qFormat/>
    <w:rPr>
      <w:color w:val="000000"/>
      <w:u w:val="none"/>
    </w:rPr>
  </w:style>
  <w:style w:type="character" w:styleId="ac">
    <w:name w:val="annotation reference"/>
    <w:basedOn w:val="a0"/>
    <w:uiPriority w:val="99"/>
    <w:qFormat/>
    <w:rPr>
      <w:sz w:val="21"/>
      <w:szCs w:val="21"/>
    </w:rPr>
  </w:style>
  <w:style w:type="table" w:styleId="ad">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all2">
    <w:name w:val="con-all2"/>
    <w:basedOn w:val="a0"/>
    <w:qFormat/>
  </w:style>
  <w:style w:type="paragraph" w:customStyle="1" w:styleId="reader-word-layerreader-word-s1-9">
    <w:name w:val="reader-word-layer reader-word-s1-9"/>
    <w:basedOn w:val="a"/>
    <w:qFormat/>
    <w:pPr>
      <w:widowControl/>
      <w:spacing w:before="100" w:beforeAutospacing="1" w:after="100" w:afterAutospacing="1"/>
      <w:jc w:val="left"/>
    </w:pPr>
    <w:rPr>
      <w:rFonts w:ascii="宋体" w:hAnsi="宋体"/>
      <w:kern w:val="0"/>
      <w:sz w:val="24"/>
      <w:szCs w:val="24"/>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1">
    <w:name w:val="日期 Char"/>
    <w:basedOn w:val="a0"/>
    <w:link w:val="a5"/>
    <w:uiPriority w:val="99"/>
    <w:qFormat/>
    <w:rPr>
      <w:rFonts w:ascii="Calibri" w:eastAsia="宋体" w:hAnsi="Calibri" w:cs="宋体"/>
      <w:kern w:val="2"/>
      <w:sz w:val="21"/>
      <w:szCs w:val="22"/>
    </w:rPr>
  </w:style>
  <w:style w:type="character" w:customStyle="1" w:styleId="Char4">
    <w:name w:val="页眉 Char"/>
    <w:basedOn w:val="a0"/>
    <w:link w:val="a8"/>
    <w:uiPriority w:val="99"/>
    <w:qFormat/>
    <w:rPr>
      <w:rFonts w:ascii="Calibri" w:eastAsia="宋体" w:hAnsi="Calibri" w:cs="宋体"/>
      <w:kern w:val="2"/>
      <w:sz w:val="18"/>
      <w:szCs w:val="18"/>
    </w:rPr>
  </w:style>
  <w:style w:type="character" w:customStyle="1" w:styleId="Char3">
    <w:name w:val="页脚 Char"/>
    <w:basedOn w:val="a0"/>
    <w:link w:val="a7"/>
    <w:uiPriority w:val="99"/>
    <w:qFormat/>
    <w:rPr>
      <w:rFonts w:ascii="Calibri" w:eastAsia="宋体" w:hAnsi="Calibri" w:cs="宋体"/>
      <w:kern w:val="2"/>
      <w:sz w:val="18"/>
      <w:szCs w:val="18"/>
    </w:rPr>
  </w:style>
  <w:style w:type="character" w:customStyle="1" w:styleId="Char2">
    <w:name w:val="批注框文本 Char"/>
    <w:basedOn w:val="a0"/>
    <w:link w:val="a6"/>
    <w:uiPriority w:val="99"/>
    <w:qFormat/>
    <w:rPr>
      <w:rFonts w:ascii="Calibri" w:eastAsia="宋体" w:hAnsi="Calibri" w:cs="宋体"/>
      <w:kern w:val="2"/>
      <w:sz w:val="18"/>
      <w:szCs w:val="18"/>
    </w:rPr>
  </w:style>
  <w:style w:type="paragraph" w:customStyle="1" w:styleId="1">
    <w:name w:val="列出段落1"/>
    <w:basedOn w:val="a"/>
    <w:qFormat/>
    <w:pPr>
      <w:spacing w:line="140" w:lineRule="atLeast"/>
      <w:ind w:firstLineChars="200" w:firstLine="420"/>
    </w:pPr>
    <w:rPr>
      <w:rFonts w:cs="Times New Roman"/>
    </w:rPr>
  </w:style>
  <w:style w:type="character" w:customStyle="1" w:styleId="Char0">
    <w:name w:val="批注文字 Char"/>
    <w:basedOn w:val="a0"/>
    <w:link w:val="a4"/>
    <w:uiPriority w:val="99"/>
    <w:qFormat/>
    <w:rPr>
      <w:rFonts w:ascii="Calibri" w:hAnsi="Calibri"/>
      <w:kern w:val="2"/>
      <w:sz w:val="21"/>
      <w:szCs w:val="22"/>
    </w:rPr>
  </w:style>
  <w:style w:type="paragraph" w:customStyle="1" w:styleId="ListParagraph763edb26-b52f-439f-9b61-ca45bb80ba05">
    <w:name w:val="List Paragraph_763edb26-b52f-439f-9b61-ca45bb80ba05"/>
    <w:basedOn w:val="a"/>
    <w:uiPriority w:val="99"/>
    <w:qFormat/>
    <w:pPr>
      <w:ind w:firstLineChars="200" w:firstLine="420"/>
    </w:pPr>
  </w:style>
  <w:style w:type="character" w:customStyle="1" w:styleId="Char">
    <w:name w:val="批注主题 Char"/>
    <w:basedOn w:val="Char0"/>
    <w:link w:val="a3"/>
    <w:uiPriority w:val="99"/>
    <w:qFormat/>
    <w:rPr>
      <w:rFonts w:ascii="Calibri" w:eastAsia="宋体" w:hAnsi="Calibri" w:cs="宋体"/>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Pr>
      <w:rFonts w:cs="宋体"/>
      <w:b/>
      <w:bCs/>
    </w:rPr>
  </w:style>
  <w:style w:type="paragraph" w:styleId="a4">
    <w:name w:val="annotation text"/>
    <w:basedOn w:val="a"/>
    <w:link w:val="Char0"/>
    <w:uiPriority w:val="99"/>
    <w:qFormat/>
    <w:pPr>
      <w:jc w:val="left"/>
    </w:pPr>
    <w:rPr>
      <w:rFonts w:cs="Times New Roman"/>
    </w:r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qFormat/>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kern w:val="0"/>
      <w:sz w:val="24"/>
      <w:szCs w:val="24"/>
    </w:rPr>
  </w:style>
  <w:style w:type="character" w:styleId="aa">
    <w:name w:val="FollowedHyperlink"/>
    <w:basedOn w:val="a0"/>
    <w:uiPriority w:val="99"/>
    <w:qFormat/>
    <w:rPr>
      <w:color w:val="000000"/>
      <w:u w:val="none"/>
    </w:rPr>
  </w:style>
  <w:style w:type="character" w:styleId="ab">
    <w:name w:val="Hyperlink"/>
    <w:basedOn w:val="a0"/>
    <w:uiPriority w:val="99"/>
    <w:qFormat/>
    <w:rPr>
      <w:color w:val="000000"/>
      <w:u w:val="none"/>
    </w:rPr>
  </w:style>
  <w:style w:type="character" w:styleId="ac">
    <w:name w:val="annotation reference"/>
    <w:basedOn w:val="a0"/>
    <w:uiPriority w:val="99"/>
    <w:qFormat/>
    <w:rPr>
      <w:sz w:val="21"/>
      <w:szCs w:val="21"/>
    </w:rPr>
  </w:style>
  <w:style w:type="table" w:styleId="ad">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all2">
    <w:name w:val="con-all2"/>
    <w:basedOn w:val="a0"/>
    <w:qFormat/>
  </w:style>
  <w:style w:type="paragraph" w:customStyle="1" w:styleId="reader-word-layerreader-word-s1-9">
    <w:name w:val="reader-word-layer reader-word-s1-9"/>
    <w:basedOn w:val="a"/>
    <w:qFormat/>
    <w:pPr>
      <w:widowControl/>
      <w:spacing w:before="100" w:beforeAutospacing="1" w:after="100" w:afterAutospacing="1"/>
      <w:jc w:val="left"/>
    </w:pPr>
    <w:rPr>
      <w:rFonts w:ascii="宋体" w:hAnsi="宋体"/>
      <w:kern w:val="0"/>
      <w:sz w:val="24"/>
      <w:szCs w:val="24"/>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1">
    <w:name w:val="日期 Char"/>
    <w:basedOn w:val="a0"/>
    <w:link w:val="a5"/>
    <w:uiPriority w:val="99"/>
    <w:qFormat/>
    <w:rPr>
      <w:rFonts w:ascii="Calibri" w:eastAsia="宋体" w:hAnsi="Calibri" w:cs="宋体"/>
      <w:kern w:val="2"/>
      <w:sz w:val="21"/>
      <w:szCs w:val="22"/>
    </w:rPr>
  </w:style>
  <w:style w:type="character" w:customStyle="1" w:styleId="Char4">
    <w:name w:val="页眉 Char"/>
    <w:basedOn w:val="a0"/>
    <w:link w:val="a8"/>
    <w:uiPriority w:val="99"/>
    <w:qFormat/>
    <w:rPr>
      <w:rFonts w:ascii="Calibri" w:eastAsia="宋体" w:hAnsi="Calibri" w:cs="宋体"/>
      <w:kern w:val="2"/>
      <w:sz w:val="18"/>
      <w:szCs w:val="18"/>
    </w:rPr>
  </w:style>
  <w:style w:type="character" w:customStyle="1" w:styleId="Char3">
    <w:name w:val="页脚 Char"/>
    <w:basedOn w:val="a0"/>
    <w:link w:val="a7"/>
    <w:uiPriority w:val="99"/>
    <w:qFormat/>
    <w:rPr>
      <w:rFonts w:ascii="Calibri" w:eastAsia="宋体" w:hAnsi="Calibri" w:cs="宋体"/>
      <w:kern w:val="2"/>
      <w:sz w:val="18"/>
      <w:szCs w:val="18"/>
    </w:rPr>
  </w:style>
  <w:style w:type="character" w:customStyle="1" w:styleId="Char2">
    <w:name w:val="批注框文本 Char"/>
    <w:basedOn w:val="a0"/>
    <w:link w:val="a6"/>
    <w:uiPriority w:val="99"/>
    <w:qFormat/>
    <w:rPr>
      <w:rFonts w:ascii="Calibri" w:eastAsia="宋体" w:hAnsi="Calibri" w:cs="宋体"/>
      <w:kern w:val="2"/>
      <w:sz w:val="18"/>
      <w:szCs w:val="18"/>
    </w:rPr>
  </w:style>
  <w:style w:type="paragraph" w:customStyle="1" w:styleId="1">
    <w:name w:val="列出段落1"/>
    <w:basedOn w:val="a"/>
    <w:qFormat/>
    <w:pPr>
      <w:spacing w:line="140" w:lineRule="atLeast"/>
      <w:ind w:firstLineChars="200" w:firstLine="420"/>
    </w:pPr>
    <w:rPr>
      <w:rFonts w:cs="Times New Roman"/>
    </w:rPr>
  </w:style>
  <w:style w:type="character" w:customStyle="1" w:styleId="Char0">
    <w:name w:val="批注文字 Char"/>
    <w:basedOn w:val="a0"/>
    <w:link w:val="a4"/>
    <w:uiPriority w:val="99"/>
    <w:qFormat/>
    <w:rPr>
      <w:rFonts w:ascii="Calibri" w:hAnsi="Calibri"/>
      <w:kern w:val="2"/>
      <w:sz w:val="21"/>
      <w:szCs w:val="22"/>
    </w:rPr>
  </w:style>
  <w:style w:type="paragraph" w:customStyle="1" w:styleId="ListParagraph763edb26-b52f-439f-9b61-ca45bb80ba05">
    <w:name w:val="List Paragraph_763edb26-b52f-439f-9b61-ca45bb80ba05"/>
    <w:basedOn w:val="a"/>
    <w:uiPriority w:val="99"/>
    <w:qFormat/>
    <w:pPr>
      <w:ind w:firstLineChars="200" w:firstLine="420"/>
    </w:pPr>
  </w:style>
  <w:style w:type="character" w:customStyle="1" w:styleId="Char">
    <w:name w:val="批注主题 Char"/>
    <w:basedOn w:val="Char0"/>
    <w:link w:val="a3"/>
    <w:uiPriority w:val="99"/>
    <w:qFormat/>
    <w:rPr>
      <w:rFonts w:ascii="Calibri" w:eastAsia="宋体" w:hAnsi="Calibri" w:cs="宋体"/>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621</Words>
  <Characters>3545</Characters>
  <Application>Microsoft Office Word</Application>
  <DocSecurity>0</DocSecurity>
  <Lines>29</Lines>
  <Paragraphs>8</Paragraphs>
  <ScaleCrop>false</ScaleCrop>
  <Company>微软中国</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李双立</dc:creator>
  <cp:lastModifiedBy>Windows 用户</cp:lastModifiedBy>
  <cp:revision>2</cp:revision>
  <cp:lastPrinted>2019-07-12T14:30:00Z</cp:lastPrinted>
  <dcterms:created xsi:type="dcterms:W3CDTF">2019-07-19T01:49:00Z</dcterms:created>
  <dcterms:modified xsi:type="dcterms:W3CDTF">2019-07-19T01:49:00Z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2052-9.7.0</vt:lpwstr>
  </property>
</Properties>
</file>