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lang w:val="en-US" w:eastAsia="zh-CN"/>
        </w:rPr>
      </w:pPr>
      <w:r>
        <w:rPr>
          <w:rFonts w:hint="eastAsia"/>
          <w:lang w:val="en-US" w:eastAsia="zh-CN"/>
        </w:rPr>
        <w:t>东明县长兴集乡</w:t>
      </w:r>
      <w:bookmarkStart w:id="0" w:name="_GoBack"/>
      <w:bookmarkEnd w:id="0"/>
      <w:r>
        <w:rPr>
          <w:rFonts w:hint="eastAsia"/>
          <w:lang w:val="en-US" w:eastAsia="zh-CN"/>
        </w:rPr>
        <w:t>第一初级中学先进事迹</w:t>
      </w:r>
    </w:p>
    <w:p>
      <w:pPr>
        <w:ind w:firstLine="560" w:firstLineChars="200"/>
        <w:rPr>
          <w:rFonts w:hint="eastAsia"/>
          <w:b w:val="0"/>
          <w:bCs w:val="0"/>
          <w:sz w:val="28"/>
          <w:szCs w:val="28"/>
        </w:rPr>
      </w:pPr>
      <w:r>
        <w:rPr>
          <w:rFonts w:hint="eastAsia"/>
          <w:b w:val="0"/>
          <w:bCs w:val="0"/>
          <w:sz w:val="28"/>
          <w:szCs w:val="28"/>
        </w:rPr>
        <w:t>东明县长兴集乡第一初级中学在上级主管部门及乡党委政府的正确领导下，学校党建工作扎实高效，红色引领到位，始终以打造“家长放心、社会认可、师生幸福”的区域精品学校为办学目标，以“为教师专业成长搭台，为学生终身发展奠基”的办学理念，以“励志、求知、成才、做人”为校训，致力于教育教学的科研、创新和发展。教育理念前沿，教学手段先进，教学方法高效，学生既能学到知识又能发挥体能参加各项活动。传承了优良传统，做出了卓越的成绩，永葆长兴不衰。学校教学质量高，人才辈出，桃李满天，年年为重点高中输送百余人的高材生，被誉为东明高等教育的人才培养基地。得到了上级领导的高度评价和亲切关怀，荣获了很多荣誉。</w:t>
      </w:r>
    </w:p>
    <w:p>
      <w:pPr>
        <w:shd w:val="clear" w:color="auto" w:fill="FFFFFF"/>
        <w:autoSpaceDN w:val="0"/>
        <w:spacing w:line="330" w:lineRule="atLeast"/>
        <w:ind w:firstLine="560" w:firstLineChars="200"/>
        <w:jc w:val="left"/>
        <w:rPr>
          <w:rFonts w:hint="eastAsia" w:ascii="Lucida Grande" w:hAnsi="宋体"/>
          <w:b w:val="0"/>
          <w:bCs w:val="0"/>
          <w:color w:val="404040"/>
          <w:sz w:val="28"/>
          <w:szCs w:val="28"/>
          <w:shd w:val="clear" w:color="auto" w:fill="FFFFFF"/>
        </w:rPr>
      </w:pPr>
      <w:r>
        <w:rPr>
          <w:rFonts w:hint="eastAsia" w:ascii="Lucida Grande" w:hAnsi="宋体"/>
          <w:b w:val="0"/>
          <w:bCs w:val="0"/>
          <w:color w:val="404040"/>
          <w:sz w:val="28"/>
          <w:szCs w:val="28"/>
          <w:shd w:val="clear" w:color="auto" w:fill="FFFFFF"/>
        </w:rPr>
        <w:t>学校促成</w:t>
      </w:r>
      <w:r>
        <w:rPr>
          <w:rFonts w:ascii="Lucida Grande" w:hAnsi="宋体"/>
          <w:b w:val="0"/>
          <w:bCs w:val="0"/>
          <w:color w:val="404040"/>
          <w:sz w:val="28"/>
          <w:szCs w:val="28"/>
          <w:shd w:val="clear" w:color="auto" w:fill="FFFFFF"/>
        </w:rPr>
        <w:t>学生良好</w:t>
      </w:r>
      <w:r>
        <w:rPr>
          <w:rFonts w:hint="eastAsia" w:ascii="Lucida Grande" w:hAnsi="宋体"/>
          <w:b w:val="0"/>
          <w:bCs w:val="0"/>
          <w:color w:val="404040"/>
          <w:sz w:val="28"/>
          <w:szCs w:val="28"/>
          <w:shd w:val="clear" w:color="auto" w:fill="FFFFFF"/>
        </w:rPr>
        <w:t>行为</w:t>
      </w:r>
      <w:r>
        <w:rPr>
          <w:rFonts w:ascii="Lucida Grande" w:hAnsi="宋体"/>
          <w:b w:val="0"/>
          <w:bCs w:val="0"/>
          <w:color w:val="404040"/>
          <w:sz w:val="28"/>
          <w:szCs w:val="28"/>
          <w:shd w:val="clear" w:color="auto" w:fill="FFFFFF"/>
        </w:rPr>
        <w:t>习惯的养成。著名教育家陶行知说，“什么是教育？简单一句话，就是要养成良好习惯。”“情感铸就魅力，思想决定人生，生活培育人才。”人要发展，离不开正确思想和良好生活习惯的引导，良好的思想道德品质和生活习惯在人生的道路上起着举足轻重的重要作用。“播种行为，收获习惯；播种习惯，收获性格；播种性格，收获命运。”培养学生良好的生活习惯，就更需要我们这些教育工作者启发和引导学生走一条正确的道路，从各个方面、多种角度、多个层次进行把握，使生活习惯的养成教育渗透整个教学过程和学生的学习、生活活动，尤其是生活习惯对于学生的影响，重视学生生活习惯的养成，必须从小做起，常抓不懈。不管是何种习惯的养成，都不可能一蹴而就，不管要培养什么样的习惯，都贵在长期坚持。</w:t>
      </w:r>
    </w:p>
    <w:p>
      <w:r>
        <w:rPr>
          <w:rFonts w:ascii="Lucida Grande" w:hAnsi="宋体"/>
          <w:b w:val="0"/>
          <w:bCs w:val="0"/>
          <w:color w:val="404040"/>
          <w:sz w:val="28"/>
          <w:szCs w:val="28"/>
          <w:shd w:val="clear" w:color="auto" w:fill="FFFFFF"/>
        </w:rPr>
        <w:t>全面更新教师教育理念，稳步推进基础教育课程改革，</w:t>
      </w:r>
      <w:r>
        <w:rPr>
          <w:rFonts w:hint="eastAsia" w:ascii="Lucida Grande" w:hAnsi="宋体"/>
          <w:b w:val="0"/>
          <w:bCs w:val="0"/>
          <w:color w:val="404040"/>
          <w:sz w:val="28"/>
          <w:szCs w:val="28"/>
          <w:shd w:val="clear" w:color="auto" w:fill="FFFFFF"/>
        </w:rPr>
        <w:t>常抓教学</w:t>
      </w:r>
      <w:r>
        <w:rPr>
          <w:rFonts w:ascii="Lucida Grande" w:hAnsi="宋体"/>
          <w:b w:val="0"/>
          <w:bCs w:val="0"/>
          <w:color w:val="404040"/>
          <w:sz w:val="28"/>
          <w:szCs w:val="28"/>
          <w:shd w:val="clear" w:color="auto" w:fill="FFFFFF"/>
        </w:rPr>
        <w:t>质量不放松。教学质量是教育的生命线，提高教学质量，是广大学生、家长的迫切愿望。是学校发展的基石，学校必须始终坚守“质量为根本”的意识，将主要精力投入到提高教学质量上来。课程改革是实施素质教育的提高教学质量的关健，我们坚持以人为本的原则，按照</w:t>
      </w:r>
      <w:r>
        <w:rPr>
          <w:rFonts w:hint="eastAsia" w:ascii="Lucida Grande" w:hAnsi="宋体"/>
          <w:b w:val="0"/>
          <w:bCs w:val="0"/>
          <w:color w:val="404040"/>
          <w:sz w:val="28"/>
          <w:szCs w:val="28"/>
          <w:shd w:val="clear" w:color="auto" w:fill="FFFFFF"/>
        </w:rPr>
        <w:t>新</w:t>
      </w:r>
      <w:r>
        <w:rPr>
          <w:rFonts w:ascii="Lucida Grande" w:hAnsi="宋体"/>
          <w:b w:val="0"/>
          <w:bCs w:val="0"/>
          <w:color w:val="404040"/>
          <w:sz w:val="28"/>
          <w:szCs w:val="28"/>
          <w:shd w:val="clear" w:color="auto" w:fill="FFFFFF"/>
        </w:rPr>
        <w:t>世纪人才培养的标准，要求教师在课堂上唤醒学生的主体意识，落实学生的主体地位。树立正确的质量观。确立以人为本，注重对学生的道德素养、学习能力、交流与合作，创新意识与实践能力等的综合评价，既要注重学习成绩，更要注重学生的和谐发展。要求教师转变角色，由课堂的主宰者变为学生学习的引导者、激发者、合作者和促进者。我们组织教师全员参加了“新课标”的培训；参加了关于“走进新课程”的专题校本研修。这些措施有力地促进了教师观念的更新，提高了教师教育理论修养。教师以全新的教育理念重新审视自己的教学，全面稳步推进基础教学改革。实施新课改，不能只停留在理论上应落到实处。大力推进课堂教学过程的革新。改变驾轻就熟的教学方式，从“以教论学”转变为“以学论教”；从教材出发转化为从学生出发；从指导者转变为组织者、参与者和合作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Lucida Grande">
    <w:altName w:val="Courier New"/>
    <w:panose1 w:val="00000000000000000000"/>
    <w:charset w:val="01"/>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583C64"/>
    <w:rsid w:val="1F583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2019-07-17T07:02:00Z</dcterms:created>
  <dc:creator>阿星Forever21</dc:creator>
  <cp:lastModifiedBy>阿星Forever21</cp:lastModifiedBy>
  <dcterms:modified xsi:type="dcterms:W3CDTF">2019-07-17T07:04:48Z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