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D02" w:rsidRDefault="00457D02" w:rsidP="006547A7">
      <w:pPr>
        <w:pStyle w:val="a3"/>
        <w:spacing w:before="0" w:beforeAutospacing="0" w:after="0" w:afterAutospacing="0" w:line="332" w:lineRule="atLeast"/>
        <w:jc w:val="center"/>
        <w:rPr>
          <w:rFonts w:ascii="方正小标宋简体" w:eastAsia="方正小标宋简体" w:hAnsi="Simsun" w:hint="eastAsia"/>
          <w:color w:val="000000"/>
          <w:sz w:val="44"/>
          <w:szCs w:val="44"/>
        </w:rPr>
      </w:pPr>
    </w:p>
    <w:p w:rsidR="006E4EA2" w:rsidRDefault="00457D02" w:rsidP="006547A7">
      <w:pPr>
        <w:pStyle w:val="a3"/>
        <w:spacing w:before="0" w:beforeAutospacing="0" w:after="0" w:afterAutospacing="0" w:line="332" w:lineRule="atLeast"/>
        <w:jc w:val="center"/>
        <w:rPr>
          <w:rFonts w:ascii="方正小标宋简体" w:eastAsia="方正小标宋简体" w:hAnsi="Simsun" w:hint="eastAsia"/>
          <w:color w:val="000000"/>
          <w:sz w:val="44"/>
          <w:szCs w:val="44"/>
        </w:rPr>
      </w:pPr>
      <w:r>
        <w:rPr>
          <w:rFonts w:ascii="方正小标宋简体" w:eastAsia="方正小标宋简体" w:hAnsi="Simsun" w:hint="eastAsia"/>
          <w:color w:val="000000"/>
          <w:sz w:val="44"/>
          <w:szCs w:val="44"/>
        </w:rPr>
        <w:t>教学生一天  想学生一生</w:t>
      </w:r>
    </w:p>
    <w:p w:rsidR="00D367D4" w:rsidRPr="00457D02" w:rsidRDefault="00457D02" w:rsidP="00457D02">
      <w:pPr>
        <w:pStyle w:val="a3"/>
        <w:spacing w:before="0" w:beforeAutospacing="0" w:after="0" w:afterAutospacing="0" w:line="332" w:lineRule="atLeast"/>
        <w:jc w:val="center"/>
        <w:rPr>
          <w:rFonts w:ascii="仿宋_GB2312" w:eastAsia="仿宋_GB2312" w:hAnsi="Simsun" w:hint="eastAsia"/>
          <w:color w:val="000000"/>
          <w:sz w:val="32"/>
          <w:szCs w:val="32"/>
        </w:rPr>
      </w:pPr>
      <w:r w:rsidRPr="00457D02">
        <w:rPr>
          <w:rFonts w:ascii="仿宋_GB2312" w:eastAsia="仿宋_GB2312" w:hAnsi="Simsun" w:hint="eastAsia"/>
          <w:color w:val="000000"/>
          <w:sz w:val="32"/>
          <w:szCs w:val="32"/>
        </w:rPr>
        <w:t>——</w:t>
      </w:r>
      <w:r w:rsidR="006E4EA2" w:rsidRPr="00457D02">
        <w:rPr>
          <w:rFonts w:ascii="仿宋_GB2312" w:eastAsia="仿宋_GB2312" w:hAnsi="Simsun" w:hint="eastAsia"/>
          <w:color w:val="000000"/>
          <w:sz w:val="32"/>
          <w:szCs w:val="32"/>
        </w:rPr>
        <w:t>临沂市特殊教育中心</w:t>
      </w:r>
      <w:r w:rsidR="001D7985" w:rsidRPr="00457D02">
        <w:rPr>
          <w:rFonts w:ascii="仿宋_GB2312" w:eastAsia="仿宋_GB2312" w:hAnsi="Simsun" w:hint="eastAsia"/>
          <w:color w:val="000000"/>
          <w:sz w:val="32"/>
          <w:szCs w:val="32"/>
        </w:rPr>
        <w:t>主要事迹</w:t>
      </w:r>
      <w:r w:rsidR="006E4EA2" w:rsidRPr="00457D02">
        <w:rPr>
          <w:rFonts w:ascii="仿宋_GB2312" w:eastAsia="仿宋_GB2312" w:hAnsi="Simsun" w:hint="eastAsia"/>
          <w:color w:val="000000"/>
          <w:sz w:val="32"/>
          <w:szCs w:val="32"/>
        </w:rPr>
        <w:t>材料</w:t>
      </w:r>
    </w:p>
    <w:p w:rsidR="006547A7" w:rsidRPr="00D367D4" w:rsidRDefault="006547A7" w:rsidP="006547A7">
      <w:pPr>
        <w:pStyle w:val="a3"/>
        <w:spacing w:before="0" w:beforeAutospacing="0" w:after="0" w:afterAutospacing="0" w:line="332" w:lineRule="atLeast"/>
        <w:jc w:val="center"/>
        <w:rPr>
          <w:rFonts w:ascii="仿宋_GB2312" w:eastAsia="仿宋_GB2312" w:hAnsi="仿宋"/>
          <w:sz w:val="32"/>
          <w:szCs w:val="32"/>
        </w:rPr>
      </w:pPr>
    </w:p>
    <w:p w:rsidR="00C84D27" w:rsidRPr="00D367D4" w:rsidRDefault="006547A7" w:rsidP="00D367D4">
      <w:pPr>
        <w:pStyle w:val="a3"/>
        <w:spacing w:before="0" w:beforeAutospacing="0" w:after="0" w:afterAutospacing="0" w:line="332" w:lineRule="atLeast"/>
        <w:rPr>
          <w:rFonts w:ascii="仿宋_GB2312" w:eastAsia="仿宋_GB2312" w:hAnsi="Simsun" w:hint="eastAsia"/>
          <w:color w:val="000000"/>
          <w:sz w:val="44"/>
          <w:szCs w:val="44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</w:t>
      </w:r>
      <w:r w:rsidRPr="00D367D4">
        <w:rPr>
          <w:rFonts w:ascii="仿宋_GB2312" w:eastAsia="仿宋_GB2312" w:hAnsi="仿宋" w:hint="eastAsia"/>
          <w:sz w:val="32"/>
          <w:szCs w:val="32"/>
        </w:rPr>
        <w:t xml:space="preserve"> 临</w:t>
      </w:r>
      <w:r w:rsidR="00F17C2D" w:rsidRPr="00D367D4">
        <w:rPr>
          <w:rFonts w:ascii="仿宋_GB2312" w:eastAsia="仿宋_GB2312" w:hAnsi="仿宋" w:hint="eastAsia"/>
          <w:sz w:val="32"/>
          <w:szCs w:val="32"/>
        </w:rPr>
        <w:t>沂市特殊教育中心</w:t>
      </w:r>
      <w:r w:rsidR="00363B75" w:rsidRPr="00D367D4">
        <w:rPr>
          <w:rFonts w:ascii="仿宋_GB2312" w:eastAsia="仿宋_GB2312" w:hAnsi="仿宋" w:hint="eastAsia"/>
          <w:sz w:val="32"/>
          <w:szCs w:val="32"/>
        </w:rPr>
        <w:t>始建于1959年，是专门招收盲、聋哑儿童的综合特殊教育学校。</w:t>
      </w:r>
      <w:proofErr w:type="gramStart"/>
      <w:r w:rsidR="00541E7A">
        <w:rPr>
          <w:rFonts w:ascii="仿宋_GB2312" w:eastAsia="仿宋_GB2312" w:hAnsi="仿宋" w:hint="eastAsia"/>
          <w:sz w:val="32"/>
          <w:szCs w:val="32"/>
        </w:rPr>
        <w:t>设有听</w:t>
      </w:r>
      <w:proofErr w:type="gramEnd"/>
      <w:r w:rsidR="00541E7A">
        <w:rPr>
          <w:rFonts w:ascii="仿宋_GB2312" w:eastAsia="仿宋_GB2312" w:hAnsi="仿宋" w:hint="eastAsia"/>
          <w:sz w:val="32"/>
          <w:szCs w:val="32"/>
        </w:rPr>
        <w:t>障部、视障部和学前康复部</w:t>
      </w:r>
      <w:r w:rsidR="00657FD8">
        <w:rPr>
          <w:rFonts w:ascii="仿宋_GB2312" w:eastAsia="仿宋_GB2312" w:hAnsi="仿宋" w:hint="eastAsia"/>
          <w:sz w:val="32"/>
          <w:szCs w:val="32"/>
        </w:rPr>
        <w:t>，</w:t>
      </w:r>
      <w:r w:rsidR="00D367D4" w:rsidRPr="00D367D4">
        <w:rPr>
          <w:rFonts w:ascii="仿宋_GB2312" w:eastAsia="仿宋_GB2312" w:hint="eastAsia"/>
          <w:sz w:val="32"/>
          <w:szCs w:val="32"/>
        </w:rPr>
        <w:t>学制涵盖学前康复教育、九年义务教育、高中教育和职业中专教育。现有30个教学班，3</w:t>
      </w:r>
      <w:r w:rsidR="00657FD8">
        <w:rPr>
          <w:rFonts w:ascii="仿宋_GB2312" w:eastAsia="仿宋_GB2312" w:hint="eastAsia"/>
          <w:sz w:val="32"/>
          <w:szCs w:val="32"/>
        </w:rPr>
        <w:t>50余</w:t>
      </w:r>
      <w:r w:rsidR="00D367D4" w:rsidRPr="00D367D4">
        <w:rPr>
          <w:rFonts w:ascii="仿宋_GB2312" w:eastAsia="仿宋_GB2312" w:hint="eastAsia"/>
          <w:sz w:val="32"/>
          <w:szCs w:val="32"/>
        </w:rPr>
        <w:t>名学生。教职工1</w:t>
      </w:r>
      <w:r w:rsidR="007B3BF3">
        <w:rPr>
          <w:rFonts w:ascii="仿宋_GB2312" w:eastAsia="仿宋_GB2312" w:hint="eastAsia"/>
          <w:sz w:val="32"/>
          <w:szCs w:val="32"/>
        </w:rPr>
        <w:t>08人</w:t>
      </w:r>
      <w:r w:rsidR="00CD67FC">
        <w:rPr>
          <w:rFonts w:ascii="仿宋_GB2312" w:eastAsia="仿宋_GB2312" w:hint="eastAsia"/>
          <w:sz w:val="32"/>
          <w:szCs w:val="32"/>
        </w:rPr>
        <w:t>，</w:t>
      </w:r>
      <w:r w:rsidR="007B3BF3">
        <w:rPr>
          <w:rFonts w:ascii="仿宋_GB2312" w:eastAsia="仿宋_GB2312" w:hint="eastAsia"/>
          <w:sz w:val="32"/>
          <w:szCs w:val="32"/>
        </w:rPr>
        <w:t>其中</w:t>
      </w:r>
      <w:r w:rsidR="00BC0F8F">
        <w:rPr>
          <w:rFonts w:ascii="仿宋_GB2312" w:eastAsia="仿宋_GB2312" w:hint="eastAsia"/>
          <w:sz w:val="32"/>
          <w:szCs w:val="32"/>
        </w:rPr>
        <w:t>特级教师1人</w:t>
      </w:r>
      <w:r w:rsidR="00E37206">
        <w:rPr>
          <w:rFonts w:ascii="仿宋_GB2312" w:eastAsia="仿宋_GB2312" w:hint="eastAsia"/>
          <w:sz w:val="32"/>
          <w:szCs w:val="32"/>
        </w:rPr>
        <w:t>，</w:t>
      </w:r>
      <w:r w:rsidR="009C22A8">
        <w:rPr>
          <w:rFonts w:ascii="仿宋_GB2312" w:eastAsia="仿宋_GB2312" w:hint="eastAsia"/>
          <w:sz w:val="32"/>
          <w:szCs w:val="32"/>
        </w:rPr>
        <w:t>高级教师</w:t>
      </w:r>
      <w:r w:rsidR="00E37206">
        <w:rPr>
          <w:rFonts w:ascii="仿宋_GB2312" w:eastAsia="仿宋_GB2312" w:hint="eastAsia"/>
          <w:sz w:val="32"/>
          <w:szCs w:val="32"/>
        </w:rPr>
        <w:t>30</w:t>
      </w:r>
      <w:r w:rsidR="009C22A8">
        <w:rPr>
          <w:rFonts w:ascii="仿宋_GB2312" w:eastAsia="仿宋_GB2312" w:hint="eastAsia"/>
          <w:sz w:val="32"/>
          <w:szCs w:val="32"/>
        </w:rPr>
        <w:t>人</w:t>
      </w:r>
      <w:r w:rsidR="006A4A67">
        <w:rPr>
          <w:rFonts w:ascii="仿宋_GB2312" w:eastAsia="仿宋_GB2312" w:hint="eastAsia"/>
          <w:sz w:val="32"/>
          <w:szCs w:val="32"/>
        </w:rPr>
        <w:t>；</w:t>
      </w:r>
      <w:proofErr w:type="gramStart"/>
      <w:r w:rsidR="009C22A8">
        <w:rPr>
          <w:rFonts w:ascii="仿宋_GB2312" w:eastAsia="仿宋_GB2312" w:hint="eastAsia"/>
          <w:sz w:val="32"/>
          <w:szCs w:val="32"/>
        </w:rPr>
        <w:t>省教学</w:t>
      </w:r>
      <w:proofErr w:type="gramEnd"/>
      <w:r w:rsidR="009C22A8">
        <w:rPr>
          <w:rFonts w:ascii="仿宋_GB2312" w:eastAsia="仿宋_GB2312" w:hint="eastAsia"/>
          <w:sz w:val="32"/>
          <w:szCs w:val="32"/>
        </w:rPr>
        <w:t>能手</w:t>
      </w:r>
      <w:r w:rsidR="00E02C20">
        <w:rPr>
          <w:rFonts w:ascii="仿宋_GB2312" w:eastAsia="仿宋_GB2312" w:hint="eastAsia"/>
          <w:sz w:val="32"/>
          <w:szCs w:val="32"/>
        </w:rPr>
        <w:t>2</w:t>
      </w:r>
      <w:r w:rsidR="009C22A8">
        <w:rPr>
          <w:rFonts w:ascii="仿宋_GB2312" w:eastAsia="仿宋_GB2312" w:hint="eastAsia"/>
          <w:sz w:val="32"/>
          <w:szCs w:val="32"/>
        </w:rPr>
        <w:t>人；</w:t>
      </w:r>
      <w:r w:rsidR="006A4A67">
        <w:rPr>
          <w:rFonts w:ascii="仿宋_GB2312" w:eastAsia="仿宋_GB2312" w:hint="eastAsia"/>
          <w:sz w:val="32"/>
          <w:szCs w:val="32"/>
        </w:rPr>
        <w:t>市教学能手</w:t>
      </w:r>
      <w:r w:rsidR="00C008BF">
        <w:rPr>
          <w:rFonts w:ascii="仿宋_GB2312" w:eastAsia="仿宋_GB2312" w:hint="eastAsia"/>
          <w:sz w:val="32"/>
          <w:szCs w:val="32"/>
        </w:rPr>
        <w:t>、教学新秀</w:t>
      </w:r>
      <w:r w:rsidR="00E02C20">
        <w:rPr>
          <w:rFonts w:ascii="仿宋_GB2312" w:eastAsia="仿宋_GB2312" w:hint="eastAsia"/>
          <w:sz w:val="32"/>
          <w:szCs w:val="32"/>
        </w:rPr>
        <w:t>15</w:t>
      </w:r>
      <w:r w:rsidR="00E3411A">
        <w:rPr>
          <w:rFonts w:ascii="仿宋_GB2312" w:eastAsia="仿宋_GB2312" w:hint="eastAsia"/>
          <w:sz w:val="32"/>
          <w:szCs w:val="32"/>
        </w:rPr>
        <w:t>人；临沂市“最美教师”</w:t>
      </w:r>
      <w:r w:rsidR="00563522">
        <w:rPr>
          <w:rFonts w:ascii="仿宋_GB2312" w:eastAsia="仿宋_GB2312" w:hint="eastAsia"/>
          <w:sz w:val="32"/>
          <w:szCs w:val="32"/>
        </w:rPr>
        <w:t>3人</w:t>
      </w:r>
      <w:r w:rsidR="0047651E">
        <w:rPr>
          <w:rFonts w:ascii="仿宋_GB2312" w:eastAsia="仿宋_GB2312" w:hint="eastAsia"/>
          <w:sz w:val="32"/>
          <w:szCs w:val="32"/>
        </w:rPr>
        <w:t>。</w:t>
      </w:r>
    </w:p>
    <w:p w:rsidR="0073237F" w:rsidRDefault="007A6E78" w:rsidP="00C84D27">
      <w:pPr>
        <w:pStyle w:val="a3"/>
        <w:spacing w:before="0" w:beforeAutospacing="0" w:after="0" w:afterAutospacing="0" w:line="332" w:lineRule="atLeast"/>
        <w:ind w:firstLineChars="200" w:firstLine="640"/>
        <w:rPr>
          <w:rFonts w:ascii="仿宋_GB2312" w:eastAsia="仿宋_GB2312"/>
          <w:sz w:val="32"/>
          <w:szCs w:val="32"/>
        </w:rPr>
      </w:pPr>
      <w:r w:rsidRPr="00654FB6">
        <w:rPr>
          <w:rFonts w:ascii="仿宋_GB2312" w:eastAsia="仿宋_GB2312" w:hAnsi="楷体" w:hint="eastAsia"/>
          <w:sz w:val="32"/>
          <w:szCs w:val="32"/>
        </w:rPr>
        <w:t>学校</w:t>
      </w:r>
      <w:r>
        <w:rPr>
          <w:rFonts w:ascii="仿宋_GB2312" w:eastAsia="仿宋_GB2312" w:hint="eastAsia"/>
          <w:sz w:val="32"/>
          <w:szCs w:val="32"/>
        </w:rPr>
        <w:t>确定了“党建引领，师德</w:t>
      </w: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、德育一体化”融合开展的工作思路。在开展师德师风建设、学生的德、智、体、美、</w:t>
      </w:r>
      <w:proofErr w:type="gramStart"/>
      <w:r>
        <w:rPr>
          <w:rFonts w:ascii="仿宋_GB2312" w:eastAsia="仿宋_GB2312" w:hint="eastAsia"/>
          <w:sz w:val="32"/>
          <w:szCs w:val="32"/>
        </w:rPr>
        <w:t>劳</w:t>
      </w:r>
      <w:proofErr w:type="gramEnd"/>
      <w:r>
        <w:rPr>
          <w:rFonts w:ascii="仿宋_GB2312" w:eastAsia="仿宋_GB2312" w:hint="eastAsia"/>
          <w:sz w:val="32"/>
          <w:szCs w:val="32"/>
        </w:rPr>
        <w:t>、康复等教育时，坚持以党建为引领，将学校制度建设、师德师风建设、学生德育教育有机融合，使全体教职员工在坚定政治理想信念、保持教育方针同党中央高度一致的前提下，强师魂，铸师德，不断创新教育理念，优化教学方法，为培养“身残志坚、残而有为”的新时代社会主义合格建设者，为建设人民满意的现代特殊教育砥砺奋进。</w:t>
      </w:r>
      <w:r w:rsidRPr="00BB5481">
        <w:rPr>
          <w:rFonts w:ascii="仿宋_GB2312" w:eastAsia="仿宋_GB2312" w:hint="eastAsia"/>
          <w:b/>
          <w:sz w:val="32"/>
          <w:szCs w:val="32"/>
        </w:rPr>
        <w:t>一是加强制度建设，推进依法治校。</w:t>
      </w:r>
      <w:r w:rsidRPr="00654FB6">
        <w:rPr>
          <w:rFonts w:ascii="仿宋_GB2312" w:eastAsia="仿宋_GB2312" w:hint="eastAsia"/>
          <w:sz w:val="32"/>
          <w:szCs w:val="32"/>
        </w:rPr>
        <w:t>通过</w:t>
      </w:r>
      <w:r>
        <w:rPr>
          <w:rFonts w:ascii="仿宋_GB2312" w:eastAsia="仿宋_GB2312" w:hint="eastAsia"/>
          <w:sz w:val="32"/>
          <w:szCs w:val="32"/>
        </w:rPr>
        <w:t>进一步细化学校各项</w:t>
      </w:r>
      <w:r w:rsidRPr="00221B4A">
        <w:rPr>
          <w:rFonts w:ascii="仿宋_GB2312" w:eastAsia="仿宋_GB2312" w:hint="eastAsia"/>
          <w:sz w:val="32"/>
          <w:szCs w:val="32"/>
        </w:rPr>
        <w:t>内部管理规定</w:t>
      </w:r>
      <w:r>
        <w:rPr>
          <w:rFonts w:ascii="仿宋_GB2312" w:eastAsia="仿宋_GB2312" w:hint="eastAsia"/>
          <w:sz w:val="32"/>
          <w:szCs w:val="32"/>
        </w:rPr>
        <w:t>，</w:t>
      </w:r>
      <w:r w:rsidRPr="00221B4A">
        <w:rPr>
          <w:rFonts w:ascii="仿宋_GB2312" w:eastAsia="仿宋_GB2312" w:hint="eastAsia"/>
          <w:sz w:val="32"/>
          <w:szCs w:val="32"/>
        </w:rPr>
        <w:t>规范</w:t>
      </w:r>
      <w:r>
        <w:rPr>
          <w:rFonts w:ascii="仿宋_GB2312" w:eastAsia="仿宋_GB2312" w:hint="eastAsia"/>
          <w:sz w:val="32"/>
          <w:szCs w:val="32"/>
        </w:rPr>
        <w:t>各项</w:t>
      </w:r>
      <w:r w:rsidRPr="00221B4A">
        <w:rPr>
          <w:rFonts w:ascii="仿宋_GB2312" w:eastAsia="仿宋_GB2312" w:hint="eastAsia"/>
          <w:sz w:val="32"/>
          <w:szCs w:val="32"/>
        </w:rPr>
        <w:t>日常管理</w:t>
      </w:r>
      <w:r>
        <w:rPr>
          <w:rFonts w:ascii="仿宋_GB2312" w:eastAsia="仿宋_GB2312" w:hint="eastAsia"/>
          <w:sz w:val="32"/>
          <w:szCs w:val="32"/>
        </w:rPr>
        <w:t>，强化</w:t>
      </w:r>
      <w:r w:rsidRPr="00221B4A">
        <w:rPr>
          <w:rFonts w:ascii="仿宋_GB2312" w:eastAsia="仿宋_GB2312" w:hint="eastAsia"/>
          <w:sz w:val="32"/>
          <w:szCs w:val="32"/>
        </w:rPr>
        <w:t>考核奖惩</w:t>
      </w:r>
      <w:r>
        <w:rPr>
          <w:rFonts w:ascii="仿宋_GB2312" w:eastAsia="仿宋_GB2312" w:hint="eastAsia"/>
          <w:sz w:val="32"/>
          <w:szCs w:val="32"/>
        </w:rPr>
        <w:t>，依托制度建设规范教师的教学行为</w:t>
      </w:r>
      <w:r w:rsidRPr="00221B4A">
        <w:rPr>
          <w:rFonts w:ascii="仿宋_GB2312" w:eastAsia="仿宋_GB2312" w:hint="eastAsia"/>
          <w:sz w:val="32"/>
          <w:szCs w:val="32"/>
        </w:rPr>
        <w:t>。</w:t>
      </w:r>
      <w:r w:rsidRPr="00BB5481">
        <w:rPr>
          <w:rFonts w:ascii="仿宋_GB2312" w:eastAsia="仿宋_GB2312" w:hAnsi="ˎ̥" w:hint="eastAsia"/>
          <w:b/>
          <w:sz w:val="32"/>
          <w:szCs w:val="32"/>
        </w:rPr>
        <w:t>二是未雨绸缪，预防为主。</w:t>
      </w:r>
      <w:r w:rsidRPr="00221B4A">
        <w:rPr>
          <w:rFonts w:ascii="仿宋_GB2312" w:eastAsia="仿宋_GB2312" w:cs="仿宋_GB2312" w:hint="eastAsia"/>
          <w:sz w:val="32"/>
          <w:szCs w:val="32"/>
          <w:lang w:val="zh-CN"/>
        </w:rPr>
        <w:t>认真梳理每</w:t>
      </w:r>
      <w:r w:rsidRPr="00221B4A">
        <w:rPr>
          <w:rFonts w:ascii="仿宋_GB2312" w:eastAsia="仿宋_GB2312" w:cs="仿宋_GB2312" w:hint="eastAsia"/>
          <w:sz w:val="32"/>
          <w:szCs w:val="32"/>
          <w:lang w:val="zh-CN"/>
        </w:rPr>
        <w:lastRenderedPageBreak/>
        <w:t>个部门、每个岗位的廉政风险</w:t>
      </w:r>
      <w:r>
        <w:rPr>
          <w:rFonts w:ascii="仿宋_GB2312" w:eastAsia="仿宋_GB2312" w:cs="仿宋_GB2312" w:hint="eastAsia"/>
          <w:sz w:val="32"/>
          <w:szCs w:val="32"/>
          <w:lang w:val="zh-CN"/>
        </w:rPr>
        <w:t>点</w:t>
      </w:r>
      <w:r w:rsidRPr="00221B4A">
        <w:rPr>
          <w:rFonts w:ascii="仿宋_GB2312" w:eastAsia="仿宋_GB2312" w:cs="仿宋_GB2312" w:hint="eastAsia"/>
          <w:sz w:val="32"/>
          <w:szCs w:val="32"/>
          <w:lang w:val="zh-CN"/>
        </w:rPr>
        <w:t>，制定</w:t>
      </w:r>
      <w:r>
        <w:rPr>
          <w:rFonts w:ascii="仿宋_GB2312" w:eastAsia="仿宋_GB2312" w:cs="仿宋_GB2312" w:hint="eastAsia"/>
          <w:sz w:val="32"/>
          <w:szCs w:val="32"/>
          <w:lang w:val="zh-CN"/>
        </w:rPr>
        <w:t>责任清单和权力清单，让权力在阳光下运行，将党员干部和全体教师的行为规范到党纪党规的框架之内，推进风清气正的廉洁校园建设</w:t>
      </w:r>
      <w:r w:rsidRPr="00221B4A">
        <w:rPr>
          <w:rFonts w:ascii="仿宋_GB2312" w:eastAsia="仿宋_GB2312" w:cs="仿宋_GB2312" w:hint="eastAsia"/>
          <w:sz w:val="32"/>
          <w:szCs w:val="32"/>
          <w:lang w:val="zh-CN"/>
        </w:rPr>
        <w:t>。</w:t>
      </w:r>
      <w:r w:rsidRPr="00BB5481">
        <w:rPr>
          <w:rFonts w:ascii="仿宋_GB2312" w:eastAsia="仿宋_GB2312" w:cs="仿宋_GB2312" w:hint="eastAsia"/>
          <w:b/>
          <w:sz w:val="32"/>
          <w:szCs w:val="32"/>
          <w:lang w:val="zh-CN"/>
        </w:rPr>
        <w:t>三是加强督导检查。</w:t>
      </w:r>
      <w:r>
        <w:rPr>
          <w:rFonts w:ascii="仿宋_GB2312" w:eastAsia="仿宋_GB2312" w:cs="仿宋_GB2312" w:hint="eastAsia"/>
          <w:sz w:val="32"/>
          <w:szCs w:val="32"/>
          <w:lang w:val="zh-CN"/>
        </w:rPr>
        <w:t>学校成立督导室，</w:t>
      </w:r>
      <w:r w:rsidRPr="00221B4A">
        <w:rPr>
          <w:rFonts w:ascii="仿宋_GB2312" w:eastAsia="仿宋_GB2312" w:cs="仿宋_GB2312" w:hint="eastAsia"/>
          <w:sz w:val="32"/>
          <w:szCs w:val="32"/>
          <w:lang w:val="zh-CN"/>
        </w:rPr>
        <w:t>采取随机检查、重点督查等方式，</w:t>
      </w:r>
      <w:r>
        <w:rPr>
          <w:rFonts w:ascii="仿宋_GB2312" w:eastAsia="仿宋_GB2312" w:cs="仿宋_GB2312" w:hint="eastAsia"/>
          <w:sz w:val="32"/>
          <w:szCs w:val="32"/>
          <w:lang w:val="zh-CN"/>
        </w:rPr>
        <w:t>督促、检查</w:t>
      </w:r>
      <w:r w:rsidRPr="00221B4A">
        <w:rPr>
          <w:rFonts w:ascii="仿宋_GB2312" w:eastAsia="仿宋_GB2312" w:cs="仿宋_GB2312" w:hint="eastAsia"/>
          <w:sz w:val="32"/>
          <w:szCs w:val="32"/>
          <w:lang w:val="zh-CN"/>
        </w:rPr>
        <w:t>各</w:t>
      </w:r>
      <w:r>
        <w:rPr>
          <w:rFonts w:ascii="仿宋_GB2312" w:eastAsia="仿宋_GB2312" w:cs="仿宋_GB2312" w:hint="eastAsia"/>
          <w:sz w:val="32"/>
          <w:szCs w:val="32"/>
          <w:lang w:val="zh-CN"/>
        </w:rPr>
        <w:t>科室</w:t>
      </w:r>
      <w:r w:rsidRPr="00221B4A">
        <w:rPr>
          <w:rFonts w:ascii="仿宋_GB2312" w:eastAsia="仿宋_GB2312" w:cs="仿宋_GB2312" w:hint="eastAsia"/>
          <w:sz w:val="32"/>
          <w:szCs w:val="32"/>
          <w:lang w:val="zh-CN"/>
        </w:rPr>
        <w:t>严格</w:t>
      </w:r>
      <w:r>
        <w:rPr>
          <w:rFonts w:ascii="仿宋_GB2312" w:eastAsia="仿宋_GB2312" w:cs="仿宋_GB2312" w:hint="eastAsia"/>
          <w:sz w:val="32"/>
          <w:szCs w:val="32"/>
          <w:lang w:val="zh-CN"/>
        </w:rPr>
        <w:t>落实学校办公纪律，严格</w:t>
      </w:r>
      <w:r w:rsidRPr="00221B4A">
        <w:rPr>
          <w:rFonts w:ascii="仿宋_GB2312" w:eastAsia="仿宋_GB2312" w:hAnsi="黑体" w:cs="仿宋_GB2312" w:hint="eastAsia"/>
          <w:sz w:val="32"/>
          <w:szCs w:val="32"/>
          <w:lang w:val="zh-CN"/>
        </w:rPr>
        <w:t>执行</w:t>
      </w:r>
      <w:r>
        <w:rPr>
          <w:rFonts w:ascii="仿宋_GB2312" w:eastAsia="仿宋_GB2312" w:hAnsi="黑体" w:cs="仿宋_GB2312" w:hint="eastAsia"/>
          <w:sz w:val="32"/>
          <w:szCs w:val="32"/>
          <w:lang w:val="zh-CN"/>
        </w:rPr>
        <w:t>中央</w:t>
      </w:r>
      <w:r w:rsidRPr="00221B4A">
        <w:rPr>
          <w:rFonts w:ascii="仿宋_GB2312" w:eastAsia="仿宋_GB2312" w:hAnsi="黑体" w:cs="仿宋_GB2312" w:hint="eastAsia"/>
          <w:sz w:val="32"/>
          <w:szCs w:val="32"/>
          <w:lang w:val="zh-CN"/>
        </w:rPr>
        <w:t>八项规定，</w:t>
      </w:r>
      <w:r>
        <w:rPr>
          <w:rFonts w:ascii="仿宋_GB2312" w:eastAsia="仿宋_GB2312" w:hAnsi="黑体" w:cs="仿宋_GB2312" w:hint="eastAsia"/>
          <w:sz w:val="32"/>
          <w:szCs w:val="32"/>
          <w:lang w:val="zh-CN"/>
        </w:rPr>
        <w:t>持续推进反</w:t>
      </w:r>
      <w:r w:rsidRPr="00221B4A">
        <w:rPr>
          <w:rFonts w:ascii="仿宋_GB2312" w:eastAsia="仿宋_GB2312" w:hAnsi="黑体" w:cs="仿宋_GB2312" w:hint="eastAsia"/>
          <w:sz w:val="32"/>
          <w:szCs w:val="32"/>
          <w:lang w:val="zh-CN"/>
        </w:rPr>
        <w:t>“四风”</w:t>
      </w:r>
      <w:r>
        <w:rPr>
          <w:rFonts w:ascii="仿宋_GB2312" w:eastAsia="仿宋_GB2312" w:hAnsi="黑体" w:cs="仿宋_GB2312" w:hint="eastAsia"/>
          <w:sz w:val="32"/>
          <w:szCs w:val="32"/>
          <w:lang w:val="zh-CN"/>
        </w:rPr>
        <w:t>。</w:t>
      </w:r>
      <w:r w:rsidRPr="00BB5481">
        <w:rPr>
          <w:rFonts w:ascii="仿宋_GB2312" w:eastAsia="仿宋_GB2312" w:hAnsi="黑体" w:cs="仿宋_GB2312" w:hint="eastAsia"/>
          <w:b/>
          <w:sz w:val="32"/>
          <w:szCs w:val="32"/>
          <w:lang w:val="zh-CN"/>
        </w:rPr>
        <w:t>四是严格落实第一责任人责任。</w:t>
      </w:r>
      <w:r>
        <w:rPr>
          <w:rFonts w:ascii="仿宋_GB2312" w:eastAsia="仿宋_GB2312" w:hAnsi="仿宋_GB2312" w:cs="仿宋_GB2312" w:hint="eastAsia"/>
          <w:sz w:val="32"/>
          <w:szCs w:val="32"/>
        </w:rPr>
        <w:t>充分发挥领导班子的</w:t>
      </w:r>
      <w:r>
        <w:rPr>
          <w:rFonts w:ascii="仿宋_GB2312" w:eastAsia="仿宋_GB2312" w:cs="仿宋_GB2312" w:hint="eastAsia"/>
          <w:sz w:val="32"/>
          <w:szCs w:val="32"/>
          <w:lang w:val="zh-CN"/>
        </w:rPr>
        <w:t>“头雁效应”，带动</w:t>
      </w:r>
      <w:r w:rsidRPr="00221B4A">
        <w:rPr>
          <w:rFonts w:ascii="仿宋_GB2312" w:eastAsia="仿宋_GB2312" w:hAnsi="仿宋_GB2312" w:cs="仿宋_GB2312" w:hint="eastAsia"/>
          <w:sz w:val="32"/>
          <w:szCs w:val="32"/>
        </w:rPr>
        <w:t>全体党员干部开拓进取、真抓实干、转变作风。</w:t>
      </w:r>
      <w:r w:rsidRPr="00BB5481">
        <w:rPr>
          <w:rFonts w:ascii="仿宋_GB2312" w:eastAsia="仿宋_GB2312" w:hint="eastAsia"/>
          <w:b/>
          <w:bCs/>
          <w:sz w:val="32"/>
          <w:szCs w:val="32"/>
        </w:rPr>
        <w:t>五是抓班子带队伍。</w:t>
      </w:r>
      <w:r w:rsidRPr="00221B4A">
        <w:rPr>
          <w:rFonts w:ascii="仿宋_GB2312" w:eastAsia="仿宋_GB2312" w:hint="eastAsia"/>
          <w:sz w:val="32"/>
          <w:szCs w:val="32"/>
        </w:rPr>
        <w:t>认真做好党员发展工作。</w:t>
      </w:r>
      <w:r>
        <w:rPr>
          <w:rFonts w:ascii="仿宋_GB2312" w:eastAsia="仿宋_GB2312" w:hint="eastAsia"/>
          <w:sz w:val="32"/>
          <w:szCs w:val="32"/>
        </w:rPr>
        <w:t>全体班子成员</w:t>
      </w:r>
      <w:r w:rsidRPr="00221B4A">
        <w:rPr>
          <w:rFonts w:ascii="仿宋_GB2312" w:eastAsia="仿宋_GB2312" w:hint="eastAsia"/>
          <w:sz w:val="32"/>
          <w:szCs w:val="32"/>
        </w:rPr>
        <w:t>深入教学一线与职工交心谈心，引导他们积极向党组织靠拢</w:t>
      </w:r>
      <w:r>
        <w:rPr>
          <w:rFonts w:ascii="仿宋_GB2312" w:eastAsia="仿宋_GB2312" w:hint="eastAsia"/>
          <w:sz w:val="32"/>
          <w:szCs w:val="32"/>
        </w:rPr>
        <w:t>；</w:t>
      </w:r>
      <w:r w:rsidRPr="00221B4A">
        <w:rPr>
          <w:rFonts w:ascii="仿宋_GB2312" w:eastAsia="仿宋_GB2312" w:hAnsi="仿宋_GB2312" w:hint="eastAsia"/>
          <w:sz w:val="32"/>
          <w:szCs w:val="32"/>
        </w:rPr>
        <w:t>优化党组织设置，指导各党支部按程序把思想政治素质高、能力强、业务精、作风硬、得到干部职工好评的干部选进支委班子</w:t>
      </w:r>
      <w:r>
        <w:rPr>
          <w:rFonts w:ascii="仿宋_GB2312" w:eastAsia="仿宋_GB2312" w:hAnsi="仿宋_GB2312" w:hint="eastAsia"/>
          <w:sz w:val="32"/>
          <w:szCs w:val="32"/>
        </w:rPr>
        <w:t>，</w:t>
      </w:r>
      <w:r w:rsidRPr="00221B4A">
        <w:rPr>
          <w:rFonts w:ascii="仿宋_GB2312" w:eastAsia="仿宋_GB2312" w:hAnsi="仿宋_GB2312" w:hint="eastAsia"/>
          <w:sz w:val="32"/>
          <w:szCs w:val="32"/>
        </w:rPr>
        <w:t>选好</w:t>
      </w:r>
      <w:proofErr w:type="gramStart"/>
      <w:r w:rsidRPr="00221B4A">
        <w:rPr>
          <w:rFonts w:ascii="仿宋_GB2312" w:eastAsia="仿宋_GB2312" w:hAnsi="仿宋_GB2312" w:hint="eastAsia"/>
          <w:sz w:val="32"/>
          <w:szCs w:val="32"/>
        </w:rPr>
        <w:t>配强</w:t>
      </w:r>
      <w:r>
        <w:rPr>
          <w:rFonts w:ascii="仿宋_GB2312" w:eastAsia="仿宋_GB2312" w:hAnsi="仿宋_GB2312" w:hint="eastAsia"/>
          <w:sz w:val="32"/>
          <w:szCs w:val="32"/>
        </w:rPr>
        <w:t>各党小组</w:t>
      </w:r>
      <w:proofErr w:type="gramEnd"/>
      <w:r>
        <w:rPr>
          <w:rFonts w:ascii="仿宋_GB2312" w:eastAsia="仿宋_GB2312" w:hAnsi="仿宋_GB2312" w:hint="eastAsia"/>
          <w:sz w:val="32"/>
          <w:szCs w:val="32"/>
        </w:rPr>
        <w:t>长，通过抓好班子建设推动了教师队伍建设</w:t>
      </w:r>
      <w:r w:rsidRPr="00221B4A">
        <w:rPr>
          <w:rFonts w:ascii="仿宋_GB2312" w:eastAsia="仿宋_GB2312" w:hAnsi="仿宋_GB2312" w:hint="eastAsia"/>
          <w:sz w:val="32"/>
          <w:szCs w:val="32"/>
        </w:rPr>
        <w:t>。</w:t>
      </w:r>
      <w:r w:rsidRPr="00BB5481">
        <w:rPr>
          <w:rFonts w:ascii="仿宋_GB2312" w:eastAsia="仿宋_GB2312" w:hAnsi="仿宋_GB2312" w:cs="仿宋_GB2312" w:hint="eastAsia"/>
          <w:b/>
          <w:sz w:val="32"/>
          <w:szCs w:val="32"/>
        </w:rPr>
        <w:t>六是加强党员教育管理，推进师德师风建设。</w:t>
      </w:r>
      <w:r>
        <w:rPr>
          <w:rFonts w:ascii="仿宋_GB2312" w:eastAsia="仿宋_GB2312" w:hint="eastAsia"/>
          <w:color w:val="000000"/>
          <w:sz w:val="32"/>
          <w:szCs w:val="32"/>
        </w:rPr>
        <w:t>在全校推行《教师发展性评价》，</w:t>
      </w:r>
      <w:r>
        <w:rPr>
          <w:rFonts w:ascii="仿宋_GB2312" w:eastAsia="仿宋_GB2312" w:hint="eastAsia"/>
          <w:sz w:val="32"/>
          <w:szCs w:val="32"/>
        </w:rPr>
        <w:t>通过一系列活动开展和学习教育，</w:t>
      </w:r>
      <w:r w:rsidRPr="00221B4A">
        <w:rPr>
          <w:rFonts w:ascii="仿宋_GB2312" w:eastAsia="仿宋_GB2312" w:hint="eastAsia"/>
          <w:sz w:val="32"/>
          <w:szCs w:val="32"/>
        </w:rPr>
        <w:t>推进</w:t>
      </w:r>
      <w:r>
        <w:rPr>
          <w:rFonts w:ascii="仿宋_GB2312" w:eastAsia="仿宋_GB2312" w:hint="eastAsia"/>
          <w:sz w:val="32"/>
          <w:szCs w:val="32"/>
        </w:rPr>
        <w:t>学校师德师风建设。</w:t>
      </w:r>
    </w:p>
    <w:p w:rsidR="004B47DC" w:rsidRPr="00D367D4" w:rsidRDefault="006E0FCA" w:rsidP="004B47DC">
      <w:pPr>
        <w:pStyle w:val="a3"/>
        <w:spacing w:before="0" w:beforeAutospacing="0" w:after="0" w:afterAutospacing="0" w:line="332" w:lineRule="atLeast"/>
        <w:ind w:firstLineChars="200" w:firstLine="640"/>
        <w:rPr>
          <w:rFonts w:ascii="仿宋_GB2312" w:eastAsia="仿宋_GB2312" w:hAnsi="Simsun" w:hint="eastAsia"/>
          <w:color w:val="000000"/>
          <w:sz w:val="44"/>
          <w:szCs w:val="44"/>
        </w:rPr>
      </w:pPr>
      <w:r>
        <w:rPr>
          <w:rFonts w:ascii="仿宋_GB2312" w:eastAsia="仿宋_GB2312" w:hAnsi="仿宋" w:hint="eastAsia"/>
          <w:sz w:val="32"/>
          <w:szCs w:val="32"/>
        </w:rPr>
        <w:t>学校</w:t>
      </w:r>
      <w:r w:rsidR="00607261">
        <w:rPr>
          <w:rFonts w:ascii="仿宋_GB2312" w:eastAsia="仿宋_GB2312" w:hAnsi="Simsun" w:hint="eastAsia"/>
          <w:color w:val="000000"/>
          <w:sz w:val="32"/>
          <w:szCs w:val="32"/>
        </w:rPr>
        <w:t>以</w:t>
      </w:r>
      <w:r w:rsidR="00607261" w:rsidRPr="00D367D4">
        <w:rPr>
          <w:rFonts w:ascii="仿宋_GB2312" w:eastAsia="仿宋_GB2312" w:cs="仿宋_GB2312" w:hint="eastAsia"/>
          <w:color w:val="000000"/>
          <w:sz w:val="32"/>
          <w:szCs w:val="32"/>
          <w:lang w:val="zh-CN"/>
        </w:rPr>
        <w:t>“学生向往、家长满意、社会认可、政府放心”</w:t>
      </w:r>
      <w:r w:rsidR="00607261">
        <w:rPr>
          <w:rFonts w:ascii="仿宋_GB2312" w:eastAsia="仿宋_GB2312" w:cs="仿宋_GB2312" w:hint="eastAsia"/>
          <w:color w:val="000000"/>
          <w:sz w:val="32"/>
          <w:szCs w:val="32"/>
          <w:lang w:val="zh-CN"/>
        </w:rPr>
        <w:t>为办学目标，以</w:t>
      </w:r>
      <w:r w:rsidR="00607261" w:rsidRPr="00D367D4">
        <w:rPr>
          <w:rFonts w:ascii="仿宋_GB2312" w:eastAsia="仿宋_GB2312" w:hAnsi="仿宋" w:hint="eastAsia"/>
          <w:sz w:val="32"/>
          <w:szCs w:val="32"/>
        </w:rPr>
        <w:t>“教学生一天，想学生一生”</w:t>
      </w:r>
      <w:r w:rsidR="00607261">
        <w:rPr>
          <w:rFonts w:ascii="仿宋_GB2312" w:eastAsia="仿宋_GB2312" w:hAnsi="仿宋" w:hint="eastAsia"/>
          <w:sz w:val="32"/>
          <w:szCs w:val="32"/>
        </w:rPr>
        <w:t>为</w:t>
      </w:r>
      <w:r w:rsidR="00607261" w:rsidRPr="00D367D4">
        <w:rPr>
          <w:rFonts w:ascii="仿宋_GB2312" w:eastAsia="仿宋_GB2312" w:hAnsi="仿宋" w:hint="eastAsia"/>
          <w:sz w:val="32"/>
          <w:szCs w:val="32"/>
        </w:rPr>
        <w:t>办学理念，</w:t>
      </w:r>
      <w:r w:rsidR="00607261">
        <w:rPr>
          <w:rFonts w:ascii="仿宋_GB2312" w:eastAsia="仿宋_GB2312" w:hAnsi="仿宋" w:hint="eastAsia"/>
          <w:sz w:val="32"/>
          <w:szCs w:val="32"/>
        </w:rPr>
        <w:t>传承“和爱”精神，恪守“善行至诚，明德仁爱”的校训，</w:t>
      </w:r>
      <w:r w:rsidR="00607261">
        <w:rPr>
          <w:rFonts w:ascii="仿宋_GB2312" w:eastAsia="仿宋_GB2312" w:hAnsi="Simsun" w:hint="eastAsia"/>
          <w:color w:val="000000"/>
          <w:sz w:val="32"/>
          <w:szCs w:val="32"/>
        </w:rPr>
        <w:t>坚持以人为本，</w:t>
      </w:r>
      <w:r w:rsidR="004B47DC" w:rsidRPr="00D367D4">
        <w:rPr>
          <w:rFonts w:ascii="仿宋_GB2312" w:eastAsia="仿宋_GB2312" w:hAnsi="仿宋" w:hint="eastAsia"/>
          <w:sz w:val="32"/>
          <w:szCs w:val="32"/>
        </w:rPr>
        <w:t>通过</w:t>
      </w:r>
      <w:r w:rsidR="004B47DC" w:rsidRPr="00D367D4">
        <w:rPr>
          <w:rFonts w:ascii="仿宋_GB2312" w:eastAsia="仿宋_GB2312" w:hAnsi="仿宋" w:hint="eastAsia"/>
          <w:b/>
          <w:sz w:val="32"/>
          <w:szCs w:val="32"/>
        </w:rPr>
        <w:t>德育教育</w:t>
      </w:r>
      <w:r w:rsidR="004B47DC" w:rsidRPr="00D367D4">
        <w:rPr>
          <w:rFonts w:ascii="仿宋_GB2312" w:eastAsia="仿宋_GB2312" w:hAnsi="仿宋" w:hint="eastAsia"/>
          <w:sz w:val="32"/>
          <w:szCs w:val="32"/>
        </w:rPr>
        <w:t>（班级管理、团队管理、安全管理、寄宿管理）、</w:t>
      </w:r>
      <w:r w:rsidR="004B47DC" w:rsidRPr="00D367D4">
        <w:rPr>
          <w:rFonts w:ascii="仿宋_GB2312" w:eastAsia="仿宋_GB2312" w:hAnsi="仿宋" w:hint="eastAsia"/>
          <w:b/>
          <w:sz w:val="32"/>
          <w:szCs w:val="32"/>
        </w:rPr>
        <w:t>康复教育</w:t>
      </w:r>
      <w:r w:rsidR="004B47DC" w:rsidRPr="00D367D4">
        <w:rPr>
          <w:rFonts w:ascii="仿宋_GB2312" w:eastAsia="仿宋_GB2312" w:hAnsi="仿宋" w:hint="eastAsia"/>
          <w:sz w:val="32"/>
          <w:szCs w:val="32"/>
        </w:rPr>
        <w:t>(对学龄前聋儿进行语言听力康复训练)、</w:t>
      </w:r>
      <w:r w:rsidR="004B47DC" w:rsidRPr="00D367D4">
        <w:rPr>
          <w:rFonts w:ascii="仿宋_GB2312" w:eastAsia="仿宋_GB2312" w:hAnsi="仿宋" w:hint="eastAsia"/>
          <w:b/>
          <w:sz w:val="32"/>
          <w:szCs w:val="32"/>
        </w:rPr>
        <w:t>文化教育</w:t>
      </w:r>
      <w:r w:rsidR="004B47DC" w:rsidRPr="00D367D4">
        <w:rPr>
          <w:rFonts w:ascii="仿宋_GB2312" w:eastAsia="仿宋_GB2312" w:hAnsi="仿宋" w:hint="eastAsia"/>
          <w:sz w:val="32"/>
          <w:szCs w:val="32"/>
        </w:rPr>
        <w:t>（小学初中高中文化课教学）、</w:t>
      </w:r>
      <w:r w:rsidR="004B47DC" w:rsidRPr="00D367D4">
        <w:rPr>
          <w:rFonts w:ascii="仿宋_GB2312" w:eastAsia="仿宋_GB2312" w:hAnsi="仿宋" w:hint="eastAsia"/>
          <w:b/>
          <w:sz w:val="32"/>
          <w:szCs w:val="32"/>
        </w:rPr>
        <w:t>艺体</w:t>
      </w:r>
      <w:r w:rsidR="004B47DC" w:rsidRPr="00D367D4">
        <w:rPr>
          <w:rFonts w:ascii="仿宋_GB2312" w:eastAsia="仿宋_GB2312" w:hAnsi="仿宋" w:hint="eastAsia"/>
          <w:b/>
          <w:sz w:val="32"/>
          <w:szCs w:val="32"/>
        </w:rPr>
        <w:lastRenderedPageBreak/>
        <w:t>教育</w:t>
      </w:r>
      <w:r w:rsidR="007B2D79">
        <w:rPr>
          <w:rFonts w:ascii="仿宋_GB2312" w:eastAsia="仿宋_GB2312" w:hAnsi="仿宋" w:hint="eastAsia"/>
          <w:sz w:val="32"/>
          <w:szCs w:val="32"/>
        </w:rPr>
        <w:t>（学校成立</w:t>
      </w:r>
      <w:r w:rsidR="004B47DC" w:rsidRPr="00D367D4">
        <w:rPr>
          <w:rFonts w:ascii="仿宋_GB2312" w:eastAsia="仿宋_GB2312" w:hAnsi="仿宋" w:hint="eastAsia"/>
          <w:sz w:val="32"/>
          <w:szCs w:val="32"/>
        </w:rPr>
        <w:t>艺术团和体育训练大队</w:t>
      </w:r>
      <w:r w:rsidR="004B47DC">
        <w:rPr>
          <w:rFonts w:ascii="仿宋_GB2312" w:eastAsia="仿宋_GB2312" w:hAnsi="仿宋" w:hint="eastAsia"/>
          <w:sz w:val="32"/>
          <w:szCs w:val="32"/>
        </w:rPr>
        <w:t>，</w:t>
      </w:r>
      <w:r w:rsidR="004B47DC" w:rsidRPr="00D367D4">
        <w:rPr>
          <w:rFonts w:ascii="仿宋_GB2312" w:eastAsia="仿宋_GB2312" w:hAnsi="仿宋" w:hint="eastAsia"/>
          <w:sz w:val="32"/>
          <w:szCs w:val="32"/>
        </w:rPr>
        <w:t>设有聋生舞蹈队、盲生管乐队、民乐队、合唱团）、</w:t>
      </w:r>
      <w:r w:rsidR="004B47DC" w:rsidRPr="00D367D4">
        <w:rPr>
          <w:rFonts w:ascii="仿宋_GB2312" w:eastAsia="仿宋_GB2312" w:hAnsi="仿宋" w:hint="eastAsia"/>
          <w:b/>
          <w:sz w:val="32"/>
          <w:szCs w:val="32"/>
        </w:rPr>
        <w:t>职业教育</w:t>
      </w:r>
      <w:r w:rsidR="004B47DC" w:rsidRPr="00D367D4">
        <w:rPr>
          <w:rFonts w:ascii="仿宋_GB2312" w:eastAsia="仿宋_GB2312" w:hAnsi="仿宋" w:hint="eastAsia"/>
          <w:sz w:val="32"/>
          <w:szCs w:val="32"/>
        </w:rPr>
        <w:t>（开设有盲人推拿按摩、聋生中式面点、西式糕点、美容美发、工艺美术和计算机专业）几个模块对学生进行</w:t>
      </w:r>
      <w:r w:rsidR="007B2D79">
        <w:rPr>
          <w:rFonts w:ascii="仿宋_GB2312" w:eastAsia="仿宋_GB2312" w:hAnsi="仿宋" w:hint="eastAsia"/>
          <w:sz w:val="32"/>
          <w:szCs w:val="32"/>
        </w:rPr>
        <w:t>素质</w:t>
      </w:r>
      <w:r w:rsidR="004B47DC" w:rsidRPr="00D367D4">
        <w:rPr>
          <w:rFonts w:ascii="仿宋_GB2312" w:eastAsia="仿宋_GB2312" w:hAnsi="仿宋" w:hint="eastAsia"/>
          <w:sz w:val="32"/>
          <w:szCs w:val="32"/>
        </w:rPr>
        <w:t>培养，</w:t>
      </w:r>
      <w:r w:rsidR="00732EAB">
        <w:rPr>
          <w:rFonts w:ascii="仿宋_GB2312" w:eastAsia="仿宋_GB2312" w:hAnsi="仿宋" w:hint="eastAsia"/>
          <w:sz w:val="32"/>
          <w:szCs w:val="32"/>
        </w:rPr>
        <w:t>实现“</w:t>
      </w:r>
      <w:r w:rsidR="00732EAB" w:rsidRPr="00D367D4">
        <w:rPr>
          <w:rFonts w:ascii="仿宋_GB2312" w:eastAsia="仿宋_GB2312" w:hAnsi="仿宋" w:hint="eastAsia"/>
          <w:sz w:val="32"/>
          <w:szCs w:val="32"/>
        </w:rPr>
        <w:t>自立自强，服务社会</w:t>
      </w:r>
      <w:r w:rsidR="00732EAB">
        <w:rPr>
          <w:rFonts w:ascii="仿宋_GB2312" w:eastAsia="仿宋_GB2312" w:hAnsi="仿宋" w:hint="eastAsia"/>
          <w:sz w:val="32"/>
          <w:szCs w:val="32"/>
        </w:rPr>
        <w:t>”的教育初心</w:t>
      </w:r>
      <w:r w:rsidR="004B47DC" w:rsidRPr="00D367D4">
        <w:rPr>
          <w:rFonts w:ascii="仿宋_GB2312" w:eastAsia="仿宋_GB2312" w:hAnsi="仿宋" w:hint="eastAsia"/>
          <w:sz w:val="32"/>
          <w:szCs w:val="32"/>
        </w:rPr>
        <w:t>！</w:t>
      </w:r>
    </w:p>
    <w:p w:rsidR="00286CA7" w:rsidRDefault="00BB2CDE" w:rsidP="00363B75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学校</w:t>
      </w:r>
      <w:r w:rsidR="0094487F">
        <w:rPr>
          <w:rFonts w:ascii="仿宋_GB2312" w:eastAsia="仿宋_GB2312" w:hAnsi="仿宋" w:hint="eastAsia"/>
          <w:sz w:val="32"/>
          <w:szCs w:val="32"/>
        </w:rPr>
        <w:t>累计</w:t>
      </w:r>
      <w:r w:rsidR="001D6D85">
        <w:rPr>
          <w:rFonts w:ascii="仿宋_GB2312" w:eastAsia="仿宋_GB2312" w:hAnsi="仿宋" w:hint="eastAsia"/>
          <w:sz w:val="32"/>
          <w:szCs w:val="32"/>
        </w:rPr>
        <w:t>有</w:t>
      </w:r>
      <w:r w:rsidR="001D6D85" w:rsidRPr="00D367D4">
        <w:rPr>
          <w:rFonts w:ascii="仿宋_GB2312" w:eastAsia="仿宋_GB2312" w:hAnsi="仿宋" w:hint="eastAsia"/>
          <w:sz w:val="32"/>
          <w:szCs w:val="32"/>
        </w:rPr>
        <w:t>150余名</w:t>
      </w:r>
      <w:r w:rsidR="001D6D85">
        <w:rPr>
          <w:rFonts w:ascii="仿宋_GB2312" w:eastAsia="仿宋_GB2312" w:hAnsi="仿宋" w:hint="eastAsia"/>
          <w:sz w:val="32"/>
          <w:szCs w:val="32"/>
        </w:rPr>
        <w:t>盲、聋哑</w:t>
      </w:r>
      <w:r w:rsidR="0094487F" w:rsidRPr="00D367D4">
        <w:rPr>
          <w:rFonts w:ascii="仿宋_GB2312" w:eastAsia="仿宋_GB2312" w:hAnsi="仿宋" w:hint="eastAsia"/>
          <w:sz w:val="32"/>
          <w:szCs w:val="32"/>
        </w:rPr>
        <w:t>优秀</w:t>
      </w:r>
      <w:r w:rsidR="001D6D85" w:rsidRPr="00D367D4">
        <w:rPr>
          <w:rFonts w:ascii="仿宋_GB2312" w:eastAsia="仿宋_GB2312" w:hAnsi="仿宋" w:hint="eastAsia"/>
          <w:sz w:val="32"/>
          <w:szCs w:val="32"/>
        </w:rPr>
        <w:t>毕业生</w:t>
      </w:r>
      <w:r w:rsidR="0094487F">
        <w:rPr>
          <w:rFonts w:ascii="仿宋_GB2312" w:eastAsia="仿宋_GB2312" w:hAnsi="仿宋" w:hint="eastAsia"/>
          <w:sz w:val="32"/>
          <w:szCs w:val="32"/>
        </w:rPr>
        <w:t>考入</w:t>
      </w:r>
      <w:r w:rsidR="00652E36" w:rsidRPr="00D367D4">
        <w:rPr>
          <w:rFonts w:ascii="仿宋_GB2312" w:eastAsia="仿宋_GB2312" w:hAnsi="仿宋" w:hint="eastAsia"/>
          <w:sz w:val="32"/>
          <w:szCs w:val="32"/>
        </w:rPr>
        <w:t>全国本、专科院校</w:t>
      </w:r>
      <w:r w:rsidR="0090639E">
        <w:rPr>
          <w:rFonts w:ascii="仿宋_GB2312" w:eastAsia="仿宋_GB2312" w:hAnsi="仿宋" w:hint="eastAsia"/>
          <w:sz w:val="32"/>
          <w:szCs w:val="32"/>
        </w:rPr>
        <w:t>；</w:t>
      </w:r>
      <w:r w:rsidR="0090639E" w:rsidRPr="00D367D4">
        <w:rPr>
          <w:rFonts w:ascii="仿宋_GB2312" w:eastAsia="仿宋_GB2312" w:hAnsi="仿宋" w:hint="eastAsia"/>
          <w:sz w:val="32"/>
          <w:szCs w:val="32"/>
        </w:rPr>
        <w:t>先后康复聋哑儿童近200</w:t>
      </w:r>
      <w:r w:rsidR="008A75C1">
        <w:rPr>
          <w:rFonts w:ascii="仿宋_GB2312" w:eastAsia="仿宋_GB2312" w:hAnsi="仿宋" w:hint="eastAsia"/>
          <w:sz w:val="32"/>
          <w:szCs w:val="32"/>
        </w:rPr>
        <w:t>名，</w:t>
      </w:r>
      <w:r w:rsidR="0090639E" w:rsidRPr="00D367D4">
        <w:rPr>
          <w:rFonts w:ascii="仿宋_GB2312" w:eastAsia="仿宋_GB2312" w:hAnsi="仿宋" w:hint="eastAsia"/>
          <w:sz w:val="32"/>
          <w:szCs w:val="32"/>
        </w:rPr>
        <w:t>百分之八十</w:t>
      </w:r>
      <w:r w:rsidR="008A75C1">
        <w:rPr>
          <w:rFonts w:ascii="仿宋_GB2312" w:eastAsia="仿宋_GB2312" w:hAnsi="仿宋" w:hint="eastAsia"/>
          <w:sz w:val="32"/>
          <w:szCs w:val="32"/>
        </w:rPr>
        <w:t>的孩子</w:t>
      </w:r>
      <w:r w:rsidR="00D30FDE">
        <w:rPr>
          <w:rFonts w:ascii="仿宋_GB2312" w:eastAsia="仿宋_GB2312" w:hAnsi="仿宋" w:hint="eastAsia"/>
          <w:sz w:val="32"/>
          <w:szCs w:val="32"/>
        </w:rPr>
        <w:t>到普通</w:t>
      </w:r>
      <w:r w:rsidR="0090639E" w:rsidRPr="00D367D4">
        <w:rPr>
          <w:rFonts w:ascii="仿宋_GB2312" w:eastAsia="仿宋_GB2312" w:hAnsi="仿宋" w:hint="eastAsia"/>
          <w:sz w:val="32"/>
          <w:szCs w:val="32"/>
        </w:rPr>
        <w:t>学校就读。</w:t>
      </w:r>
      <w:r w:rsidR="00363B75" w:rsidRPr="00D367D4">
        <w:rPr>
          <w:rFonts w:ascii="仿宋_GB2312" w:eastAsia="仿宋_GB2312" w:hAnsi="仿宋" w:hint="eastAsia"/>
          <w:sz w:val="32"/>
          <w:szCs w:val="32"/>
        </w:rPr>
        <w:t>培养了2000多名自强自立的盲、聋哑儿童。聋生舞蹈队在全省</w:t>
      </w:r>
      <w:r>
        <w:rPr>
          <w:rFonts w:ascii="仿宋_GB2312" w:eastAsia="仿宋_GB2312" w:hAnsi="仿宋" w:hint="eastAsia"/>
          <w:sz w:val="32"/>
          <w:szCs w:val="32"/>
        </w:rPr>
        <w:t>、全国</w:t>
      </w:r>
      <w:r w:rsidR="00363B75" w:rsidRPr="00D367D4">
        <w:rPr>
          <w:rFonts w:ascii="仿宋_GB2312" w:eastAsia="仿宋_GB2312" w:hAnsi="仿宋" w:hint="eastAsia"/>
          <w:sz w:val="32"/>
          <w:szCs w:val="32"/>
        </w:rPr>
        <w:t>文艺汇演中</w:t>
      </w:r>
      <w:r>
        <w:rPr>
          <w:rFonts w:ascii="仿宋_GB2312" w:eastAsia="仿宋_GB2312" w:hAnsi="仿宋" w:hint="eastAsia"/>
          <w:sz w:val="32"/>
          <w:szCs w:val="32"/>
        </w:rPr>
        <w:t>摘金夺银</w:t>
      </w:r>
      <w:r w:rsidR="0090639E">
        <w:rPr>
          <w:rFonts w:ascii="仿宋_GB2312" w:eastAsia="仿宋_GB2312" w:hAnsi="仿宋" w:hint="eastAsia"/>
          <w:sz w:val="32"/>
          <w:szCs w:val="32"/>
        </w:rPr>
        <w:t>；</w:t>
      </w:r>
      <w:r w:rsidR="00363B75" w:rsidRPr="00D367D4">
        <w:rPr>
          <w:rFonts w:ascii="仿宋_GB2312" w:eastAsia="仿宋_GB2312" w:hAnsi="仿宋" w:hint="eastAsia"/>
          <w:sz w:val="32"/>
          <w:szCs w:val="32"/>
        </w:rPr>
        <w:t>盲生的推拿按摩专业已经成为我校的办学特色，</w:t>
      </w:r>
      <w:r w:rsidR="00B159E7">
        <w:rPr>
          <w:rFonts w:ascii="仿宋_GB2312" w:eastAsia="仿宋_GB2312" w:hAnsi="仿宋" w:hint="eastAsia"/>
          <w:sz w:val="32"/>
          <w:szCs w:val="32"/>
        </w:rPr>
        <w:t>盲生</w:t>
      </w:r>
      <w:r w:rsidR="00363B75" w:rsidRPr="00D367D4">
        <w:rPr>
          <w:rFonts w:ascii="仿宋_GB2312" w:eastAsia="仿宋_GB2312" w:hAnsi="仿宋" w:hint="eastAsia"/>
          <w:sz w:val="32"/>
          <w:szCs w:val="32"/>
        </w:rPr>
        <w:t>就业率达到百分之百。</w:t>
      </w:r>
    </w:p>
    <w:p w:rsidR="00363B75" w:rsidRPr="00D367D4" w:rsidRDefault="00363B75" w:rsidP="00363B75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D367D4">
        <w:rPr>
          <w:rFonts w:ascii="仿宋_GB2312" w:eastAsia="仿宋_GB2312" w:hAnsi="仿宋" w:hint="eastAsia"/>
          <w:sz w:val="32"/>
          <w:szCs w:val="32"/>
        </w:rPr>
        <w:t>学校先后被评为全国特殊教育艺术培养基地</w:t>
      </w:r>
      <w:r w:rsidR="00D367D4" w:rsidRPr="00D367D4">
        <w:rPr>
          <w:rFonts w:ascii="仿宋_GB2312" w:eastAsia="仿宋_GB2312" w:hAnsi="仿宋" w:hint="eastAsia"/>
          <w:sz w:val="32"/>
          <w:szCs w:val="32"/>
        </w:rPr>
        <w:t>，</w:t>
      </w:r>
      <w:r w:rsidRPr="00D367D4">
        <w:rPr>
          <w:rFonts w:ascii="仿宋_GB2312" w:eastAsia="仿宋_GB2312" w:hAnsi="仿宋" w:hint="eastAsia"/>
          <w:sz w:val="32"/>
          <w:szCs w:val="32"/>
        </w:rPr>
        <w:t>山东省规范化学校</w:t>
      </w:r>
      <w:r w:rsidR="00D367D4" w:rsidRPr="00D367D4">
        <w:rPr>
          <w:rFonts w:ascii="仿宋_GB2312" w:eastAsia="仿宋_GB2312" w:hAnsi="仿宋" w:hint="eastAsia"/>
          <w:sz w:val="32"/>
          <w:szCs w:val="32"/>
        </w:rPr>
        <w:t>，</w:t>
      </w:r>
      <w:r w:rsidRPr="00D367D4">
        <w:rPr>
          <w:rFonts w:ascii="仿宋_GB2312" w:eastAsia="仿宋_GB2312" w:hAnsi="仿宋" w:hint="eastAsia"/>
          <w:sz w:val="32"/>
          <w:szCs w:val="32"/>
        </w:rPr>
        <w:t>山东省未成年人思想道德建设先进单位</w:t>
      </w:r>
      <w:r w:rsidR="00D367D4" w:rsidRPr="00D367D4">
        <w:rPr>
          <w:rFonts w:ascii="仿宋_GB2312" w:eastAsia="仿宋_GB2312" w:hAnsi="仿宋" w:hint="eastAsia"/>
          <w:sz w:val="32"/>
          <w:szCs w:val="32"/>
        </w:rPr>
        <w:t>，</w:t>
      </w:r>
      <w:r w:rsidRPr="00D367D4">
        <w:rPr>
          <w:rFonts w:ascii="仿宋_GB2312" w:eastAsia="仿宋_GB2312" w:hAnsi="仿宋" w:hint="eastAsia"/>
          <w:sz w:val="32"/>
          <w:szCs w:val="32"/>
        </w:rPr>
        <w:t>首届山东省文明校园</w:t>
      </w:r>
      <w:r w:rsidR="00D367D4" w:rsidRPr="00D367D4">
        <w:rPr>
          <w:rFonts w:ascii="仿宋_GB2312" w:eastAsia="仿宋_GB2312" w:hAnsi="仿宋" w:hint="eastAsia"/>
          <w:sz w:val="32"/>
          <w:szCs w:val="32"/>
        </w:rPr>
        <w:t>，</w:t>
      </w:r>
      <w:r w:rsidRPr="00D367D4">
        <w:rPr>
          <w:rFonts w:ascii="仿宋_GB2312" w:eastAsia="仿宋_GB2312" w:hAnsi="仿宋" w:hint="eastAsia"/>
          <w:sz w:val="32"/>
          <w:szCs w:val="32"/>
        </w:rPr>
        <w:t>首批山东省特殊教育示范校</w:t>
      </w:r>
      <w:r w:rsidR="00D367D4" w:rsidRPr="00D367D4">
        <w:rPr>
          <w:rFonts w:ascii="仿宋_GB2312" w:eastAsia="仿宋_GB2312" w:hAnsi="仿宋" w:hint="eastAsia"/>
          <w:sz w:val="32"/>
          <w:szCs w:val="32"/>
        </w:rPr>
        <w:t>，</w:t>
      </w:r>
      <w:r w:rsidRPr="00D367D4">
        <w:rPr>
          <w:rFonts w:ascii="仿宋_GB2312" w:eastAsia="仿宋_GB2312" w:hAnsi="仿宋" w:hint="eastAsia"/>
          <w:sz w:val="32"/>
          <w:szCs w:val="32"/>
        </w:rPr>
        <w:t>首批</w:t>
      </w:r>
      <w:proofErr w:type="gramStart"/>
      <w:r w:rsidRPr="00D367D4">
        <w:rPr>
          <w:rFonts w:ascii="仿宋_GB2312" w:eastAsia="仿宋_GB2312" w:hAnsi="仿宋" w:hint="eastAsia"/>
          <w:sz w:val="32"/>
          <w:szCs w:val="32"/>
        </w:rPr>
        <w:t>山东省康教结合</w:t>
      </w:r>
      <w:proofErr w:type="gramEnd"/>
      <w:r w:rsidRPr="00D367D4">
        <w:rPr>
          <w:rFonts w:ascii="仿宋_GB2312" w:eastAsia="仿宋_GB2312" w:hAnsi="仿宋" w:hint="eastAsia"/>
          <w:sz w:val="32"/>
          <w:szCs w:val="32"/>
        </w:rPr>
        <w:t>实验校</w:t>
      </w:r>
      <w:r w:rsidR="00D30FDE">
        <w:rPr>
          <w:rFonts w:ascii="仿宋_GB2312" w:eastAsia="仿宋_GB2312" w:hAnsi="仿宋" w:hint="eastAsia"/>
          <w:sz w:val="32"/>
          <w:szCs w:val="32"/>
        </w:rPr>
        <w:t>等荣誉称号</w:t>
      </w:r>
      <w:r w:rsidRPr="00D367D4">
        <w:rPr>
          <w:rFonts w:ascii="仿宋_GB2312" w:eastAsia="仿宋_GB2312" w:hAnsi="仿宋" w:hint="eastAsia"/>
          <w:sz w:val="32"/>
          <w:szCs w:val="32"/>
        </w:rPr>
        <w:t>。</w:t>
      </w:r>
    </w:p>
    <w:p w:rsidR="008C460F" w:rsidRPr="00D367D4" w:rsidRDefault="008C460F" w:rsidP="000E4608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sectPr w:rsidR="008C460F" w:rsidRPr="00D367D4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98D" w:rsidRDefault="006E398D" w:rsidP="00F17C2D">
      <w:r>
        <w:separator/>
      </w:r>
    </w:p>
  </w:endnote>
  <w:endnote w:type="continuationSeparator" w:id="0">
    <w:p w:rsidR="006E398D" w:rsidRDefault="006E398D" w:rsidP="00F17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527795"/>
      <w:docPartObj>
        <w:docPartGallery w:val="Page Numbers (Bottom of Page)"/>
        <w:docPartUnique/>
      </w:docPartObj>
    </w:sdtPr>
    <w:sdtEndPr/>
    <w:sdtContent>
      <w:p w:rsidR="006E4EA2" w:rsidRDefault="006E4EA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3522" w:rsidRPr="00563522">
          <w:rPr>
            <w:noProof/>
            <w:lang w:val="zh-CN"/>
          </w:rPr>
          <w:t>1</w:t>
        </w:r>
        <w:r>
          <w:fldChar w:fldCharType="end"/>
        </w:r>
      </w:p>
    </w:sdtContent>
  </w:sdt>
  <w:p w:rsidR="00D367D4" w:rsidRDefault="00D367D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98D" w:rsidRDefault="006E398D" w:rsidP="00F17C2D">
      <w:r>
        <w:separator/>
      </w:r>
    </w:p>
  </w:footnote>
  <w:footnote w:type="continuationSeparator" w:id="0">
    <w:p w:rsidR="006E398D" w:rsidRDefault="006E398D" w:rsidP="00F17C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90C"/>
    <w:rsid w:val="00013C8A"/>
    <w:rsid w:val="0001528F"/>
    <w:rsid w:val="00033D89"/>
    <w:rsid w:val="000474A5"/>
    <w:rsid w:val="0006509D"/>
    <w:rsid w:val="000B644A"/>
    <w:rsid w:val="000D006D"/>
    <w:rsid w:val="000D29D3"/>
    <w:rsid w:val="000D30A9"/>
    <w:rsid w:val="000E4608"/>
    <w:rsid w:val="000F15BE"/>
    <w:rsid w:val="00103D1E"/>
    <w:rsid w:val="00130EE1"/>
    <w:rsid w:val="00151725"/>
    <w:rsid w:val="00160B56"/>
    <w:rsid w:val="00181237"/>
    <w:rsid w:val="001D6D85"/>
    <w:rsid w:val="001D7985"/>
    <w:rsid w:val="001E2358"/>
    <w:rsid w:val="001E2AE6"/>
    <w:rsid w:val="00217BEC"/>
    <w:rsid w:val="0025220A"/>
    <w:rsid w:val="00286CA7"/>
    <w:rsid w:val="00287BD3"/>
    <w:rsid w:val="0029300B"/>
    <w:rsid w:val="00307296"/>
    <w:rsid w:val="00320BC6"/>
    <w:rsid w:val="00322096"/>
    <w:rsid w:val="00354189"/>
    <w:rsid w:val="00355126"/>
    <w:rsid w:val="00360CB1"/>
    <w:rsid w:val="00363B75"/>
    <w:rsid w:val="00366C8D"/>
    <w:rsid w:val="00383F15"/>
    <w:rsid w:val="003A1CB1"/>
    <w:rsid w:val="003B6D2E"/>
    <w:rsid w:val="003E0C9E"/>
    <w:rsid w:val="0040374F"/>
    <w:rsid w:val="00425D7D"/>
    <w:rsid w:val="00437538"/>
    <w:rsid w:val="0044070C"/>
    <w:rsid w:val="0044617B"/>
    <w:rsid w:val="00457D02"/>
    <w:rsid w:val="00463DBF"/>
    <w:rsid w:val="00465694"/>
    <w:rsid w:val="00470EEA"/>
    <w:rsid w:val="004748E6"/>
    <w:rsid w:val="0047651E"/>
    <w:rsid w:val="004B47DC"/>
    <w:rsid w:val="004D35B9"/>
    <w:rsid w:val="004F5484"/>
    <w:rsid w:val="005320CF"/>
    <w:rsid w:val="00541E7A"/>
    <w:rsid w:val="005530B9"/>
    <w:rsid w:val="0056090D"/>
    <w:rsid w:val="00560E20"/>
    <w:rsid w:val="00563522"/>
    <w:rsid w:val="00577D23"/>
    <w:rsid w:val="00584EA2"/>
    <w:rsid w:val="005949C9"/>
    <w:rsid w:val="005D143B"/>
    <w:rsid w:val="005D1AD3"/>
    <w:rsid w:val="005D6CC7"/>
    <w:rsid w:val="005E3283"/>
    <w:rsid w:val="00607261"/>
    <w:rsid w:val="00627BB6"/>
    <w:rsid w:val="0064411F"/>
    <w:rsid w:val="00645DD2"/>
    <w:rsid w:val="00652E36"/>
    <w:rsid w:val="006547A7"/>
    <w:rsid w:val="00657FD8"/>
    <w:rsid w:val="006916E6"/>
    <w:rsid w:val="006A4A67"/>
    <w:rsid w:val="006C298A"/>
    <w:rsid w:val="006E0FCA"/>
    <w:rsid w:val="006E398D"/>
    <w:rsid w:val="006E4EA2"/>
    <w:rsid w:val="00705B39"/>
    <w:rsid w:val="0073237F"/>
    <w:rsid w:val="00732EAB"/>
    <w:rsid w:val="007332D6"/>
    <w:rsid w:val="007356DA"/>
    <w:rsid w:val="007A6E78"/>
    <w:rsid w:val="007B2D79"/>
    <w:rsid w:val="007B3BF3"/>
    <w:rsid w:val="00806379"/>
    <w:rsid w:val="00811945"/>
    <w:rsid w:val="00811C23"/>
    <w:rsid w:val="00843713"/>
    <w:rsid w:val="0086573E"/>
    <w:rsid w:val="00876ACE"/>
    <w:rsid w:val="0088709A"/>
    <w:rsid w:val="008A0F36"/>
    <w:rsid w:val="008A6EA2"/>
    <w:rsid w:val="008A75C1"/>
    <w:rsid w:val="008C460F"/>
    <w:rsid w:val="008D4CB1"/>
    <w:rsid w:val="008D5697"/>
    <w:rsid w:val="0090639E"/>
    <w:rsid w:val="0091105F"/>
    <w:rsid w:val="00923139"/>
    <w:rsid w:val="0094487F"/>
    <w:rsid w:val="009612E2"/>
    <w:rsid w:val="0097685B"/>
    <w:rsid w:val="009A335E"/>
    <w:rsid w:val="009C22A8"/>
    <w:rsid w:val="009D6AC6"/>
    <w:rsid w:val="009E499F"/>
    <w:rsid w:val="00A27F9F"/>
    <w:rsid w:val="00A31DE9"/>
    <w:rsid w:val="00A35D01"/>
    <w:rsid w:val="00A403B8"/>
    <w:rsid w:val="00A57E66"/>
    <w:rsid w:val="00A62BAF"/>
    <w:rsid w:val="00A75EE9"/>
    <w:rsid w:val="00A84112"/>
    <w:rsid w:val="00AB7A4A"/>
    <w:rsid w:val="00AE5526"/>
    <w:rsid w:val="00AE6251"/>
    <w:rsid w:val="00AF335F"/>
    <w:rsid w:val="00B0483A"/>
    <w:rsid w:val="00B159E7"/>
    <w:rsid w:val="00B21ADD"/>
    <w:rsid w:val="00B60511"/>
    <w:rsid w:val="00BB2CDE"/>
    <w:rsid w:val="00BC0F8F"/>
    <w:rsid w:val="00BD50F1"/>
    <w:rsid w:val="00BF75E6"/>
    <w:rsid w:val="00C008BF"/>
    <w:rsid w:val="00C13E63"/>
    <w:rsid w:val="00C26430"/>
    <w:rsid w:val="00C35DD0"/>
    <w:rsid w:val="00C43F93"/>
    <w:rsid w:val="00C84D27"/>
    <w:rsid w:val="00CA5744"/>
    <w:rsid w:val="00CB552C"/>
    <w:rsid w:val="00CB5D8A"/>
    <w:rsid w:val="00CC6C63"/>
    <w:rsid w:val="00CD2641"/>
    <w:rsid w:val="00CD67FC"/>
    <w:rsid w:val="00CF06FB"/>
    <w:rsid w:val="00D30FDE"/>
    <w:rsid w:val="00D35928"/>
    <w:rsid w:val="00D367D4"/>
    <w:rsid w:val="00D4690C"/>
    <w:rsid w:val="00E02C20"/>
    <w:rsid w:val="00E14172"/>
    <w:rsid w:val="00E32B92"/>
    <w:rsid w:val="00E3411A"/>
    <w:rsid w:val="00E37206"/>
    <w:rsid w:val="00E37627"/>
    <w:rsid w:val="00E46743"/>
    <w:rsid w:val="00E72747"/>
    <w:rsid w:val="00E74114"/>
    <w:rsid w:val="00E77C69"/>
    <w:rsid w:val="00E852EB"/>
    <w:rsid w:val="00E87DF9"/>
    <w:rsid w:val="00EB0DD2"/>
    <w:rsid w:val="00F13341"/>
    <w:rsid w:val="00F17C2D"/>
    <w:rsid w:val="00F2532B"/>
    <w:rsid w:val="00FA6CAF"/>
    <w:rsid w:val="00FB7A50"/>
    <w:rsid w:val="00FF0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90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690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F17C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17C2D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17C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17C2D"/>
    <w:rPr>
      <w:rFonts w:ascii="Calibri" w:eastAsia="宋体" w:hAnsi="Calibri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56090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6090D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90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690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F17C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17C2D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17C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17C2D"/>
    <w:rPr>
      <w:rFonts w:ascii="Calibri" w:eastAsia="宋体" w:hAnsi="Calibri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56090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6090D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206</Words>
  <Characters>1177</Characters>
  <Application>Microsoft Office Word</Application>
  <DocSecurity>0</DocSecurity>
  <Lines>9</Lines>
  <Paragraphs>2</Paragraphs>
  <ScaleCrop>false</ScaleCrop>
  <Company/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6</cp:revision>
  <cp:lastPrinted>2019-07-16T08:16:00Z</cp:lastPrinted>
  <dcterms:created xsi:type="dcterms:W3CDTF">2019-07-16T07:25:00Z</dcterms:created>
  <dcterms:modified xsi:type="dcterms:W3CDTF">2019-07-16T08:19:00Z</dcterms:modified>
</cp:coreProperties>
</file>