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00" w:firstLineChars="250"/>
        <w:jc w:val="center"/>
        <w:rPr>
          <w:rFonts w:hint="eastAsia" w:ascii="黑体" w:hAnsi="黑体" w:eastAsia="黑体" w:cs="宋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44"/>
          <w:szCs w:val="44"/>
          <w:lang w:val="en-US" w:eastAsia="zh-CN"/>
        </w:rPr>
        <w:t>在继承中创新  在创新中发展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微山县第二实验小学是山东省首批文明校园，校园环境优美整洁，布局合理有序，教育教学设施齐全，为全面实施素质教育提供了有力的支持和保障。</w:t>
      </w:r>
    </w:p>
    <w:p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学校现有学生总数近6221人，教职工289人。学校自成立以来，坚持在继承中创新，在创新中发展，确立了“培养良好习惯、成就幸福人生”的办学理念，以师资队伍建设为保证，以德育工作为先导，以教学工作为中心，通过抓作风、带教风、促学风、兴校风，促进了办学水平和教育教学质量的不断提高。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学校党支部在上级党委的直接领导下,始终坚定不移的坚持以党建工作以统帅，以师德建设为先锋，以教育教学为中心，以“团结、奋进、务实、创新”为目标，加强班子建设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、加强党员队伍建设，以党员教师为引领，辐射带动全体教职工，扎实开展教育教学工作。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学校高度重视师德建设，提出了师资建设“五个一”目标,分层次开展了一系列扎实、有效、新颖、鲜活的教师培训活动，通过一年一度的师德标兵、教学标兵、优秀班主任评选，树立典型，引导教师争做有理想信念、有道德情操、有扎实学识、有仁爱之心的“四有好老师”，打造了一支教结构合理，素质优良，师德高尚，业务精湛的教师队伍。拥有正高教师1人，高级教师6人，一级教师57人，山东省特级教师3人，济宁市杏坛名师3人，省、市、县级优秀教师、师德标兵、教学能手、优质课执教者等70余人。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学校全面落实素质教育，以习惯养成为抓手，以减负增效为方向，以教学改革为突破口，抓安全保平安，抓常规养习惯、抓教学强质量，逐步形成了“轻负担、高质量、培养习惯、全面发展”的办学特色。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学校坚持全面育人的教育思想，成立艺术、球类、科技等学生社团50多个。丰富多彩的社团活动为学生提供了自我成长、全面发展的平台，800余名学生在各级各类比赛、竞赛中荣获佳绩。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学校作为第一批国学经典联盟校，除分学段开设国学经典课程外，还利用网络资源开发成立了 "微山二实小论语微课堂""微山县第二实验小学传统文化微课堂""书韵悠悠书写情"“微山二实小古诗文新唱”4个传统文化微信公众平台，将经典诵读活动不断引向深入，成为新的亮点。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孜孜不倦的追求，换来璀璨夺目的硕果。学校先后获得山东省文明校园、全国足球特色学校、中国少先队红领巾阅读示范基地、山东省心理健康教育先进学校、山东省教师远程研修工作先进单位、山东省校园安全管理与研究工作先进单位、济宁市规范化学校、济宁市党建示范校、济宁市师德师风示范校、济宁市教育教学工作先进单位、济宁市教科研工作先进单位、济宁市学校体育工作先进单位、济宁市后勤管理规范化学校、济宁市数字化校园、济宁市实验室建设规范化学校、济宁市少先队工作规范化学校、首批济宁市传统文化体验教育实验学校等荣誉称号。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“博观方能约取，厚积方可薄发”。面对千帆竞发，百舸争流的竞争格局，学校将精心完善学校硬件设施建设，着力强化内涵建设，向管理要质量、向过程要成绩、向细节要成功，在继承中发展，在发展中创新，追求卓越，勇攀高峰，进一步打造学校的新品牌、新特色，为建设区域名校、鲁南名校励精图治、不懈奋斗，为中华民族伟大复兴的中国梦奠基优秀人才，贡献教育力量！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ind w:firstLine="700" w:firstLineChars="250"/>
        <w:jc w:val="center"/>
        <w:rPr>
          <w:rFonts w:hint="eastAsia" w:ascii="楷体" w:hAnsi="楷体" w:eastAsia="楷体" w:cs="楷体"/>
          <w:color w:val="000000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B5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2019-07-18T11:54:25Z</dcterms:created>
  <dc:creator>Administrator</dc:creator>
  <cp:lastModifiedBy>Administrator</cp:lastModifiedBy>
  <dcterms:modified xsi:type="dcterms:W3CDTF">2019-07-18T12:18:34Z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