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FC2" w:rsidRPr="0030280C" w:rsidRDefault="007917AF" w:rsidP="007917AF">
      <w:pPr>
        <w:ind w:firstLineChars="300" w:firstLine="960"/>
        <w:rPr>
          <w:rFonts w:ascii="黑体" w:eastAsia="黑体" w:hAnsi="黑体"/>
          <w:sz w:val="32"/>
          <w:szCs w:val="32"/>
        </w:rPr>
      </w:pPr>
      <w:bookmarkStart w:id="0" w:name="_GoBack"/>
      <w:bookmarkEnd w:id="0"/>
      <w:r>
        <w:rPr>
          <w:rFonts w:ascii="黑体" w:eastAsia="黑体" w:hAnsi="黑体" w:hint="eastAsia"/>
          <w:sz w:val="32"/>
          <w:szCs w:val="32"/>
        </w:rPr>
        <w:t>立德树人 初心不改</w:t>
      </w:r>
      <w:r w:rsidR="0030280C" w:rsidRPr="0030280C">
        <w:rPr>
          <w:rFonts w:ascii="黑体" w:eastAsia="黑体" w:hAnsi="黑体"/>
          <w:sz w:val="32"/>
          <w:szCs w:val="32"/>
        </w:rPr>
        <w:t xml:space="preserve">  </w:t>
      </w:r>
      <w:r w:rsidR="0030280C" w:rsidRPr="0030280C">
        <w:rPr>
          <w:rFonts w:ascii="黑体" w:eastAsia="黑体" w:hAnsi="黑体" w:hint="eastAsia"/>
          <w:sz w:val="32"/>
          <w:szCs w:val="32"/>
        </w:rPr>
        <w:t>打造</w:t>
      </w:r>
      <w:r w:rsidR="00C97F68">
        <w:rPr>
          <w:rFonts w:ascii="黑体" w:eastAsia="黑体" w:hAnsi="黑体" w:hint="eastAsia"/>
          <w:sz w:val="32"/>
          <w:szCs w:val="32"/>
        </w:rPr>
        <w:t>一流数学教育高地</w:t>
      </w:r>
    </w:p>
    <w:p w:rsidR="0030280C" w:rsidRPr="0030280C" w:rsidRDefault="0030280C" w:rsidP="0030280C">
      <w:pPr>
        <w:ind w:firstLineChars="700" w:firstLine="2240"/>
        <w:rPr>
          <w:rFonts w:ascii="仿宋" w:eastAsia="仿宋" w:hAnsi="仿宋"/>
          <w:sz w:val="32"/>
          <w:szCs w:val="32"/>
        </w:rPr>
      </w:pPr>
      <w:r w:rsidRPr="0030280C">
        <w:rPr>
          <w:rFonts w:ascii="仿宋" w:eastAsia="仿宋" w:hAnsi="仿宋" w:hint="eastAsia"/>
          <w:sz w:val="32"/>
          <w:szCs w:val="32"/>
        </w:rPr>
        <w:t>——山东大学数学学院</w:t>
      </w:r>
    </w:p>
    <w:p w:rsidR="0030280C" w:rsidRPr="00CC6D19" w:rsidRDefault="0030280C"/>
    <w:p w:rsidR="000C13F4" w:rsidRDefault="0030280C" w:rsidP="000C13F4">
      <w:pPr>
        <w:widowControl/>
        <w:ind w:firstLineChars="200" w:firstLine="600"/>
        <w:rPr>
          <w:rFonts w:ascii="仿宋" w:eastAsia="仿宋" w:hAnsi="仿宋"/>
          <w:sz w:val="28"/>
          <w:szCs w:val="28"/>
        </w:rPr>
      </w:pPr>
      <w:r w:rsidRPr="004E30C8">
        <w:rPr>
          <w:rFonts w:ascii="仿宋" w:eastAsia="仿宋" w:hAnsi="仿宋" w:hint="eastAsia"/>
          <w:sz w:val="30"/>
          <w:szCs w:val="30"/>
        </w:rPr>
        <w:t>数学学院</w:t>
      </w:r>
      <w:r w:rsidR="00FB1205">
        <w:rPr>
          <w:rFonts w:ascii="仿宋" w:eastAsia="仿宋" w:hAnsi="仿宋" w:cs="宋体"/>
          <w:kern w:val="0"/>
          <w:sz w:val="30"/>
          <w:szCs w:val="30"/>
        </w:rPr>
        <w:t>是山东大学</w:t>
      </w:r>
      <w:r w:rsidR="00FB1205">
        <w:rPr>
          <w:rFonts w:ascii="仿宋" w:eastAsia="仿宋" w:hAnsi="仿宋" w:cs="宋体" w:hint="eastAsia"/>
          <w:kern w:val="0"/>
          <w:sz w:val="30"/>
          <w:szCs w:val="30"/>
        </w:rPr>
        <w:t>学科实力最为雄厚</w:t>
      </w:r>
      <w:r w:rsidRPr="004E30C8">
        <w:rPr>
          <w:rFonts w:ascii="仿宋" w:eastAsia="仿宋" w:hAnsi="仿宋" w:cs="宋体"/>
          <w:kern w:val="0"/>
          <w:sz w:val="30"/>
          <w:szCs w:val="30"/>
        </w:rPr>
        <w:t>的学院，</w:t>
      </w:r>
      <w:r w:rsidR="00FB1205" w:rsidRPr="00FA521F">
        <w:rPr>
          <w:rFonts w:ascii="仿宋" w:eastAsia="仿宋" w:hAnsi="仿宋" w:hint="eastAsia"/>
          <w:sz w:val="28"/>
          <w:szCs w:val="28"/>
        </w:rPr>
        <w:t>在教育部第四轮学科评估中</w:t>
      </w:r>
      <w:r w:rsidR="00A05FDD">
        <w:rPr>
          <w:rFonts w:ascii="仿宋" w:eastAsia="仿宋" w:hAnsi="仿宋" w:hint="eastAsia"/>
          <w:sz w:val="28"/>
          <w:szCs w:val="28"/>
        </w:rPr>
        <w:t>，</w:t>
      </w:r>
      <w:r w:rsidR="00A05FDD" w:rsidRPr="00FA521F">
        <w:rPr>
          <w:rFonts w:ascii="仿宋" w:eastAsia="仿宋" w:hAnsi="仿宋" w:hint="eastAsia"/>
          <w:sz w:val="28"/>
          <w:szCs w:val="28"/>
        </w:rPr>
        <w:t>与北京大学、复旦大学数学学科并列</w:t>
      </w:r>
      <w:r w:rsidR="00FB1205" w:rsidRPr="00FA521F">
        <w:rPr>
          <w:rFonts w:ascii="仿宋" w:eastAsia="仿宋" w:hAnsi="仿宋" w:hint="eastAsia"/>
          <w:sz w:val="28"/>
          <w:szCs w:val="28"/>
        </w:rPr>
        <w:t>获评A+</w:t>
      </w:r>
      <w:r w:rsidR="000C13F4">
        <w:rPr>
          <w:rFonts w:ascii="仿宋" w:eastAsia="仿宋" w:hAnsi="仿宋" w:hint="eastAsia"/>
          <w:sz w:val="28"/>
          <w:szCs w:val="28"/>
        </w:rPr>
        <w:t>学科</w:t>
      </w:r>
      <w:r w:rsidR="00A05FDD">
        <w:rPr>
          <w:rFonts w:ascii="仿宋" w:eastAsia="仿宋" w:hAnsi="仿宋" w:hint="eastAsia"/>
          <w:sz w:val="28"/>
          <w:szCs w:val="28"/>
        </w:rPr>
        <w:t>。</w:t>
      </w:r>
      <w:r w:rsidR="00FB1205">
        <w:rPr>
          <w:rFonts w:ascii="仿宋" w:eastAsia="仿宋" w:hAnsi="仿宋" w:hint="eastAsia"/>
          <w:sz w:val="28"/>
          <w:szCs w:val="28"/>
        </w:rPr>
        <w:t>山东大学数学学院</w:t>
      </w:r>
      <w:r w:rsidR="00FB1205">
        <w:rPr>
          <w:rFonts w:ascii="仿宋" w:eastAsia="仿宋" w:hAnsi="仿宋" w:cs="仿宋" w:hint="eastAsia"/>
          <w:sz w:val="30"/>
          <w:szCs w:val="30"/>
        </w:rPr>
        <w:t>一直是我国重要的高等数学教育与数学科学研究基地，</w:t>
      </w:r>
      <w:r w:rsidR="00FB1205" w:rsidRPr="004E30C8">
        <w:rPr>
          <w:rFonts w:ascii="仿宋" w:eastAsia="仿宋" w:hAnsi="仿宋" w:cs="宋体"/>
          <w:kern w:val="0"/>
          <w:sz w:val="30"/>
          <w:szCs w:val="30"/>
        </w:rPr>
        <w:t>是1991年首批建立的五个“国家理科基础科学研究和教学人才培养基地”之一</w:t>
      </w:r>
      <w:r w:rsidR="00FB1205" w:rsidRPr="004E30C8">
        <w:rPr>
          <w:rFonts w:ascii="仿宋" w:eastAsia="仿宋" w:hAnsi="仿宋" w:cs="宋体" w:hint="eastAsia"/>
          <w:kern w:val="0"/>
          <w:sz w:val="30"/>
          <w:szCs w:val="30"/>
        </w:rPr>
        <w:t>，</w:t>
      </w:r>
      <w:r w:rsidR="00FB1205">
        <w:rPr>
          <w:rFonts w:ascii="仿宋" w:eastAsia="仿宋" w:hAnsi="仿宋" w:hint="eastAsia"/>
          <w:sz w:val="28"/>
          <w:szCs w:val="28"/>
        </w:rPr>
        <w:t>学院拥有教育部重点实验室，以及教育部、科技部</w:t>
      </w:r>
      <w:r w:rsidR="000C13F4">
        <w:rPr>
          <w:rFonts w:ascii="仿宋" w:eastAsia="仿宋" w:hAnsi="仿宋" w:hint="eastAsia"/>
          <w:sz w:val="28"/>
          <w:szCs w:val="28"/>
        </w:rPr>
        <w:t>、基金委</w:t>
      </w:r>
      <w:r w:rsidR="00FB1205">
        <w:rPr>
          <w:rFonts w:ascii="仿宋" w:eastAsia="仿宋" w:hAnsi="仿宋" w:hint="eastAsia"/>
          <w:sz w:val="28"/>
          <w:szCs w:val="28"/>
        </w:rPr>
        <w:t>授予的多个创新群体和创新团队</w:t>
      </w:r>
      <w:r w:rsidR="000C13F4">
        <w:rPr>
          <w:rFonts w:ascii="仿宋" w:eastAsia="仿宋" w:hAnsi="仿宋" w:hint="eastAsia"/>
          <w:sz w:val="28"/>
          <w:szCs w:val="28"/>
        </w:rPr>
        <w:t>，为我国数学人才培养和数学理论创新做出了突出贡献</w:t>
      </w:r>
      <w:r w:rsidR="00FB1205">
        <w:rPr>
          <w:rFonts w:ascii="仿宋" w:eastAsia="仿宋" w:hAnsi="仿宋" w:hint="eastAsia"/>
          <w:sz w:val="28"/>
          <w:szCs w:val="28"/>
        </w:rPr>
        <w:t>。</w:t>
      </w:r>
    </w:p>
    <w:p w:rsidR="00FF098C" w:rsidRPr="0053503B" w:rsidRDefault="007F13A8" w:rsidP="000C13F4">
      <w:pPr>
        <w:widowControl/>
        <w:ind w:firstLineChars="200" w:firstLine="602"/>
        <w:rPr>
          <w:rFonts w:ascii="仿宋" w:eastAsia="仿宋" w:hAnsi="仿宋" w:cs="宋体"/>
          <w:b/>
          <w:kern w:val="0"/>
          <w:sz w:val="30"/>
          <w:szCs w:val="30"/>
        </w:rPr>
      </w:pPr>
      <w:r w:rsidRPr="0053503B">
        <w:rPr>
          <w:rFonts w:ascii="仿宋" w:eastAsia="仿宋" w:hAnsi="仿宋" w:cs="宋体" w:hint="eastAsia"/>
          <w:b/>
          <w:kern w:val="0"/>
          <w:sz w:val="30"/>
          <w:szCs w:val="30"/>
        </w:rPr>
        <w:t>一、</w:t>
      </w:r>
      <w:r w:rsidR="0053503B">
        <w:rPr>
          <w:rFonts w:ascii="仿宋" w:eastAsia="仿宋" w:hAnsi="仿宋" w:cs="宋体" w:hint="eastAsia"/>
          <w:b/>
          <w:kern w:val="0"/>
          <w:sz w:val="30"/>
          <w:szCs w:val="30"/>
        </w:rPr>
        <w:t>破解“</w:t>
      </w:r>
      <w:r w:rsidR="0053503B" w:rsidRPr="0053503B">
        <w:rPr>
          <w:rFonts w:ascii="仿宋" w:eastAsia="仿宋" w:hAnsi="仿宋" w:cs="宋体" w:hint="eastAsia"/>
          <w:b/>
          <w:kern w:val="0"/>
          <w:sz w:val="30"/>
          <w:szCs w:val="30"/>
        </w:rPr>
        <w:t>两张皮</w:t>
      </w:r>
      <w:r w:rsidR="0053503B">
        <w:rPr>
          <w:rFonts w:ascii="仿宋" w:eastAsia="仿宋" w:hAnsi="仿宋" w:cs="宋体" w:hint="eastAsia"/>
          <w:b/>
          <w:kern w:val="0"/>
          <w:sz w:val="30"/>
          <w:szCs w:val="30"/>
        </w:rPr>
        <w:t>”</w:t>
      </w:r>
      <w:r w:rsidR="0053503B" w:rsidRPr="0053503B">
        <w:rPr>
          <w:rFonts w:ascii="仿宋" w:eastAsia="仿宋" w:hAnsi="仿宋" w:cs="宋体" w:hint="eastAsia"/>
          <w:b/>
          <w:kern w:val="0"/>
          <w:sz w:val="30"/>
          <w:szCs w:val="30"/>
        </w:rPr>
        <w:t>，党建工作取得</w:t>
      </w:r>
      <w:r w:rsidR="0053503B">
        <w:rPr>
          <w:rFonts w:ascii="仿宋" w:eastAsia="仿宋" w:hAnsi="仿宋" w:cs="宋体" w:hint="eastAsia"/>
          <w:b/>
          <w:kern w:val="0"/>
          <w:sz w:val="30"/>
          <w:szCs w:val="30"/>
        </w:rPr>
        <w:t>显著成效</w:t>
      </w:r>
    </w:p>
    <w:p w:rsidR="00A14692" w:rsidRDefault="008B5313" w:rsidP="00A14692">
      <w:pPr>
        <w:ind w:firstLineChars="200" w:firstLine="600"/>
        <w:outlineLvl w:val="0"/>
        <w:rPr>
          <w:rFonts w:ascii="仿宋" w:eastAsia="仿宋" w:hAnsi="仿宋" w:cs="宋体"/>
          <w:kern w:val="0"/>
          <w:sz w:val="30"/>
          <w:szCs w:val="30"/>
        </w:rPr>
      </w:pPr>
      <w:r>
        <w:rPr>
          <w:rFonts w:ascii="仿宋" w:eastAsia="仿宋" w:hAnsi="仿宋" w:cs="宋体" w:hint="eastAsia"/>
          <w:kern w:val="0"/>
          <w:sz w:val="30"/>
          <w:szCs w:val="30"/>
        </w:rPr>
        <w:t>数学学院认真贯彻落实</w:t>
      </w:r>
      <w:r w:rsidR="00CA5A24" w:rsidRPr="004E30C8">
        <w:rPr>
          <w:rFonts w:ascii="仿宋" w:eastAsia="仿宋" w:hAnsi="仿宋" w:cs="宋体" w:hint="eastAsia"/>
          <w:kern w:val="0"/>
          <w:sz w:val="30"/>
          <w:szCs w:val="30"/>
        </w:rPr>
        <w:t>习近平新时代中国特色社会主义思想和党的十九大精神</w:t>
      </w:r>
      <w:r w:rsidR="0053503B">
        <w:rPr>
          <w:rFonts w:ascii="仿宋" w:eastAsia="仿宋" w:hAnsi="仿宋" w:cs="宋体" w:hint="eastAsia"/>
          <w:kern w:val="0"/>
          <w:sz w:val="30"/>
          <w:szCs w:val="30"/>
        </w:rPr>
        <w:t>，</w:t>
      </w:r>
      <w:r w:rsidR="00CA5A24" w:rsidRPr="004E30C8">
        <w:rPr>
          <w:rFonts w:ascii="仿宋" w:eastAsia="仿宋" w:hAnsi="仿宋" w:cs="宋体" w:hint="eastAsia"/>
          <w:kern w:val="0"/>
          <w:sz w:val="30"/>
          <w:szCs w:val="30"/>
        </w:rPr>
        <w:t>按照</w:t>
      </w:r>
      <w:r w:rsidR="00CA5A24" w:rsidRPr="00F56749">
        <w:rPr>
          <w:rFonts w:ascii="仿宋" w:eastAsia="仿宋" w:hAnsi="仿宋" w:cs="宋体" w:hint="eastAsia"/>
          <w:kern w:val="0"/>
          <w:sz w:val="30"/>
          <w:szCs w:val="30"/>
        </w:rPr>
        <w:t>“党政同心谋宏篇，党建引领布大局，聚焦学术创伟业”</w:t>
      </w:r>
      <w:r w:rsidR="00CA5A24" w:rsidRPr="004E30C8">
        <w:rPr>
          <w:rFonts w:ascii="仿宋" w:eastAsia="仿宋" w:hAnsi="仿宋" w:cs="宋体" w:hint="eastAsia"/>
          <w:kern w:val="0"/>
          <w:sz w:val="30"/>
          <w:szCs w:val="30"/>
        </w:rPr>
        <w:t>的指导思想，将</w:t>
      </w:r>
      <w:r w:rsidR="0053503B">
        <w:rPr>
          <w:rFonts w:ascii="仿宋" w:eastAsia="仿宋" w:hAnsi="仿宋" w:cs="宋体" w:hint="eastAsia"/>
          <w:kern w:val="0"/>
          <w:sz w:val="30"/>
          <w:szCs w:val="30"/>
        </w:rPr>
        <w:t>学院</w:t>
      </w:r>
      <w:r>
        <w:rPr>
          <w:rFonts w:ascii="仿宋" w:eastAsia="仿宋" w:hAnsi="仿宋" w:cs="宋体" w:hint="eastAsia"/>
          <w:kern w:val="0"/>
          <w:sz w:val="30"/>
          <w:szCs w:val="30"/>
        </w:rPr>
        <w:t>党建</w:t>
      </w:r>
      <w:r w:rsidR="00CA5A24" w:rsidRPr="004E30C8">
        <w:rPr>
          <w:rFonts w:ascii="仿宋" w:eastAsia="仿宋" w:hAnsi="仿宋" w:cs="宋体" w:hint="eastAsia"/>
          <w:kern w:val="0"/>
          <w:sz w:val="30"/>
          <w:szCs w:val="30"/>
        </w:rPr>
        <w:t>与</w:t>
      </w:r>
      <w:r>
        <w:rPr>
          <w:rFonts w:ascii="仿宋" w:eastAsia="仿宋" w:hAnsi="仿宋" w:cs="宋体" w:hint="eastAsia"/>
          <w:kern w:val="0"/>
          <w:sz w:val="30"/>
          <w:szCs w:val="30"/>
        </w:rPr>
        <w:t>业务</w:t>
      </w:r>
      <w:r w:rsidR="00CA5A24" w:rsidRPr="004E30C8">
        <w:rPr>
          <w:rFonts w:ascii="仿宋" w:eastAsia="仿宋" w:hAnsi="仿宋" w:cs="宋体" w:hint="eastAsia"/>
          <w:kern w:val="0"/>
          <w:sz w:val="30"/>
          <w:szCs w:val="30"/>
        </w:rPr>
        <w:t>工作紧密结合</w:t>
      </w:r>
      <w:r w:rsidR="0053503B">
        <w:rPr>
          <w:rFonts w:ascii="仿宋" w:eastAsia="仿宋" w:hAnsi="仿宋" w:cs="宋体" w:hint="eastAsia"/>
          <w:kern w:val="0"/>
          <w:sz w:val="30"/>
          <w:szCs w:val="30"/>
        </w:rPr>
        <w:t>，推动学院事业快速发展。</w:t>
      </w:r>
      <w:r w:rsidR="0053503B" w:rsidRPr="004E30C8">
        <w:rPr>
          <w:rFonts w:ascii="仿宋" w:eastAsia="仿宋" w:hAnsi="仿宋" w:cs="宋体" w:hint="eastAsia"/>
          <w:kern w:val="0"/>
          <w:sz w:val="30"/>
          <w:szCs w:val="30"/>
        </w:rPr>
        <w:t>2</w:t>
      </w:r>
      <w:r w:rsidR="0053503B" w:rsidRPr="004E30C8">
        <w:rPr>
          <w:rFonts w:ascii="仿宋" w:eastAsia="仿宋" w:hAnsi="仿宋" w:cs="宋体"/>
          <w:kern w:val="0"/>
          <w:sz w:val="30"/>
          <w:szCs w:val="30"/>
        </w:rPr>
        <w:t>017</w:t>
      </w:r>
      <w:r w:rsidR="0053503B" w:rsidRPr="004E30C8">
        <w:rPr>
          <w:rFonts w:ascii="仿宋" w:eastAsia="仿宋" w:hAnsi="仿宋" w:cs="宋体" w:hint="eastAsia"/>
          <w:kern w:val="0"/>
          <w:sz w:val="30"/>
          <w:szCs w:val="30"/>
        </w:rPr>
        <w:t>年</w:t>
      </w:r>
      <w:r w:rsidR="0053503B" w:rsidRPr="004E30C8">
        <w:rPr>
          <w:rFonts w:ascii="仿宋" w:eastAsia="仿宋" w:hAnsi="仿宋" w:cs="宋体"/>
          <w:kern w:val="0"/>
          <w:sz w:val="30"/>
          <w:szCs w:val="30"/>
        </w:rPr>
        <w:t>山东大学数学学科入选国家“双一流”建设行列</w:t>
      </w:r>
      <w:r w:rsidR="0053503B">
        <w:rPr>
          <w:rFonts w:ascii="仿宋" w:eastAsia="仿宋" w:hAnsi="仿宋" w:cs="宋体" w:hint="eastAsia"/>
          <w:kern w:val="0"/>
          <w:sz w:val="30"/>
          <w:szCs w:val="30"/>
        </w:rPr>
        <w:t>，</w:t>
      </w:r>
      <w:r w:rsidR="0053503B" w:rsidRPr="004E30C8">
        <w:rPr>
          <w:rFonts w:ascii="仿宋" w:eastAsia="仿宋" w:hAnsi="仿宋" w:cs="宋体"/>
          <w:kern w:val="0"/>
          <w:sz w:val="30"/>
          <w:szCs w:val="30"/>
        </w:rPr>
        <w:t>ESI排名</w:t>
      </w:r>
      <w:r w:rsidR="0053503B">
        <w:rPr>
          <w:rFonts w:ascii="仿宋" w:eastAsia="仿宋" w:hAnsi="仿宋" w:cs="宋体" w:hint="eastAsia"/>
          <w:kern w:val="0"/>
          <w:sz w:val="30"/>
          <w:szCs w:val="30"/>
        </w:rPr>
        <w:t>连续多年</w:t>
      </w:r>
      <w:r w:rsidR="0053503B" w:rsidRPr="004E30C8">
        <w:rPr>
          <w:rFonts w:ascii="仿宋" w:eastAsia="仿宋" w:hAnsi="仿宋" w:cs="宋体"/>
          <w:kern w:val="0"/>
          <w:sz w:val="30"/>
          <w:szCs w:val="30"/>
        </w:rPr>
        <w:t>进入全球前1%。</w:t>
      </w:r>
      <w:r w:rsidR="0053503B">
        <w:rPr>
          <w:rFonts w:ascii="仿宋" w:eastAsia="仿宋" w:hAnsi="仿宋" w:cs="宋体" w:hint="eastAsia"/>
          <w:kern w:val="0"/>
          <w:sz w:val="30"/>
          <w:szCs w:val="30"/>
        </w:rPr>
        <w:t>彭实戈院士</w:t>
      </w:r>
      <w:r w:rsidR="00A14692">
        <w:rPr>
          <w:rFonts w:ascii="仿宋" w:eastAsia="仿宋" w:hAnsi="仿宋" w:cs="宋体" w:hint="eastAsia"/>
          <w:kern w:val="0"/>
          <w:sz w:val="30"/>
          <w:szCs w:val="30"/>
        </w:rPr>
        <w:t>2</w:t>
      </w:r>
      <w:r w:rsidR="00A14692">
        <w:rPr>
          <w:rFonts w:ascii="仿宋" w:eastAsia="仿宋" w:hAnsi="仿宋" w:cs="宋体"/>
          <w:kern w:val="0"/>
          <w:sz w:val="30"/>
          <w:szCs w:val="30"/>
        </w:rPr>
        <w:t>016</w:t>
      </w:r>
      <w:r w:rsidR="00A14692">
        <w:rPr>
          <w:rFonts w:ascii="仿宋" w:eastAsia="仿宋" w:hAnsi="仿宋" w:cs="宋体" w:hint="eastAsia"/>
          <w:kern w:val="0"/>
          <w:sz w:val="30"/>
          <w:szCs w:val="30"/>
        </w:rPr>
        <w:t>年</w:t>
      </w:r>
      <w:r w:rsidR="00A14692" w:rsidRPr="00A14692">
        <w:rPr>
          <w:rFonts w:ascii="仿宋" w:eastAsia="仿宋" w:hAnsi="仿宋" w:cs="宋体" w:hint="eastAsia"/>
          <w:kern w:val="0"/>
          <w:sz w:val="30"/>
          <w:szCs w:val="30"/>
        </w:rPr>
        <w:t>获评</w:t>
      </w:r>
      <w:r w:rsidR="00A14692">
        <w:rPr>
          <w:rFonts w:ascii="仿宋" w:eastAsia="仿宋" w:hAnsi="仿宋" w:cs="宋体" w:hint="eastAsia"/>
          <w:kern w:val="0"/>
          <w:sz w:val="30"/>
          <w:szCs w:val="30"/>
        </w:rPr>
        <w:t>山东省优秀共产党员，2</w:t>
      </w:r>
      <w:r w:rsidR="00A14692">
        <w:rPr>
          <w:rFonts w:ascii="仿宋" w:eastAsia="仿宋" w:hAnsi="仿宋" w:cs="宋体"/>
          <w:kern w:val="0"/>
          <w:sz w:val="30"/>
          <w:szCs w:val="30"/>
        </w:rPr>
        <w:t>018</w:t>
      </w:r>
      <w:r w:rsidR="00A14692">
        <w:rPr>
          <w:rFonts w:ascii="仿宋" w:eastAsia="仿宋" w:hAnsi="仿宋" w:cs="宋体" w:hint="eastAsia"/>
          <w:kern w:val="0"/>
          <w:sz w:val="30"/>
          <w:szCs w:val="30"/>
        </w:rPr>
        <w:t>年获评</w:t>
      </w:r>
      <w:r w:rsidR="00A14692" w:rsidRPr="00A14692">
        <w:rPr>
          <w:rFonts w:ascii="仿宋" w:eastAsia="仿宋" w:hAnsi="仿宋" w:cs="宋体" w:hint="eastAsia"/>
          <w:kern w:val="0"/>
          <w:sz w:val="30"/>
          <w:szCs w:val="30"/>
        </w:rPr>
        <w:t>改革开放</w:t>
      </w:r>
      <w:r w:rsidR="00A14692" w:rsidRPr="00A14692">
        <w:rPr>
          <w:rFonts w:ascii="仿宋" w:eastAsia="仿宋" w:hAnsi="仿宋" w:cs="宋体"/>
          <w:kern w:val="0"/>
          <w:sz w:val="30"/>
          <w:szCs w:val="30"/>
        </w:rPr>
        <w:t>40周年感动山东人物</w:t>
      </w:r>
      <w:r w:rsidR="00A14692">
        <w:rPr>
          <w:rFonts w:ascii="仿宋" w:eastAsia="仿宋" w:hAnsi="仿宋" w:cs="宋体" w:hint="eastAsia"/>
          <w:kern w:val="0"/>
          <w:sz w:val="30"/>
          <w:szCs w:val="30"/>
        </w:rPr>
        <w:t>，2</w:t>
      </w:r>
      <w:r w:rsidR="00A14692">
        <w:rPr>
          <w:rFonts w:ascii="仿宋" w:eastAsia="仿宋" w:hAnsi="仿宋" w:cs="宋体"/>
          <w:kern w:val="0"/>
          <w:sz w:val="30"/>
          <w:szCs w:val="30"/>
        </w:rPr>
        <w:t>019</w:t>
      </w:r>
      <w:r w:rsidR="00A14692">
        <w:rPr>
          <w:rFonts w:ascii="仿宋" w:eastAsia="仿宋" w:hAnsi="仿宋" w:cs="宋体" w:hint="eastAsia"/>
          <w:kern w:val="0"/>
          <w:sz w:val="30"/>
          <w:szCs w:val="30"/>
        </w:rPr>
        <w:t>年获评</w:t>
      </w:r>
      <w:r w:rsidR="00A14692" w:rsidRPr="00A14692">
        <w:rPr>
          <w:rFonts w:ascii="仿宋" w:eastAsia="仿宋" w:hAnsi="仿宋" w:cs="宋体" w:hint="eastAsia"/>
          <w:kern w:val="0"/>
          <w:sz w:val="30"/>
          <w:szCs w:val="30"/>
        </w:rPr>
        <w:t>齐鲁杰出人才提名奖</w:t>
      </w:r>
      <w:r w:rsidR="00A14692">
        <w:rPr>
          <w:rFonts w:ascii="仿宋" w:eastAsia="仿宋" w:hAnsi="仿宋" w:cs="宋体" w:hint="eastAsia"/>
          <w:kern w:val="0"/>
          <w:sz w:val="30"/>
          <w:szCs w:val="30"/>
        </w:rPr>
        <w:t>；院长陈增敬教授2</w:t>
      </w:r>
      <w:r w:rsidR="00A14692">
        <w:rPr>
          <w:rFonts w:ascii="仿宋" w:eastAsia="仿宋" w:hAnsi="仿宋" w:cs="宋体"/>
          <w:kern w:val="0"/>
          <w:sz w:val="30"/>
          <w:szCs w:val="30"/>
        </w:rPr>
        <w:t>019</w:t>
      </w:r>
      <w:r w:rsidR="00A14692">
        <w:rPr>
          <w:rFonts w:ascii="仿宋" w:eastAsia="仿宋" w:hAnsi="仿宋" w:cs="宋体" w:hint="eastAsia"/>
          <w:kern w:val="0"/>
          <w:sz w:val="30"/>
          <w:szCs w:val="30"/>
        </w:rPr>
        <w:t>年获评全国五一劳动奖章；应用数学研究所党支部书记蒋晓芸教授2</w:t>
      </w:r>
      <w:r w:rsidR="00A14692">
        <w:rPr>
          <w:rFonts w:ascii="仿宋" w:eastAsia="仿宋" w:hAnsi="仿宋" w:cs="宋体"/>
          <w:kern w:val="0"/>
          <w:sz w:val="30"/>
          <w:szCs w:val="30"/>
        </w:rPr>
        <w:t>019</w:t>
      </w:r>
      <w:r w:rsidR="00A14692">
        <w:rPr>
          <w:rFonts w:ascii="仿宋" w:eastAsia="仿宋" w:hAnsi="仿宋" w:cs="宋体" w:hint="eastAsia"/>
          <w:kern w:val="0"/>
          <w:sz w:val="30"/>
          <w:szCs w:val="30"/>
        </w:rPr>
        <w:t>获评</w:t>
      </w:r>
      <w:r w:rsidR="00A14692" w:rsidRPr="00A14692">
        <w:rPr>
          <w:rFonts w:ascii="仿宋" w:eastAsia="仿宋" w:hAnsi="仿宋" w:cs="宋体" w:hint="eastAsia"/>
          <w:kern w:val="0"/>
          <w:sz w:val="30"/>
          <w:szCs w:val="30"/>
        </w:rPr>
        <w:t>全国五一巾帼标兵</w:t>
      </w:r>
      <w:r w:rsidR="00A14692">
        <w:rPr>
          <w:rFonts w:ascii="仿宋" w:eastAsia="仿宋" w:hAnsi="仿宋" w:cs="宋体" w:hint="eastAsia"/>
          <w:kern w:val="0"/>
          <w:sz w:val="30"/>
          <w:szCs w:val="30"/>
        </w:rPr>
        <w:t>，中组部“万人计划”教学名师。</w:t>
      </w:r>
    </w:p>
    <w:p w:rsidR="007917AF" w:rsidRPr="000A4B6F" w:rsidRDefault="007917AF" w:rsidP="00A14692">
      <w:pPr>
        <w:ind w:firstLineChars="200" w:firstLine="602"/>
        <w:outlineLvl w:val="0"/>
        <w:rPr>
          <w:rFonts w:ascii="仿宋" w:eastAsia="仿宋" w:hAnsi="仿宋" w:cs="宋体"/>
          <w:b/>
          <w:kern w:val="0"/>
          <w:sz w:val="30"/>
          <w:szCs w:val="30"/>
        </w:rPr>
      </w:pPr>
      <w:r w:rsidRPr="000A4B6F">
        <w:rPr>
          <w:rFonts w:ascii="仿宋" w:eastAsia="仿宋" w:hAnsi="仿宋" w:cs="宋体" w:hint="eastAsia"/>
          <w:b/>
          <w:kern w:val="0"/>
          <w:sz w:val="30"/>
          <w:szCs w:val="30"/>
        </w:rPr>
        <w:t>二、坚守立德树人初心，三全育人</w:t>
      </w:r>
      <w:r w:rsidR="00C97F68">
        <w:rPr>
          <w:rFonts w:ascii="仿宋" w:eastAsia="仿宋" w:hAnsi="仿宋" w:cs="宋体" w:hint="eastAsia"/>
          <w:b/>
          <w:kern w:val="0"/>
          <w:sz w:val="30"/>
          <w:szCs w:val="30"/>
        </w:rPr>
        <w:t>硕果累累</w:t>
      </w:r>
    </w:p>
    <w:p w:rsidR="00CC6D19" w:rsidRDefault="007917AF" w:rsidP="001F195F">
      <w:pPr>
        <w:ind w:firstLineChars="200" w:firstLine="600"/>
        <w:rPr>
          <w:rFonts w:ascii="仿宋" w:eastAsia="仿宋" w:hAnsi="仿宋" w:cs="宋体"/>
          <w:kern w:val="0"/>
          <w:sz w:val="30"/>
          <w:szCs w:val="30"/>
        </w:rPr>
      </w:pPr>
      <w:r w:rsidRPr="007917AF">
        <w:rPr>
          <w:rFonts w:ascii="仿宋" w:eastAsia="仿宋" w:hAnsi="仿宋" w:cs="宋体" w:hint="eastAsia"/>
          <w:kern w:val="0"/>
          <w:sz w:val="30"/>
          <w:szCs w:val="30"/>
        </w:rPr>
        <w:t>学院紧紧围绕立德树人根本任务，</w:t>
      </w:r>
      <w:r w:rsidR="00CC6D19">
        <w:rPr>
          <w:rFonts w:ascii="仿宋" w:eastAsia="仿宋" w:hAnsi="仿宋" w:cs="宋体" w:hint="eastAsia"/>
          <w:kern w:val="0"/>
          <w:sz w:val="30"/>
          <w:szCs w:val="30"/>
        </w:rPr>
        <w:t>坚持</w:t>
      </w:r>
      <w:r w:rsidR="00C97F68">
        <w:rPr>
          <w:rFonts w:ascii="仿宋" w:eastAsia="仿宋" w:hAnsi="仿宋" w:cs="宋体" w:hint="eastAsia"/>
          <w:kern w:val="0"/>
          <w:sz w:val="30"/>
          <w:szCs w:val="30"/>
        </w:rPr>
        <w:t>“贯通融合”</w:t>
      </w:r>
      <w:r w:rsidR="00CC6D19">
        <w:rPr>
          <w:rFonts w:ascii="仿宋" w:eastAsia="仿宋" w:hAnsi="仿宋" w:cs="宋体" w:hint="eastAsia"/>
          <w:kern w:val="0"/>
          <w:sz w:val="30"/>
          <w:szCs w:val="30"/>
        </w:rPr>
        <w:t>的</w:t>
      </w:r>
      <w:r w:rsidR="00C97F68">
        <w:rPr>
          <w:rFonts w:ascii="仿宋" w:eastAsia="仿宋" w:hAnsi="仿宋" w:cs="宋体" w:hint="eastAsia"/>
          <w:kern w:val="0"/>
          <w:sz w:val="30"/>
          <w:szCs w:val="30"/>
        </w:rPr>
        <w:t>教育</w:t>
      </w:r>
      <w:r w:rsidR="00CC6D19">
        <w:rPr>
          <w:rFonts w:ascii="仿宋" w:eastAsia="仿宋" w:hAnsi="仿宋" w:cs="宋体" w:hint="eastAsia"/>
          <w:kern w:val="0"/>
          <w:sz w:val="30"/>
          <w:szCs w:val="30"/>
        </w:rPr>
        <w:lastRenderedPageBreak/>
        <w:t>理念，</w:t>
      </w:r>
      <w:r w:rsidR="00C97F68">
        <w:rPr>
          <w:rFonts w:ascii="仿宋" w:eastAsia="仿宋" w:hAnsi="仿宋" w:cs="宋体" w:hint="eastAsia"/>
          <w:kern w:val="0"/>
          <w:sz w:val="30"/>
          <w:szCs w:val="30"/>
        </w:rPr>
        <w:t>即</w:t>
      </w:r>
      <w:r w:rsidRPr="007917AF">
        <w:rPr>
          <w:rFonts w:ascii="仿宋" w:eastAsia="仿宋" w:hAnsi="仿宋" w:cs="宋体" w:hint="eastAsia"/>
          <w:kern w:val="0"/>
          <w:sz w:val="30"/>
          <w:szCs w:val="30"/>
        </w:rPr>
        <w:t>把教育教学</w:t>
      </w:r>
      <w:r w:rsidR="003569EE">
        <w:rPr>
          <w:rFonts w:ascii="仿宋" w:eastAsia="仿宋" w:hAnsi="仿宋" w:cs="宋体" w:hint="eastAsia"/>
          <w:kern w:val="0"/>
          <w:sz w:val="30"/>
          <w:szCs w:val="30"/>
        </w:rPr>
        <w:t>与学生</w:t>
      </w:r>
      <w:r w:rsidR="00CC6D19">
        <w:rPr>
          <w:rFonts w:ascii="仿宋" w:eastAsia="仿宋" w:hAnsi="仿宋" w:cs="宋体" w:hint="eastAsia"/>
          <w:kern w:val="0"/>
          <w:sz w:val="30"/>
          <w:szCs w:val="30"/>
        </w:rPr>
        <w:t>素质提升相贯通，</w:t>
      </w:r>
      <w:r w:rsidR="00C97F68">
        <w:rPr>
          <w:rFonts w:ascii="仿宋" w:eastAsia="仿宋" w:hAnsi="仿宋" w:cs="宋体" w:hint="eastAsia"/>
          <w:kern w:val="0"/>
          <w:sz w:val="30"/>
          <w:szCs w:val="30"/>
        </w:rPr>
        <w:t>把学院发展</w:t>
      </w:r>
      <w:r w:rsidR="003569EE">
        <w:rPr>
          <w:rFonts w:ascii="仿宋" w:eastAsia="仿宋" w:hAnsi="仿宋" w:cs="宋体" w:hint="eastAsia"/>
          <w:kern w:val="0"/>
          <w:sz w:val="30"/>
          <w:szCs w:val="30"/>
        </w:rPr>
        <w:t>与学生成长成才</w:t>
      </w:r>
      <w:r w:rsidR="00C97F68">
        <w:rPr>
          <w:rFonts w:ascii="仿宋" w:eastAsia="仿宋" w:hAnsi="仿宋" w:cs="宋体" w:hint="eastAsia"/>
          <w:kern w:val="0"/>
          <w:sz w:val="30"/>
          <w:szCs w:val="30"/>
        </w:rPr>
        <w:t>相融合</w:t>
      </w:r>
      <w:r w:rsidRPr="000A4B6F">
        <w:rPr>
          <w:rFonts w:ascii="仿宋" w:eastAsia="仿宋" w:hAnsi="仿宋" w:cs="宋体" w:hint="eastAsia"/>
          <w:kern w:val="0"/>
          <w:sz w:val="30"/>
          <w:szCs w:val="30"/>
        </w:rPr>
        <w:t>，致力于培养</w:t>
      </w:r>
      <w:r w:rsidRPr="007917AF">
        <w:rPr>
          <w:rFonts w:ascii="仿宋" w:eastAsia="仿宋" w:hAnsi="仿宋" w:cs="宋体" w:hint="eastAsia"/>
          <w:kern w:val="0"/>
          <w:sz w:val="30"/>
          <w:szCs w:val="30"/>
        </w:rPr>
        <w:t>引领</w:t>
      </w:r>
      <w:r w:rsidR="003569EE">
        <w:rPr>
          <w:rFonts w:ascii="仿宋" w:eastAsia="仿宋" w:hAnsi="仿宋" w:cs="宋体" w:hint="eastAsia"/>
          <w:kern w:val="0"/>
          <w:sz w:val="30"/>
          <w:szCs w:val="30"/>
        </w:rPr>
        <w:t>我国数学科学</w:t>
      </w:r>
      <w:r w:rsidR="00CC6D19">
        <w:rPr>
          <w:rFonts w:ascii="仿宋" w:eastAsia="仿宋" w:hAnsi="仿宋" w:cs="宋体" w:hint="eastAsia"/>
          <w:kern w:val="0"/>
          <w:sz w:val="30"/>
          <w:szCs w:val="30"/>
        </w:rPr>
        <w:t>发展的一流</w:t>
      </w:r>
      <w:r w:rsidRPr="007917AF">
        <w:rPr>
          <w:rFonts w:ascii="仿宋" w:eastAsia="仿宋" w:hAnsi="仿宋" w:cs="宋体" w:hint="eastAsia"/>
          <w:kern w:val="0"/>
          <w:sz w:val="30"/>
          <w:szCs w:val="30"/>
        </w:rPr>
        <w:t>人才</w:t>
      </w:r>
      <w:r w:rsidRPr="000A4B6F">
        <w:rPr>
          <w:rFonts w:ascii="仿宋" w:eastAsia="仿宋" w:hAnsi="仿宋" w:cs="宋体" w:hint="eastAsia"/>
          <w:kern w:val="0"/>
          <w:sz w:val="30"/>
          <w:szCs w:val="30"/>
        </w:rPr>
        <w:t>和服务</w:t>
      </w:r>
      <w:r w:rsidR="000A4B6F">
        <w:rPr>
          <w:rFonts w:ascii="仿宋" w:eastAsia="仿宋" w:hAnsi="仿宋" w:cs="宋体" w:hint="eastAsia"/>
          <w:kern w:val="0"/>
          <w:sz w:val="30"/>
          <w:szCs w:val="30"/>
        </w:rPr>
        <w:t>中国</w:t>
      </w:r>
      <w:r w:rsidR="003569EE">
        <w:rPr>
          <w:rFonts w:ascii="仿宋" w:eastAsia="仿宋" w:hAnsi="仿宋" w:cs="宋体" w:hint="eastAsia"/>
          <w:kern w:val="0"/>
          <w:sz w:val="30"/>
          <w:szCs w:val="30"/>
        </w:rPr>
        <w:t>经济金融和</w:t>
      </w:r>
      <w:r w:rsidRPr="000A4B6F">
        <w:rPr>
          <w:rFonts w:ascii="仿宋" w:eastAsia="仿宋" w:hAnsi="仿宋" w:cs="宋体" w:hint="eastAsia"/>
          <w:kern w:val="0"/>
          <w:sz w:val="30"/>
          <w:szCs w:val="30"/>
        </w:rPr>
        <w:t>社会发展的中坚力量</w:t>
      </w:r>
      <w:r w:rsidRPr="007917AF">
        <w:rPr>
          <w:rFonts w:ascii="仿宋" w:eastAsia="仿宋" w:hAnsi="仿宋" w:cs="宋体" w:hint="eastAsia"/>
          <w:kern w:val="0"/>
          <w:sz w:val="30"/>
          <w:szCs w:val="30"/>
        </w:rPr>
        <w:t>。</w:t>
      </w:r>
    </w:p>
    <w:p w:rsidR="00A14692" w:rsidRDefault="007917AF" w:rsidP="001F195F">
      <w:pPr>
        <w:ind w:firstLineChars="200" w:firstLine="600"/>
        <w:rPr>
          <w:rFonts w:ascii="仿宋" w:eastAsia="仿宋" w:hAnsi="仿宋" w:cs="宋体"/>
          <w:kern w:val="0"/>
          <w:sz w:val="30"/>
          <w:szCs w:val="30"/>
        </w:rPr>
      </w:pPr>
      <w:r w:rsidRPr="007917AF">
        <w:rPr>
          <w:rFonts w:ascii="仿宋" w:eastAsia="仿宋" w:hAnsi="仿宋" w:cs="宋体" w:hint="eastAsia"/>
          <w:kern w:val="0"/>
          <w:sz w:val="30"/>
          <w:szCs w:val="30"/>
        </w:rPr>
        <w:t>学院紧扣 “品德修养、理想信念、家国情怀”</w:t>
      </w:r>
      <w:r w:rsidR="00CC6D19">
        <w:rPr>
          <w:rFonts w:ascii="仿宋" w:eastAsia="仿宋" w:hAnsi="仿宋" w:cs="宋体" w:hint="eastAsia"/>
          <w:kern w:val="0"/>
          <w:sz w:val="30"/>
          <w:szCs w:val="30"/>
        </w:rPr>
        <w:t>三个要素，在加强学生的理想信念教育的同时注重提升学生的综合能力；</w:t>
      </w:r>
      <w:r w:rsidR="000A4B6F" w:rsidRPr="007917AF">
        <w:rPr>
          <w:rFonts w:ascii="仿宋" w:eastAsia="仿宋" w:hAnsi="仿宋" w:cs="宋体" w:hint="eastAsia"/>
          <w:kern w:val="0"/>
          <w:sz w:val="30"/>
          <w:szCs w:val="30"/>
        </w:rPr>
        <w:t>学院强化学术育人功效</w:t>
      </w:r>
      <w:r w:rsidR="000A4B6F" w:rsidRPr="000A4B6F">
        <w:rPr>
          <w:rFonts w:ascii="仿宋" w:eastAsia="仿宋" w:hAnsi="仿宋" w:cs="宋体" w:hint="eastAsia"/>
          <w:kern w:val="0"/>
          <w:sz w:val="30"/>
          <w:szCs w:val="30"/>
        </w:rPr>
        <w:t>，</w:t>
      </w:r>
      <w:r w:rsidR="00CC6D19">
        <w:rPr>
          <w:rFonts w:ascii="仿宋" w:eastAsia="仿宋" w:hAnsi="仿宋" w:cs="宋体" w:hint="eastAsia"/>
          <w:kern w:val="0"/>
          <w:sz w:val="30"/>
          <w:szCs w:val="30"/>
        </w:rPr>
        <w:t>不断提高</w:t>
      </w:r>
      <w:r w:rsidR="000A4B6F" w:rsidRPr="007917AF">
        <w:rPr>
          <w:rFonts w:ascii="仿宋" w:eastAsia="仿宋" w:hAnsi="仿宋" w:cs="宋体"/>
          <w:kern w:val="0"/>
          <w:sz w:val="30"/>
          <w:szCs w:val="30"/>
        </w:rPr>
        <w:t>学生</w:t>
      </w:r>
      <w:r w:rsidR="000A4B6F" w:rsidRPr="007917AF">
        <w:rPr>
          <w:rFonts w:ascii="仿宋" w:eastAsia="仿宋" w:hAnsi="仿宋" w:cs="宋体" w:hint="eastAsia"/>
          <w:kern w:val="0"/>
          <w:sz w:val="30"/>
          <w:szCs w:val="30"/>
        </w:rPr>
        <w:t>的</w:t>
      </w:r>
      <w:r w:rsidR="000A4B6F" w:rsidRPr="007917AF">
        <w:rPr>
          <w:rFonts w:ascii="仿宋" w:eastAsia="仿宋" w:hAnsi="仿宋" w:cs="宋体"/>
          <w:kern w:val="0"/>
          <w:sz w:val="30"/>
          <w:szCs w:val="30"/>
        </w:rPr>
        <w:t>创新</w:t>
      </w:r>
      <w:r w:rsidR="000A4B6F" w:rsidRPr="007917AF">
        <w:rPr>
          <w:rFonts w:ascii="仿宋" w:eastAsia="仿宋" w:hAnsi="仿宋" w:cs="宋体" w:hint="eastAsia"/>
          <w:kern w:val="0"/>
          <w:sz w:val="30"/>
          <w:szCs w:val="30"/>
        </w:rPr>
        <w:t>能力和实践能力</w:t>
      </w:r>
      <w:r w:rsidR="000A4B6F" w:rsidRPr="000A4B6F">
        <w:rPr>
          <w:rFonts w:ascii="仿宋" w:eastAsia="仿宋" w:hAnsi="仿宋" w:cs="宋体" w:hint="eastAsia"/>
          <w:kern w:val="0"/>
          <w:sz w:val="30"/>
          <w:szCs w:val="30"/>
        </w:rPr>
        <w:t>，</w:t>
      </w:r>
      <w:r w:rsidR="000A4B6F" w:rsidRPr="007917AF">
        <w:rPr>
          <w:rFonts w:ascii="仿宋" w:eastAsia="仿宋" w:hAnsi="仿宋" w:cs="宋体" w:hint="eastAsia"/>
          <w:kern w:val="0"/>
          <w:sz w:val="30"/>
          <w:szCs w:val="30"/>
        </w:rPr>
        <w:t>培养博学多才</w:t>
      </w:r>
      <w:r w:rsidR="000A4B6F" w:rsidRPr="000A4B6F">
        <w:rPr>
          <w:rFonts w:ascii="仿宋" w:eastAsia="仿宋" w:hAnsi="仿宋" w:cs="宋体" w:hint="eastAsia"/>
          <w:kern w:val="0"/>
          <w:sz w:val="30"/>
          <w:szCs w:val="30"/>
        </w:rPr>
        <w:t>、全面发展的</w:t>
      </w:r>
      <w:r w:rsidR="000A4B6F" w:rsidRPr="007917AF">
        <w:rPr>
          <w:rFonts w:ascii="仿宋" w:eastAsia="仿宋" w:hAnsi="仿宋" w:cs="宋体" w:hint="eastAsia"/>
          <w:kern w:val="0"/>
          <w:sz w:val="30"/>
          <w:szCs w:val="30"/>
        </w:rPr>
        <w:t>优秀学生</w:t>
      </w:r>
      <w:r w:rsidR="000A4B6F" w:rsidRPr="000A4B6F">
        <w:rPr>
          <w:rFonts w:ascii="仿宋" w:eastAsia="仿宋" w:hAnsi="仿宋" w:cs="宋体" w:hint="eastAsia"/>
          <w:kern w:val="0"/>
          <w:sz w:val="30"/>
          <w:szCs w:val="30"/>
        </w:rPr>
        <w:t>。</w:t>
      </w:r>
      <w:r w:rsidR="001F195F">
        <w:rPr>
          <w:rFonts w:ascii="仿宋" w:eastAsia="仿宋" w:hAnsi="仿宋" w:hint="eastAsia"/>
          <w:sz w:val="30"/>
          <w:szCs w:val="30"/>
        </w:rPr>
        <w:t>2</w:t>
      </w:r>
      <w:r w:rsidR="001F195F">
        <w:rPr>
          <w:rFonts w:ascii="仿宋" w:eastAsia="仿宋" w:hAnsi="仿宋"/>
          <w:sz w:val="30"/>
          <w:szCs w:val="30"/>
        </w:rPr>
        <w:t>018</w:t>
      </w:r>
      <w:r w:rsidR="001F195F">
        <w:rPr>
          <w:rFonts w:ascii="仿宋" w:eastAsia="仿宋" w:hAnsi="仿宋" w:hint="eastAsia"/>
          <w:sz w:val="30"/>
          <w:szCs w:val="30"/>
        </w:rPr>
        <w:t>年，</w:t>
      </w:r>
      <w:r w:rsidR="001F195F">
        <w:rPr>
          <w:rFonts w:ascii="仿宋" w:eastAsia="仿宋" w:hAnsi="仿宋" w:cs="仿宋" w:hint="eastAsia"/>
          <w:sz w:val="30"/>
          <w:szCs w:val="30"/>
        </w:rPr>
        <w:t>学院获国家教学成果二等奖1项，“万人计划”教学名师1人，</w:t>
      </w:r>
      <w:r w:rsidR="001F195F" w:rsidRPr="00C120A7">
        <w:rPr>
          <w:rFonts w:ascii="仿宋" w:eastAsia="仿宋" w:hAnsi="仿宋" w:hint="eastAsia"/>
          <w:sz w:val="30"/>
          <w:szCs w:val="30"/>
        </w:rPr>
        <w:t>获批国家精品在线开放课程</w:t>
      </w:r>
      <w:r w:rsidR="001F195F" w:rsidRPr="00C120A7">
        <w:rPr>
          <w:rFonts w:ascii="仿宋" w:eastAsia="仿宋" w:hAnsi="仿宋"/>
          <w:sz w:val="30"/>
          <w:szCs w:val="30"/>
        </w:rPr>
        <w:t>1</w:t>
      </w:r>
      <w:r w:rsidR="001F195F" w:rsidRPr="00C120A7">
        <w:rPr>
          <w:rFonts w:ascii="仿宋" w:eastAsia="仿宋" w:hAnsi="仿宋" w:hint="eastAsia"/>
          <w:sz w:val="30"/>
          <w:szCs w:val="30"/>
        </w:rPr>
        <w:t>门</w:t>
      </w:r>
      <w:r w:rsidR="001F195F">
        <w:rPr>
          <w:rFonts w:ascii="仿宋" w:eastAsia="仿宋" w:hAnsi="仿宋" w:hint="eastAsia"/>
          <w:sz w:val="30"/>
          <w:szCs w:val="30"/>
        </w:rPr>
        <w:t>，</w:t>
      </w:r>
      <w:r w:rsidR="001F195F" w:rsidRPr="00C120A7">
        <w:rPr>
          <w:rFonts w:ascii="仿宋" w:eastAsia="仿宋" w:hAnsi="仿宋" w:hint="eastAsia"/>
          <w:sz w:val="30"/>
          <w:szCs w:val="30"/>
        </w:rPr>
        <w:t>在原有</w:t>
      </w:r>
      <w:r w:rsidR="001F195F" w:rsidRPr="00C120A7">
        <w:rPr>
          <w:rFonts w:ascii="仿宋" w:eastAsia="仿宋" w:hAnsi="仿宋"/>
          <w:sz w:val="30"/>
          <w:szCs w:val="30"/>
        </w:rPr>
        <w:t>本科</w:t>
      </w:r>
      <w:r w:rsidR="001F195F" w:rsidRPr="00C120A7">
        <w:rPr>
          <w:rFonts w:ascii="仿宋" w:eastAsia="仿宋" w:hAnsi="仿宋" w:hint="eastAsia"/>
          <w:sz w:val="30"/>
          <w:szCs w:val="30"/>
        </w:rPr>
        <w:t>3个</w:t>
      </w:r>
      <w:r w:rsidR="001F195F" w:rsidRPr="00C120A7">
        <w:rPr>
          <w:rFonts w:ascii="仿宋" w:eastAsia="仿宋" w:hAnsi="仿宋"/>
          <w:sz w:val="30"/>
          <w:szCs w:val="30"/>
        </w:rPr>
        <w:t>特色实验班</w:t>
      </w:r>
      <w:r w:rsidR="001F195F" w:rsidRPr="00C120A7">
        <w:rPr>
          <w:rFonts w:ascii="仿宋" w:eastAsia="仿宋" w:hAnsi="仿宋" w:hint="eastAsia"/>
          <w:sz w:val="30"/>
          <w:szCs w:val="30"/>
        </w:rPr>
        <w:t>基础上</w:t>
      </w:r>
      <w:r w:rsidR="001F195F" w:rsidRPr="00C120A7">
        <w:rPr>
          <w:rFonts w:ascii="仿宋" w:eastAsia="仿宋" w:hAnsi="仿宋"/>
          <w:sz w:val="30"/>
          <w:szCs w:val="30"/>
        </w:rPr>
        <w:t>，</w:t>
      </w:r>
      <w:r w:rsidR="001F195F" w:rsidRPr="00C120A7">
        <w:rPr>
          <w:rFonts w:ascii="仿宋" w:eastAsia="仿宋" w:hAnsi="仿宋" w:hint="eastAsia"/>
          <w:sz w:val="30"/>
          <w:szCs w:val="30"/>
        </w:rPr>
        <w:t>启动</w:t>
      </w:r>
      <w:r w:rsidR="00415280">
        <w:rPr>
          <w:rFonts w:ascii="仿宋" w:eastAsia="仿宋" w:hAnsi="仿宋" w:hint="eastAsia"/>
          <w:sz w:val="30"/>
          <w:szCs w:val="30"/>
        </w:rPr>
        <w:t>了</w:t>
      </w:r>
      <w:r w:rsidR="001F195F" w:rsidRPr="00C120A7">
        <w:rPr>
          <w:rFonts w:ascii="仿宋" w:eastAsia="仿宋" w:hAnsi="仿宋" w:hint="eastAsia"/>
          <w:sz w:val="30"/>
          <w:szCs w:val="30"/>
        </w:rPr>
        <w:t>新工科实验班计划。</w:t>
      </w:r>
      <w:r w:rsidR="004F0970">
        <w:rPr>
          <w:rFonts w:ascii="仿宋" w:eastAsia="仿宋" w:hAnsi="仿宋" w:hint="eastAsia"/>
          <w:sz w:val="30"/>
          <w:szCs w:val="30"/>
        </w:rPr>
        <w:t>学院</w:t>
      </w:r>
      <w:r w:rsidR="004F0970" w:rsidRPr="004E30C8">
        <w:rPr>
          <w:rFonts w:ascii="仿宋" w:eastAsia="仿宋" w:hAnsi="仿宋" w:cs="宋体" w:hint="eastAsia"/>
          <w:kern w:val="0"/>
          <w:sz w:val="30"/>
          <w:szCs w:val="30"/>
        </w:rPr>
        <w:t>与</w:t>
      </w:r>
      <w:r w:rsidR="004F0970">
        <w:rPr>
          <w:rFonts w:ascii="仿宋" w:eastAsia="仿宋" w:hAnsi="仿宋" w:cs="宋体" w:hint="eastAsia"/>
          <w:kern w:val="0"/>
          <w:sz w:val="30"/>
          <w:szCs w:val="30"/>
        </w:rPr>
        <w:t>英国</w:t>
      </w:r>
      <w:r w:rsidR="004F0970" w:rsidRPr="004E30C8">
        <w:rPr>
          <w:rFonts w:ascii="仿宋" w:eastAsia="仿宋" w:hAnsi="仿宋" w:cs="宋体" w:hint="eastAsia"/>
          <w:kern w:val="0"/>
          <w:sz w:val="30"/>
          <w:szCs w:val="30"/>
        </w:rPr>
        <w:t>布里斯托大学、</w:t>
      </w:r>
      <w:r w:rsidR="004F0970">
        <w:rPr>
          <w:rFonts w:ascii="仿宋" w:eastAsia="仿宋" w:hAnsi="仿宋" w:cs="宋体" w:hint="eastAsia"/>
          <w:kern w:val="0"/>
          <w:sz w:val="30"/>
          <w:szCs w:val="30"/>
        </w:rPr>
        <w:t>美国</w:t>
      </w:r>
      <w:r w:rsidR="004F0970" w:rsidRPr="004E30C8">
        <w:rPr>
          <w:rFonts w:ascii="仿宋" w:eastAsia="仿宋" w:hAnsi="仿宋" w:cs="宋体" w:hint="eastAsia"/>
          <w:kern w:val="0"/>
          <w:sz w:val="30"/>
          <w:szCs w:val="30"/>
        </w:rPr>
        <w:t>威斯康星大学、中国科学院等海内外知名高校和研究机构签署了学生培养合作协议</w:t>
      </w:r>
      <w:r w:rsidR="004F0970">
        <w:rPr>
          <w:rFonts w:ascii="仿宋" w:eastAsia="仿宋" w:hAnsi="仿宋" w:cs="宋体" w:hint="eastAsia"/>
          <w:kern w:val="0"/>
          <w:sz w:val="30"/>
          <w:szCs w:val="30"/>
        </w:rPr>
        <w:t>并开展了长期合作。</w:t>
      </w:r>
      <w:r w:rsidR="000A4B6F" w:rsidRPr="000A4B6F">
        <w:rPr>
          <w:rFonts w:ascii="仿宋" w:eastAsia="仿宋" w:hAnsi="仿宋" w:cs="宋体" w:hint="eastAsia"/>
          <w:kern w:val="0"/>
          <w:sz w:val="30"/>
          <w:szCs w:val="30"/>
        </w:rPr>
        <w:t>学院</w:t>
      </w:r>
      <w:r w:rsidR="000A4B6F" w:rsidRPr="007917AF">
        <w:rPr>
          <w:rFonts w:ascii="仿宋" w:eastAsia="仿宋" w:hAnsi="仿宋" w:cs="宋体" w:hint="eastAsia"/>
          <w:kern w:val="0"/>
          <w:sz w:val="30"/>
          <w:szCs w:val="30"/>
        </w:rPr>
        <w:t>“珠峰讲坛”学术品牌每年举办1</w:t>
      </w:r>
      <w:r w:rsidR="000A4B6F" w:rsidRPr="007917AF">
        <w:rPr>
          <w:rFonts w:ascii="仿宋" w:eastAsia="仿宋" w:hAnsi="仿宋" w:cs="宋体"/>
          <w:kern w:val="0"/>
          <w:sz w:val="30"/>
          <w:szCs w:val="30"/>
        </w:rPr>
        <w:t>50</w:t>
      </w:r>
      <w:r w:rsidR="000A4B6F" w:rsidRPr="007917AF">
        <w:rPr>
          <w:rFonts w:ascii="仿宋" w:eastAsia="仿宋" w:hAnsi="仿宋" w:cs="宋体" w:hint="eastAsia"/>
          <w:kern w:val="0"/>
          <w:sz w:val="30"/>
          <w:szCs w:val="30"/>
        </w:rPr>
        <w:t>余场次高水平的学术活动</w:t>
      </w:r>
      <w:r w:rsidR="000A4B6F" w:rsidRPr="000A4B6F">
        <w:rPr>
          <w:rFonts w:ascii="仿宋" w:eastAsia="仿宋" w:hAnsi="仿宋" w:cs="宋体" w:hint="eastAsia"/>
          <w:kern w:val="0"/>
          <w:sz w:val="30"/>
          <w:szCs w:val="30"/>
        </w:rPr>
        <w:t>。</w:t>
      </w:r>
      <w:r w:rsidR="000A4B6F" w:rsidRPr="007917AF">
        <w:rPr>
          <w:rFonts w:ascii="仿宋" w:eastAsia="仿宋" w:hAnsi="仿宋" w:cs="宋体" w:hint="eastAsia"/>
          <w:kern w:val="0"/>
          <w:sz w:val="30"/>
          <w:szCs w:val="30"/>
        </w:rPr>
        <w:t>近三年来，学生累计荣获国家奖学金7</w:t>
      </w:r>
      <w:r w:rsidR="000A4B6F" w:rsidRPr="007917AF">
        <w:rPr>
          <w:rFonts w:ascii="仿宋" w:eastAsia="仿宋" w:hAnsi="仿宋" w:cs="宋体"/>
          <w:kern w:val="0"/>
          <w:sz w:val="30"/>
          <w:szCs w:val="30"/>
        </w:rPr>
        <w:t>7</w:t>
      </w:r>
      <w:r w:rsidR="000A4B6F" w:rsidRPr="007917AF">
        <w:rPr>
          <w:rFonts w:ascii="仿宋" w:eastAsia="仿宋" w:hAnsi="仿宋" w:cs="宋体" w:hint="eastAsia"/>
          <w:kern w:val="0"/>
          <w:sz w:val="30"/>
          <w:szCs w:val="30"/>
        </w:rPr>
        <w:t>人次，校级奖学金</w:t>
      </w:r>
      <w:r w:rsidR="000A4B6F" w:rsidRPr="007917AF">
        <w:rPr>
          <w:rFonts w:ascii="仿宋" w:eastAsia="仿宋" w:hAnsi="仿宋" w:cs="宋体"/>
          <w:kern w:val="0"/>
          <w:sz w:val="30"/>
          <w:szCs w:val="30"/>
        </w:rPr>
        <w:t>700</w:t>
      </w:r>
      <w:r w:rsidR="000A4B6F" w:rsidRPr="007917AF">
        <w:rPr>
          <w:rFonts w:ascii="仿宋" w:eastAsia="仿宋" w:hAnsi="仿宋" w:cs="宋体" w:hint="eastAsia"/>
          <w:kern w:val="0"/>
          <w:sz w:val="30"/>
          <w:szCs w:val="30"/>
        </w:rPr>
        <w:t>余人次</w:t>
      </w:r>
      <w:r w:rsidR="001F195F">
        <w:rPr>
          <w:rFonts w:ascii="仿宋" w:eastAsia="仿宋" w:hAnsi="仿宋" w:cs="宋体" w:hint="eastAsia"/>
          <w:kern w:val="0"/>
          <w:sz w:val="30"/>
          <w:szCs w:val="30"/>
        </w:rPr>
        <w:t>；</w:t>
      </w:r>
      <w:r w:rsidR="000A4B6F" w:rsidRPr="007917AF">
        <w:rPr>
          <w:rFonts w:ascii="仿宋" w:eastAsia="仿宋" w:hAnsi="仿宋" w:cs="宋体"/>
          <w:kern w:val="0"/>
          <w:sz w:val="30"/>
          <w:szCs w:val="30"/>
        </w:rPr>
        <w:t>在</w:t>
      </w:r>
      <w:r w:rsidR="000A4B6F" w:rsidRPr="007917AF">
        <w:rPr>
          <w:rFonts w:ascii="仿宋" w:eastAsia="仿宋" w:hAnsi="仿宋" w:cs="宋体" w:hint="eastAsia"/>
          <w:kern w:val="0"/>
          <w:sz w:val="30"/>
          <w:szCs w:val="30"/>
        </w:rPr>
        <w:t>中</w:t>
      </w:r>
      <w:r w:rsidR="000A4B6F" w:rsidRPr="007917AF">
        <w:rPr>
          <w:rFonts w:ascii="仿宋" w:eastAsia="仿宋" w:hAnsi="仿宋" w:cs="宋体"/>
          <w:kern w:val="0"/>
          <w:sz w:val="30"/>
          <w:szCs w:val="30"/>
        </w:rPr>
        <w:t>国研究生</w:t>
      </w:r>
      <w:r w:rsidR="001F195F">
        <w:rPr>
          <w:rFonts w:ascii="仿宋" w:eastAsia="仿宋" w:hAnsi="仿宋" w:cs="宋体" w:hint="eastAsia"/>
          <w:kern w:val="0"/>
          <w:sz w:val="30"/>
          <w:szCs w:val="30"/>
        </w:rPr>
        <w:t>和大学生</w:t>
      </w:r>
      <w:r w:rsidR="000A4B6F" w:rsidRPr="007917AF">
        <w:rPr>
          <w:rFonts w:ascii="仿宋" w:eastAsia="仿宋" w:hAnsi="仿宋" w:cs="宋体"/>
          <w:kern w:val="0"/>
          <w:sz w:val="30"/>
          <w:szCs w:val="30"/>
        </w:rPr>
        <w:t>数学建模竞赛</w:t>
      </w:r>
      <w:r w:rsidR="001F195F">
        <w:rPr>
          <w:rFonts w:ascii="仿宋" w:eastAsia="仿宋" w:hAnsi="仿宋" w:cs="宋体" w:hint="eastAsia"/>
          <w:kern w:val="0"/>
          <w:sz w:val="30"/>
          <w:szCs w:val="30"/>
        </w:rPr>
        <w:t>中分别斩获国家奖数十</w:t>
      </w:r>
      <w:r w:rsidR="000A4B6F" w:rsidRPr="000A4B6F">
        <w:rPr>
          <w:rFonts w:ascii="仿宋" w:eastAsia="仿宋" w:hAnsi="仿宋" w:cs="宋体"/>
          <w:kern w:val="0"/>
          <w:sz w:val="30"/>
          <w:szCs w:val="30"/>
        </w:rPr>
        <w:t>项</w:t>
      </w:r>
      <w:r w:rsidR="000A4B6F" w:rsidRPr="000A4B6F">
        <w:rPr>
          <w:rFonts w:ascii="仿宋" w:eastAsia="仿宋" w:hAnsi="仿宋" w:cs="宋体" w:hint="eastAsia"/>
          <w:kern w:val="0"/>
          <w:sz w:val="30"/>
          <w:szCs w:val="30"/>
        </w:rPr>
        <w:t>；</w:t>
      </w:r>
      <w:r w:rsidR="000A4B6F" w:rsidRPr="007917AF">
        <w:rPr>
          <w:rFonts w:ascii="仿宋" w:eastAsia="仿宋" w:hAnsi="仿宋" w:cs="宋体" w:hint="eastAsia"/>
          <w:kern w:val="0"/>
          <w:sz w:val="30"/>
          <w:szCs w:val="30"/>
        </w:rPr>
        <w:t>在全国大学生数学竞赛</w:t>
      </w:r>
      <w:r w:rsidR="001F195F">
        <w:rPr>
          <w:rFonts w:ascii="仿宋" w:eastAsia="仿宋" w:hAnsi="仿宋" w:cs="宋体" w:hint="eastAsia"/>
          <w:kern w:val="0"/>
          <w:sz w:val="30"/>
          <w:szCs w:val="30"/>
        </w:rPr>
        <w:t>中</w:t>
      </w:r>
      <w:r w:rsidR="000A4B6F" w:rsidRPr="007917AF">
        <w:rPr>
          <w:rFonts w:ascii="仿宋" w:eastAsia="仿宋" w:hAnsi="仿宋" w:cs="宋体" w:hint="eastAsia"/>
          <w:kern w:val="0"/>
          <w:sz w:val="30"/>
          <w:szCs w:val="30"/>
        </w:rPr>
        <w:t>荣获国家</w:t>
      </w:r>
      <w:r w:rsidR="001F195F">
        <w:rPr>
          <w:rFonts w:ascii="仿宋" w:eastAsia="仿宋" w:hAnsi="仿宋" w:cs="宋体" w:hint="eastAsia"/>
          <w:kern w:val="0"/>
          <w:sz w:val="30"/>
          <w:szCs w:val="30"/>
        </w:rPr>
        <w:t>一等奖2</w:t>
      </w:r>
      <w:r w:rsidR="001F195F">
        <w:rPr>
          <w:rFonts w:ascii="仿宋" w:eastAsia="仿宋" w:hAnsi="仿宋" w:cs="宋体"/>
          <w:kern w:val="0"/>
          <w:sz w:val="30"/>
          <w:szCs w:val="30"/>
        </w:rPr>
        <w:t>5</w:t>
      </w:r>
      <w:r w:rsidR="000A4B6F" w:rsidRPr="007917AF">
        <w:rPr>
          <w:rFonts w:ascii="仿宋" w:eastAsia="仿宋" w:hAnsi="仿宋" w:cs="宋体"/>
          <w:kern w:val="0"/>
          <w:sz w:val="30"/>
          <w:szCs w:val="30"/>
        </w:rPr>
        <w:t>人次</w:t>
      </w:r>
      <w:r w:rsidR="004F0970">
        <w:rPr>
          <w:rFonts w:ascii="仿宋" w:eastAsia="仿宋" w:hAnsi="仿宋" w:cs="宋体" w:hint="eastAsia"/>
          <w:kern w:val="0"/>
          <w:sz w:val="30"/>
          <w:szCs w:val="30"/>
        </w:rPr>
        <w:t>；</w:t>
      </w:r>
      <w:r w:rsidR="00415280">
        <w:rPr>
          <w:rFonts w:ascii="仿宋" w:eastAsia="仿宋" w:hAnsi="仿宋" w:cs="宋体" w:hint="eastAsia"/>
          <w:kern w:val="0"/>
          <w:sz w:val="30"/>
          <w:szCs w:val="30"/>
        </w:rPr>
        <w:t>近</w:t>
      </w:r>
      <w:r w:rsidR="00415280">
        <w:rPr>
          <w:rFonts w:ascii="仿宋" w:eastAsia="仿宋" w:hAnsi="仿宋" w:cs="宋体"/>
          <w:kern w:val="0"/>
          <w:sz w:val="30"/>
          <w:szCs w:val="30"/>
        </w:rPr>
        <w:t>50</w:t>
      </w:r>
      <w:r w:rsidR="00415280">
        <w:rPr>
          <w:rFonts w:ascii="仿宋" w:eastAsia="仿宋" w:hAnsi="仿宋" w:cs="宋体" w:hint="eastAsia"/>
          <w:kern w:val="0"/>
          <w:sz w:val="30"/>
          <w:szCs w:val="30"/>
        </w:rPr>
        <w:t>%的毕业生到</w:t>
      </w:r>
      <w:r w:rsidR="00415280" w:rsidRPr="00415280">
        <w:rPr>
          <w:rFonts w:ascii="仿宋" w:eastAsia="仿宋" w:hAnsi="仿宋" w:cs="宋体" w:hint="eastAsia"/>
          <w:kern w:val="0"/>
          <w:sz w:val="30"/>
          <w:szCs w:val="30"/>
        </w:rPr>
        <w:t>牛津大学</w:t>
      </w:r>
      <w:r w:rsidR="00415280">
        <w:rPr>
          <w:rFonts w:ascii="仿宋" w:eastAsia="仿宋" w:hAnsi="仿宋" w:cs="宋体" w:hint="eastAsia"/>
          <w:kern w:val="0"/>
          <w:sz w:val="30"/>
          <w:szCs w:val="30"/>
        </w:rPr>
        <w:t>、</w:t>
      </w:r>
      <w:r w:rsidR="00415280" w:rsidRPr="00415280">
        <w:rPr>
          <w:rFonts w:ascii="仿宋" w:eastAsia="仿宋" w:hAnsi="仿宋" w:cs="宋体" w:hint="eastAsia"/>
          <w:kern w:val="0"/>
          <w:sz w:val="30"/>
          <w:szCs w:val="30"/>
        </w:rPr>
        <w:t>伦敦大学学院</w:t>
      </w:r>
      <w:r w:rsidR="00415280">
        <w:rPr>
          <w:rFonts w:ascii="仿宋" w:eastAsia="仿宋" w:hAnsi="仿宋" w:cs="宋体" w:hint="eastAsia"/>
          <w:kern w:val="0"/>
          <w:sz w:val="30"/>
          <w:szCs w:val="30"/>
        </w:rPr>
        <w:t>、巴黎第十一大学、中科院、清华大学、北京大学等</w:t>
      </w:r>
      <w:r w:rsidR="003569EE">
        <w:rPr>
          <w:rFonts w:ascii="仿宋" w:eastAsia="仿宋" w:hAnsi="仿宋" w:cs="宋体" w:hint="eastAsia"/>
          <w:kern w:val="0"/>
          <w:sz w:val="30"/>
          <w:szCs w:val="30"/>
        </w:rPr>
        <w:t>国</w:t>
      </w:r>
      <w:r w:rsidR="00415280">
        <w:rPr>
          <w:rFonts w:ascii="仿宋" w:eastAsia="仿宋" w:hAnsi="仿宋" w:cs="宋体" w:hint="eastAsia"/>
          <w:kern w:val="0"/>
          <w:sz w:val="30"/>
          <w:szCs w:val="30"/>
        </w:rPr>
        <w:t>内外高水平科研机构继续深造或工作。</w:t>
      </w:r>
    </w:p>
    <w:p w:rsidR="001F195F" w:rsidRPr="0019780D" w:rsidRDefault="001F195F" w:rsidP="001F195F">
      <w:pPr>
        <w:ind w:firstLineChars="200" w:firstLine="602"/>
        <w:rPr>
          <w:rFonts w:ascii="仿宋" w:eastAsia="仿宋" w:hAnsi="仿宋" w:cs="宋体"/>
          <w:b/>
          <w:kern w:val="0"/>
          <w:sz w:val="30"/>
          <w:szCs w:val="30"/>
        </w:rPr>
      </w:pPr>
      <w:r w:rsidRPr="0019780D">
        <w:rPr>
          <w:rFonts w:ascii="仿宋" w:eastAsia="仿宋" w:hAnsi="仿宋" w:cs="宋体" w:hint="eastAsia"/>
          <w:b/>
          <w:kern w:val="0"/>
          <w:sz w:val="30"/>
          <w:szCs w:val="30"/>
        </w:rPr>
        <w:t>三、</w:t>
      </w:r>
      <w:r w:rsidR="00760613" w:rsidRPr="0019780D">
        <w:rPr>
          <w:rFonts w:ascii="仿宋" w:eastAsia="仿宋" w:hAnsi="仿宋" w:cs="宋体" w:hint="eastAsia"/>
          <w:b/>
          <w:kern w:val="0"/>
          <w:sz w:val="30"/>
          <w:szCs w:val="30"/>
        </w:rPr>
        <w:t>引育并举，</w:t>
      </w:r>
      <w:r w:rsidR="003569EE">
        <w:rPr>
          <w:rFonts w:ascii="仿宋" w:eastAsia="仿宋" w:hAnsi="仿宋" w:cs="宋体" w:hint="eastAsia"/>
          <w:b/>
          <w:kern w:val="0"/>
          <w:sz w:val="30"/>
          <w:szCs w:val="30"/>
        </w:rPr>
        <w:t>特色</w:t>
      </w:r>
      <w:r w:rsidR="0019780D" w:rsidRPr="0019780D">
        <w:rPr>
          <w:rFonts w:ascii="仿宋" w:eastAsia="仿宋" w:hAnsi="仿宋" w:cs="宋体" w:hint="eastAsia"/>
          <w:b/>
          <w:kern w:val="0"/>
          <w:sz w:val="30"/>
          <w:szCs w:val="30"/>
        </w:rPr>
        <w:t>发展，</w:t>
      </w:r>
      <w:r w:rsidR="001931F2">
        <w:rPr>
          <w:rFonts w:ascii="仿宋" w:eastAsia="仿宋" w:hAnsi="仿宋" w:cs="宋体" w:hint="eastAsia"/>
          <w:b/>
          <w:kern w:val="0"/>
          <w:sz w:val="30"/>
          <w:szCs w:val="30"/>
        </w:rPr>
        <w:t>科研与人才队伍建设</w:t>
      </w:r>
      <w:r w:rsidR="00F94C16">
        <w:rPr>
          <w:rFonts w:ascii="仿宋" w:eastAsia="仿宋" w:hAnsi="仿宋" w:cs="宋体" w:hint="eastAsia"/>
          <w:b/>
          <w:kern w:val="0"/>
          <w:sz w:val="30"/>
          <w:szCs w:val="30"/>
        </w:rPr>
        <w:t>实现新突破</w:t>
      </w:r>
    </w:p>
    <w:p w:rsidR="00F94C16" w:rsidRDefault="0019780D" w:rsidP="001F195F">
      <w:pPr>
        <w:ind w:firstLineChars="200" w:firstLine="600"/>
        <w:rPr>
          <w:rFonts w:ascii="仿宋" w:eastAsia="仿宋" w:hAnsi="仿宋" w:cs="宋体"/>
          <w:kern w:val="0"/>
          <w:sz w:val="30"/>
          <w:szCs w:val="30"/>
        </w:rPr>
      </w:pPr>
      <w:r>
        <w:rPr>
          <w:rFonts w:ascii="仿宋" w:eastAsia="仿宋" w:hAnsi="仿宋" w:cs="宋体" w:hint="eastAsia"/>
          <w:kern w:val="0"/>
          <w:sz w:val="30"/>
          <w:szCs w:val="30"/>
        </w:rPr>
        <w:t>学院围绕世界一流大学和学科建设目标，</w:t>
      </w:r>
      <w:r w:rsidR="001931F2">
        <w:rPr>
          <w:rFonts w:ascii="仿宋" w:eastAsia="仿宋" w:hAnsi="仿宋" w:cs="宋体" w:hint="eastAsia"/>
          <w:kern w:val="0"/>
          <w:sz w:val="30"/>
          <w:szCs w:val="30"/>
        </w:rPr>
        <w:t>悉心培养并大力引进</w:t>
      </w:r>
      <w:r>
        <w:rPr>
          <w:rFonts w:ascii="仿宋" w:eastAsia="仿宋" w:hAnsi="仿宋" w:cs="宋体" w:hint="eastAsia"/>
          <w:kern w:val="0"/>
          <w:sz w:val="30"/>
          <w:szCs w:val="30"/>
        </w:rPr>
        <w:t>国际一流数学家、学科领军人物、青年杰出人才及高水平创新团队</w:t>
      </w:r>
      <w:r w:rsidR="00242531" w:rsidRPr="00242531">
        <w:rPr>
          <w:rFonts w:ascii="仿宋" w:eastAsia="仿宋" w:hAnsi="仿宋" w:cs="宋体" w:hint="eastAsia"/>
          <w:kern w:val="0"/>
          <w:sz w:val="30"/>
          <w:szCs w:val="30"/>
        </w:rPr>
        <w:t>。</w:t>
      </w:r>
      <w:r w:rsidR="001931F2">
        <w:rPr>
          <w:rFonts w:ascii="仿宋" w:eastAsia="仿宋" w:hAnsi="仿宋" w:cs="宋体" w:hint="eastAsia"/>
          <w:kern w:val="0"/>
          <w:sz w:val="30"/>
          <w:szCs w:val="30"/>
        </w:rPr>
        <w:t>目前数学</w:t>
      </w:r>
      <w:r w:rsidR="001931F2" w:rsidRPr="001931F2">
        <w:rPr>
          <w:rFonts w:ascii="仿宋" w:eastAsia="仿宋" w:hAnsi="仿宋" w:cs="宋体" w:hint="eastAsia"/>
          <w:kern w:val="0"/>
          <w:sz w:val="30"/>
          <w:szCs w:val="30"/>
        </w:rPr>
        <w:t>学科有中国科学院院士</w:t>
      </w:r>
      <w:r w:rsidR="001931F2" w:rsidRPr="001931F2">
        <w:rPr>
          <w:rFonts w:ascii="仿宋" w:eastAsia="仿宋" w:hAnsi="仿宋" w:cs="宋体"/>
          <w:kern w:val="0"/>
          <w:sz w:val="30"/>
          <w:szCs w:val="30"/>
        </w:rPr>
        <w:t>1名、教育部“长江学者</w:t>
      </w:r>
      <w:r w:rsidR="001931F2" w:rsidRPr="001931F2">
        <w:rPr>
          <w:rFonts w:ascii="仿宋" w:eastAsia="仿宋" w:hAnsi="仿宋" w:cs="宋体"/>
          <w:kern w:val="0"/>
          <w:sz w:val="30"/>
          <w:szCs w:val="30"/>
        </w:rPr>
        <w:lastRenderedPageBreak/>
        <w:t>奖励计划”特聘教授5名、“国家杰出青年基金”获得者5</w:t>
      </w:r>
      <w:r w:rsidR="001931F2">
        <w:rPr>
          <w:rFonts w:ascii="仿宋" w:eastAsia="仿宋" w:hAnsi="仿宋" w:cs="宋体"/>
          <w:kern w:val="0"/>
          <w:sz w:val="30"/>
          <w:szCs w:val="30"/>
        </w:rPr>
        <w:t>名、</w:t>
      </w:r>
      <w:r w:rsidR="001931F2" w:rsidRPr="001931F2">
        <w:rPr>
          <w:rFonts w:ascii="仿宋" w:eastAsia="仿宋" w:hAnsi="仿宋" w:cs="宋体"/>
          <w:kern w:val="0"/>
          <w:sz w:val="30"/>
          <w:szCs w:val="30"/>
        </w:rPr>
        <w:t>“万人计划”</w:t>
      </w:r>
      <w:r w:rsidR="001931F2">
        <w:rPr>
          <w:rFonts w:ascii="仿宋" w:eastAsia="仿宋" w:hAnsi="仿宋" w:cs="宋体" w:hint="eastAsia"/>
          <w:kern w:val="0"/>
          <w:sz w:val="30"/>
          <w:szCs w:val="30"/>
        </w:rPr>
        <w:t>领军人才</w:t>
      </w:r>
      <w:r w:rsidR="001931F2" w:rsidRPr="001931F2">
        <w:rPr>
          <w:rFonts w:ascii="仿宋" w:eastAsia="仿宋" w:hAnsi="仿宋" w:cs="宋体"/>
          <w:kern w:val="0"/>
          <w:sz w:val="30"/>
          <w:szCs w:val="30"/>
        </w:rPr>
        <w:t>3名、山东省泰山学者7</w:t>
      </w:r>
      <w:r w:rsidR="00C935D0">
        <w:rPr>
          <w:rFonts w:ascii="仿宋" w:eastAsia="仿宋" w:hAnsi="仿宋" w:cs="宋体"/>
          <w:kern w:val="0"/>
          <w:sz w:val="30"/>
          <w:szCs w:val="30"/>
        </w:rPr>
        <w:t>名</w:t>
      </w:r>
      <w:r w:rsidR="001931F2" w:rsidRPr="001931F2">
        <w:rPr>
          <w:rFonts w:ascii="仿宋" w:eastAsia="仿宋" w:hAnsi="仿宋" w:cs="宋体"/>
          <w:kern w:val="0"/>
          <w:sz w:val="30"/>
          <w:szCs w:val="30"/>
        </w:rPr>
        <w:t>。</w:t>
      </w:r>
      <w:r w:rsidR="00C935D0">
        <w:rPr>
          <w:rFonts w:ascii="仿宋" w:eastAsia="仿宋" w:hAnsi="仿宋" w:cs="宋体" w:hint="eastAsia"/>
          <w:kern w:val="0"/>
          <w:sz w:val="30"/>
          <w:szCs w:val="30"/>
        </w:rPr>
        <w:t>学院共</w:t>
      </w:r>
      <w:r w:rsidR="00C935D0" w:rsidRPr="00C935D0">
        <w:rPr>
          <w:rFonts w:ascii="仿宋" w:eastAsia="仿宋" w:hAnsi="仿宋" w:cs="宋体" w:hint="eastAsia"/>
          <w:kern w:val="0"/>
          <w:sz w:val="30"/>
          <w:szCs w:val="30"/>
        </w:rPr>
        <w:t>获得国家自然科学一等奖</w:t>
      </w:r>
      <w:r w:rsidR="00C935D0" w:rsidRPr="00C935D0">
        <w:rPr>
          <w:rFonts w:ascii="仿宋" w:eastAsia="仿宋" w:hAnsi="仿宋" w:cs="宋体"/>
          <w:kern w:val="0"/>
          <w:sz w:val="30"/>
          <w:szCs w:val="30"/>
        </w:rPr>
        <w:t>1项，国家自然科学二等奖4项，国家科技进步奖1项，山东省科学技术最高奖1项，省部级科技进步奖70余项；获国家级教学成果奖5项，其它教学成果奖30余项</w:t>
      </w:r>
      <w:r w:rsidR="00C935D0">
        <w:rPr>
          <w:rFonts w:ascii="仿宋" w:eastAsia="仿宋" w:hAnsi="仿宋" w:cs="宋体" w:hint="eastAsia"/>
          <w:kern w:val="0"/>
          <w:sz w:val="30"/>
          <w:szCs w:val="30"/>
        </w:rPr>
        <w:t>。</w:t>
      </w:r>
      <w:r w:rsidR="00C935D0" w:rsidRPr="00C935D0">
        <w:rPr>
          <w:rFonts w:ascii="仿宋" w:eastAsia="仿宋" w:hAnsi="仿宋" w:cs="宋体"/>
          <w:kern w:val="0"/>
          <w:sz w:val="30"/>
          <w:szCs w:val="30"/>
        </w:rPr>
        <w:t>承担国家重大基础科研项目和自然科学基金等国家级项目和省部级项目近300项。</w:t>
      </w:r>
    </w:p>
    <w:p w:rsidR="0019780D" w:rsidRDefault="00FF2238" w:rsidP="00FF2238">
      <w:pPr>
        <w:ind w:firstLineChars="200" w:firstLine="600"/>
        <w:rPr>
          <w:rFonts w:ascii="仿宋" w:eastAsia="仿宋" w:hAnsi="仿宋" w:cs="宋体"/>
          <w:kern w:val="0"/>
          <w:sz w:val="30"/>
          <w:szCs w:val="30"/>
        </w:rPr>
      </w:pPr>
      <w:r w:rsidRPr="00FF2238">
        <w:rPr>
          <w:rFonts w:ascii="仿宋" w:eastAsia="仿宋" w:hAnsi="仿宋" w:hint="eastAsia"/>
          <w:sz w:val="30"/>
          <w:szCs w:val="30"/>
        </w:rPr>
        <w:t>近三年，数学学院成功引进国家海外高层次专家</w:t>
      </w:r>
      <w:r w:rsidRPr="00FF2238">
        <w:rPr>
          <w:rFonts w:ascii="仿宋" w:eastAsia="仿宋" w:hAnsi="仿宋"/>
          <w:sz w:val="30"/>
          <w:szCs w:val="30"/>
        </w:rPr>
        <w:t>2人</w:t>
      </w:r>
      <w:r w:rsidR="00981333">
        <w:rPr>
          <w:rFonts w:ascii="仿宋" w:eastAsia="仿宋" w:hAnsi="仿宋" w:hint="eastAsia"/>
          <w:sz w:val="30"/>
          <w:szCs w:val="30"/>
        </w:rPr>
        <w:t>、</w:t>
      </w:r>
      <w:r w:rsidRPr="00FF2238">
        <w:rPr>
          <w:rFonts w:ascii="仿宋" w:eastAsia="仿宋" w:hAnsi="仿宋"/>
          <w:sz w:val="30"/>
          <w:szCs w:val="30"/>
        </w:rPr>
        <w:t>青年专家2人</w:t>
      </w:r>
      <w:r w:rsidR="00981333">
        <w:rPr>
          <w:rFonts w:ascii="仿宋" w:eastAsia="仿宋" w:hAnsi="仿宋" w:hint="eastAsia"/>
          <w:sz w:val="30"/>
          <w:szCs w:val="30"/>
        </w:rPr>
        <w:t>，</w:t>
      </w:r>
      <w:r w:rsidRPr="00FF2238">
        <w:rPr>
          <w:rFonts w:ascii="仿宋" w:eastAsia="仿宋" w:hAnsi="仿宋"/>
          <w:sz w:val="30"/>
          <w:szCs w:val="30"/>
        </w:rPr>
        <w:t>山大杰出青年学者1人</w:t>
      </w:r>
      <w:r w:rsidR="00981333">
        <w:rPr>
          <w:rFonts w:ascii="仿宋" w:eastAsia="仿宋" w:hAnsi="仿宋" w:hint="eastAsia"/>
          <w:sz w:val="30"/>
          <w:szCs w:val="30"/>
        </w:rPr>
        <w:t>，</w:t>
      </w:r>
      <w:r w:rsidRPr="00FF2238">
        <w:rPr>
          <w:rFonts w:ascii="仿宋" w:eastAsia="仿宋" w:hAnsi="仿宋"/>
          <w:sz w:val="30"/>
          <w:szCs w:val="30"/>
        </w:rPr>
        <w:t>齐鲁青年学者6人</w:t>
      </w:r>
      <w:r w:rsidR="00981333">
        <w:rPr>
          <w:rFonts w:ascii="仿宋" w:eastAsia="仿宋" w:hAnsi="仿宋" w:hint="eastAsia"/>
          <w:sz w:val="30"/>
          <w:szCs w:val="30"/>
        </w:rPr>
        <w:t>；</w:t>
      </w:r>
      <w:r w:rsidRPr="00FF2238">
        <w:rPr>
          <w:rFonts w:ascii="仿宋" w:eastAsia="仿宋" w:hAnsi="仿宋"/>
          <w:sz w:val="30"/>
          <w:szCs w:val="30"/>
        </w:rPr>
        <w:t>学院高层次人才培育也取得丰硕成果，万人计划青年拔尖人才1人、国家教学名师1人、国家优青1人、青年长江1人、泰山学者7人等各类人才项目均有入选、公示或通过答辩进入最终环节。2018年</w:t>
      </w:r>
      <w:r w:rsidR="00981333">
        <w:rPr>
          <w:rFonts w:ascii="仿宋" w:eastAsia="仿宋" w:hAnsi="仿宋" w:hint="eastAsia"/>
          <w:sz w:val="30"/>
          <w:szCs w:val="30"/>
        </w:rPr>
        <w:t>，我院</w:t>
      </w:r>
      <w:r w:rsidRPr="00FF2238">
        <w:rPr>
          <w:rFonts w:ascii="仿宋" w:eastAsia="仿宋" w:hAnsi="仿宋"/>
          <w:sz w:val="30"/>
          <w:szCs w:val="30"/>
        </w:rPr>
        <w:t>李国君教授团队获国家自然科学基金重点项目1项，山东省重点研发计划2项</w:t>
      </w:r>
      <w:r w:rsidRPr="00FF2238">
        <w:rPr>
          <w:rFonts w:ascii="仿宋" w:eastAsia="仿宋" w:hAnsi="仿宋" w:hint="eastAsia"/>
          <w:sz w:val="30"/>
          <w:szCs w:val="30"/>
        </w:rPr>
        <w:t>，吴臻教授团队获</w:t>
      </w:r>
      <w:r w:rsidRPr="00FF2238">
        <w:rPr>
          <w:rFonts w:ascii="仿宋" w:eastAsia="仿宋" w:hAnsi="仿宋"/>
          <w:sz w:val="30"/>
          <w:szCs w:val="30"/>
        </w:rPr>
        <w:t>2018</w:t>
      </w:r>
      <w:r w:rsidR="00981333">
        <w:rPr>
          <w:rFonts w:ascii="仿宋" w:eastAsia="仿宋" w:hAnsi="仿宋"/>
          <w:sz w:val="30"/>
          <w:szCs w:val="30"/>
        </w:rPr>
        <w:t>年山东省自然科学一等奖</w:t>
      </w:r>
      <w:r w:rsidR="00981333">
        <w:rPr>
          <w:rFonts w:ascii="仿宋" w:eastAsia="仿宋" w:hAnsi="仿宋" w:hint="eastAsia"/>
          <w:sz w:val="30"/>
          <w:szCs w:val="30"/>
        </w:rPr>
        <w:t>，</w:t>
      </w:r>
      <w:r w:rsidRPr="00FF2238">
        <w:rPr>
          <w:rFonts w:ascii="仿宋" w:eastAsia="仿宋" w:hAnsi="仿宋"/>
          <w:sz w:val="30"/>
          <w:szCs w:val="30"/>
        </w:rPr>
        <w:t>王美琴教授团队获“党政机要密码科学技术进步一等奖”，中青年学者研究论文在全球顶级期刊上不断显示重大进展和突破。</w:t>
      </w:r>
    </w:p>
    <w:sectPr w:rsidR="001978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792" w:rsidRDefault="00BD2792" w:rsidP="0030280C">
      <w:r>
        <w:separator/>
      </w:r>
    </w:p>
  </w:endnote>
  <w:endnote w:type="continuationSeparator" w:id="0">
    <w:p w:rsidR="00BD2792" w:rsidRDefault="00BD2792" w:rsidP="00302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792" w:rsidRDefault="00BD2792" w:rsidP="0030280C">
      <w:r>
        <w:separator/>
      </w:r>
    </w:p>
  </w:footnote>
  <w:footnote w:type="continuationSeparator" w:id="0">
    <w:p w:rsidR="00BD2792" w:rsidRDefault="00BD2792" w:rsidP="003028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F358FB"/>
    <w:multiLevelType w:val="hybridMultilevel"/>
    <w:tmpl w:val="986A8DA8"/>
    <w:lvl w:ilvl="0" w:tplc="48A2028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78314D3"/>
    <w:multiLevelType w:val="hybridMultilevel"/>
    <w:tmpl w:val="C9F4260E"/>
    <w:lvl w:ilvl="0" w:tplc="64F68DFE">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451"/>
    <w:rsid w:val="000078D5"/>
    <w:rsid w:val="00013A8F"/>
    <w:rsid w:val="00075FE0"/>
    <w:rsid w:val="000A4B6F"/>
    <w:rsid w:val="000C13F4"/>
    <w:rsid w:val="00176F09"/>
    <w:rsid w:val="001931F2"/>
    <w:rsid w:val="00194214"/>
    <w:rsid w:val="0019780D"/>
    <w:rsid w:val="001C6280"/>
    <w:rsid w:val="001D2B62"/>
    <w:rsid w:val="001D6AFB"/>
    <w:rsid w:val="001F195F"/>
    <w:rsid w:val="00204596"/>
    <w:rsid w:val="00242531"/>
    <w:rsid w:val="00273EC1"/>
    <w:rsid w:val="002B30DF"/>
    <w:rsid w:val="0030280C"/>
    <w:rsid w:val="003236A9"/>
    <w:rsid w:val="003462CA"/>
    <w:rsid w:val="003569EE"/>
    <w:rsid w:val="003A0F87"/>
    <w:rsid w:val="003A1F96"/>
    <w:rsid w:val="003A48D4"/>
    <w:rsid w:val="00415280"/>
    <w:rsid w:val="00467451"/>
    <w:rsid w:val="004771F6"/>
    <w:rsid w:val="004C4721"/>
    <w:rsid w:val="004E30C8"/>
    <w:rsid w:val="004F0970"/>
    <w:rsid w:val="0053503B"/>
    <w:rsid w:val="00570C76"/>
    <w:rsid w:val="00583D8E"/>
    <w:rsid w:val="00616A61"/>
    <w:rsid w:val="00626F7E"/>
    <w:rsid w:val="00640488"/>
    <w:rsid w:val="006D1108"/>
    <w:rsid w:val="006D1E78"/>
    <w:rsid w:val="00760613"/>
    <w:rsid w:val="00776946"/>
    <w:rsid w:val="007917AF"/>
    <w:rsid w:val="007B4C45"/>
    <w:rsid w:val="007C419A"/>
    <w:rsid w:val="007F13A8"/>
    <w:rsid w:val="00805D67"/>
    <w:rsid w:val="00850E8F"/>
    <w:rsid w:val="008A5265"/>
    <w:rsid w:val="008B5313"/>
    <w:rsid w:val="00981333"/>
    <w:rsid w:val="009B1A7E"/>
    <w:rsid w:val="00A05FDD"/>
    <w:rsid w:val="00A14692"/>
    <w:rsid w:val="00A306EE"/>
    <w:rsid w:val="00A81F0C"/>
    <w:rsid w:val="00AC2FC2"/>
    <w:rsid w:val="00B4512D"/>
    <w:rsid w:val="00B84BC7"/>
    <w:rsid w:val="00BD2792"/>
    <w:rsid w:val="00C120A7"/>
    <w:rsid w:val="00C454F1"/>
    <w:rsid w:val="00C935D0"/>
    <w:rsid w:val="00C97F68"/>
    <w:rsid w:val="00CA5A24"/>
    <w:rsid w:val="00CC6D19"/>
    <w:rsid w:val="00CE2C71"/>
    <w:rsid w:val="00E178AF"/>
    <w:rsid w:val="00E65C27"/>
    <w:rsid w:val="00EB4808"/>
    <w:rsid w:val="00F56749"/>
    <w:rsid w:val="00F94C16"/>
    <w:rsid w:val="00FB1205"/>
    <w:rsid w:val="00FF098C"/>
    <w:rsid w:val="00FF2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FF8133-AB54-48E3-B7E0-09AD1C6E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280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0280C"/>
    <w:rPr>
      <w:sz w:val="18"/>
      <w:szCs w:val="18"/>
    </w:rPr>
  </w:style>
  <w:style w:type="paragraph" w:styleId="a5">
    <w:name w:val="footer"/>
    <w:basedOn w:val="a"/>
    <w:link w:val="a6"/>
    <w:uiPriority w:val="99"/>
    <w:unhideWhenUsed/>
    <w:rsid w:val="0030280C"/>
    <w:pPr>
      <w:tabs>
        <w:tab w:val="center" w:pos="4153"/>
        <w:tab w:val="right" w:pos="8306"/>
      </w:tabs>
      <w:snapToGrid w:val="0"/>
      <w:jc w:val="left"/>
    </w:pPr>
    <w:rPr>
      <w:sz w:val="18"/>
      <w:szCs w:val="18"/>
    </w:rPr>
  </w:style>
  <w:style w:type="character" w:customStyle="1" w:styleId="a6">
    <w:name w:val="页脚 字符"/>
    <w:basedOn w:val="a0"/>
    <w:link w:val="a5"/>
    <w:uiPriority w:val="99"/>
    <w:rsid w:val="0030280C"/>
    <w:rPr>
      <w:sz w:val="18"/>
      <w:szCs w:val="18"/>
    </w:rPr>
  </w:style>
  <w:style w:type="paragraph" w:styleId="a7">
    <w:name w:val="List Paragraph"/>
    <w:basedOn w:val="a"/>
    <w:uiPriority w:val="34"/>
    <w:qFormat/>
    <w:rsid w:val="00CA5A24"/>
    <w:pPr>
      <w:ind w:firstLineChars="200" w:firstLine="420"/>
    </w:pPr>
  </w:style>
  <w:style w:type="paragraph" w:styleId="a8">
    <w:name w:val="Plain Text"/>
    <w:basedOn w:val="a"/>
    <w:link w:val="a9"/>
    <w:uiPriority w:val="99"/>
    <w:rsid w:val="006D1E78"/>
    <w:rPr>
      <w:rFonts w:ascii="宋体" w:eastAsia="宋体" w:hAnsi="Courier New" w:cs="Times New Roman"/>
      <w:kern w:val="0"/>
      <w:szCs w:val="21"/>
    </w:rPr>
  </w:style>
  <w:style w:type="character" w:customStyle="1" w:styleId="a9">
    <w:name w:val="纯文本 字符"/>
    <w:basedOn w:val="a0"/>
    <w:link w:val="a8"/>
    <w:uiPriority w:val="99"/>
    <w:rsid w:val="006D1E78"/>
    <w:rPr>
      <w:rFonts w:ascii="宋体" w:eastAsia="宋体"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04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238</Words>
  <Characters>1357</Characters>
  <Application>Microsoft Office Word</Application>
  <DocSecurity>0</DocSecurity>
  <Lines>11</Lines>
  <Paragraphs>3</Paragraphs>
  <ScaleCrop>false</ScaleCrop>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Qu mingjun</cp:lastModifiedBy>
  <cp:revision>2</cp:revision>
  <dcterms:created xsi:type="dcterms:W3CDTF">2019-07-17T03:07:00Z</dcterms:created>
  <dcterms:modified xsi:type="dcterms:W3CDTF">2019-07-17T03:07:00Z</dcterms:modified>
</cp:coreProperties>
</file>