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36" w:rsidRPr="009C4E36" w:rsidRDefault="009C4E36" w:rsidP="00045372">
      <w:pPr>
        <w:spacing w:line="52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9C4E36">
        <w:rPr>
          <w:rFonts w:ascii="黑体" w:eastAsia="黑体" w:hAnsi="黑体" w:hint="eastAsia"/>
          <w:sz w:val="32"/>
          <w:szCs w:val="32"/>
        </w:rPr>
        <w:t>附件</w:t>
      </w:r>
    </w:p>
    <w:p w:rsidR="00B11EFD" w:rsidRDefault="00B11EFD" w:rsidP="009C4E3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B11EFD">
        <w:rPr>
          <w:rFonts w:ascii="方正小标宋简体" w:eastAsia="方正小标宋简体" w:hint="eastAsia"/>
          <w:sz w:val="44"/>
          <w:szCs w:val="44"/>
        </w:rPr>
        <w:t>山东省乡村振兴示范性职业院校</w:t>
      </w:r>
    </w:p>
    <w:p w:rsidR="009C4E36" w:rsidRDefault="00B11EFD" w:rsidP="009C4E3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B11EFD">
        <w:rPr>
          <w:rFonts w:ascii="方正小标宋简体" w:eastAsia="方正小标宋简体" w:hint="eastAsia"/>
          <w:sz w:val="44"/>
          <w:szCs w:val="44"/>
        </w:rPr>
        <w:t>评审认定拟定通过学校名单</w:t>
      </w:r>
    </w:p>
    <w:p w:rsidR="009F0FDD" w:rsidRDefault="00206A6F" w:rsidP="00206A6F">
      <w:pPr>
        <w:spacing w:line="580" w:lineRule="exact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（排序不分先后）</w:t>
      </w:r>
    </w:p>
    <w:p w:rsidR="009C4E36" w:rsidRPr="00E66996" w:rsidRDefault="009C4E36" w:rsidP="00FC019C">
      <w:pPr>
        <w:spacing w:line="580" w:lineRule="exact"/>
        <w:ind w:firstLineChars="150" w:firstLine="480"/>
        <w:rPr>
          <w:rFonts w:ascii="黑体" w:eastAsia="黑体" w:hAnsi="黑体" w:cs="仿宋_GB2312"/>
          <w:kern w:val="0"/>
          <w:sz w:val="32"/>
          <w:szCs w:val="32"/>
        </w:rPr>
      </w:pP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一</w:t>
      </w:r>
      <w:r w:rsidRPr="00E66996">
        <w:rPr>
          <w:rFonts w:ascii="黑体" w:eastAsia="黑体" w:hAnsi="黑体" w:cs="仿宋_GB2312"/>
          <w:kern w:val="0"/>
          <w:sz w:val="32"/>
          <w:szCs w:val="32"/>
        </w:rPr>
        <w:t>、中职</w:t>
      </w: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t>学校</w:t>
      </w: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1418"/>
        <w:gridCol w:w="6090"/>
      </w:tblGrid>
      <w:tr w:rsidR="00FC019C" w:rsidRPr="009C5DC7" w:rsidTr="00EE6DF9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学校名称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寿光市职业教育中心学校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平度市职业教育中心学校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济宁市高级职业学校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日照市科技中等专业学校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临沂市农业学校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聊城高级工程职业学校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济南市济阳区职业中等专业学校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莱西市职业中等专业学校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临沂市工业学校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威海市水产学校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滨州航空中等职业学校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宁阳县职业中等专业学校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山东省民族中等专业学校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宁津县职业中等专业学校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高唐县职业教育中心学校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日照市农业学校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威海市文登区职业中等专业学校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曹县职业教育中等专业学校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德州市陵城区职业中等专业学校</w:t>
            </w:r>
          </w:p>
        </w:tc>
      </w:tr>
      <w:tr w:rsidR="00FC019C" w:rsidRPr="009C5DC7" w:rsidTr="00EE6DF9">
        <w:trPr>
          <w:trHeight w:val="522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泰安市岱岳区职业中等专业学校</w:t>
            </w:r>
          </w:p>
        </w:tc>
      </w:tr>
    </w:tbl>
    <w:p w:rsidR="009C4E36" w:rsidRPr="00E66996" w:rsidRDefault="009C4E36" w:rsidP="00FC019C">
      <w:pPr>
        <w:spacing w:line="580" w:lineRule="exact"/>
        <w:ind w:firstLineChars="150" w:firstLine="480"/>
        <w:rPr>
          <w:rFonts w:ascii="黑体" w:eastAsia="黑体" w:hAnsi="黑体" w:cs="仿宋_GB2312"/>
          <w:kern w:val="0"/>
          <w:sz w:val="32"/>
          <w:szCs w:val="32"/>
        </w:rPr>
      </w:pPr>
      <w:r w:rsidRPr="00E66996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二</w:t>
      </w:r>
      <w:r w:rsidRPr="00E66996">
        <w:rPr>
          <w:rFonts w:ascii="黑体" w:eastAsia="黑体" w:hAnsi="黑体" w:cs="仿宋_GB2312"/>
          <w:kern w:val="0"/>
          <w:sz w:val="32"/>
          <w:szCs w:val="32"/>
        </w:rPr>
        <w:t>、高职院校</w:t>
      </w:r>
    </w:p>
    <w:tbl>
      <w:tblPr>
        <w:tblW w:w="7512" w:type="dxa"/>
        <w:tblInd w:w="421" w:type="dxa"/>
        <w:tblLook w:val="04A0" w:firstRow="1" w:lastRow="0" w:firstColumn="1" w:lastColumn="0" w:noHBand="0" w:noVBand="1"/>
      </w:tblPr>
      <w:tblGrid>
        <w:gridCol w:w="1417"/>
        <w:gridCol w:w="6095"/>
      </w:tblGrid>
      <w:tr w:rsidR="00FC019C" w:rsidRPr="009C5DC7" w:rsidTr="00EE6DF9">
        <w:trPr>
          <w:trHeight w:val="6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3E191D" w:rsidP="009C5D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学校名称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山东畜牧兽医职业学院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潍坊职业学院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滨州职业学院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威海职业学院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淄博职业学院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聊城职业技术学院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泰山职业技术学院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山东商业职业技术学院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临沂职业学院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潍坊工程职业学院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东营职业学院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枣庄职业学院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临沂科技职业学院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山东水利职业学院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烟台职业学院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日照职业技术学院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潍坊工商职业学院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青岛职业技术学院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济南职业学院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济宁职业技术学院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威海海洋职业学院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山东理工职业学院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山东商务职业学院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山东工业职业学院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青岛酒店管理职业技术学院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山东城市建设职业学院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山东科技职业学院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9C" w:rsidRPr="009C5DC7" w:rsidRDefault="003E191D" w:rsidP="009C5D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学校名称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莱芜职业技术学院</w:t>
            </w:r>
          </w:p>
        </w:tc>
      </w:tr>
      <w:tr w:rsidR="00FC019C" w:rsidRPr="009C5DC7" w:rsidTr="00EE6DF9">
        <w:trPr>
          <w:trHeight w:val="462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9C5D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19C" w:rsidRPr="009C5DC7" w:rsidRDefault="00FC019C" w:rsidP="00FC0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C5DC7">
              <w:rPr>
                <w:rFonts w:ascii="宋体" w:hAnsi="宋体" w:cs="宋体" w:hint="eastAsia"/>
                <w:kern w:val="0"/>
                <w:sz w:val="20"/>
                <w:szCs w:val="20"/>
              </w:rPr>
              <w:t>济南工程职业技术学院</w:t>
            </w:r>
          </w:p>
        </w:tc>
      </w:tr>
    </w:tbl>
    <w:p w:rsidR="009F0FDD" w:rsidRDefault="009F0FDD" w:rsidP="009C4E36">
      <w:pPr>
        <w:spacing w:line="580" w:lineRule="exact"/>
        <w:rPr>
          <w:rFonts w:ascii="黑体" w:eastAsia="黑体" w:hAnsi="黑体" w:cs="仿宋_GB2312"/>
          <w:kern w:val="0"/>
          <w:sz w:val="32"/>
          <w:szCs w:val="32"/>
        </w:rPr>
      </w:pPr>
    </w:p>
    <w:p w:rsidR="009F0FDD" w:rsidRPr="009F0FDD" w:rsidRDefault="009F0FDD" w:rsidP="009C4E36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9F0FDD" w:rsidRPr="009F0FDD" w:rsidSect="009C4E36">
      <w:pgSz w:w="11906" w:h="16838"/>
      <w:pgMar w:top="1077" w:right="1644" w:bottom="107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FAB" w:rsidRDefault="006D5FAB" w:rsidP="005F28A6">
      <w:r>
        <w:separator/>
      </w:r>
    </w:p>
  </w:endnote>
  <w:endnote w:type="continuationSeparator" w:id="0">
    <w:p w:rsidR="006D5FAB" w:rsidRDefault="006D5FAB" w:rsidP="005F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FAB" w:rsidRDefault="006D5FAB" w:rsidP="005F28A6">
      <w:r>
        <w:separator/>
      </w:r>
    </w:p>
  </w:footnote>
  <w:footnote w:type="continuationSeparator" w:id="0">
    <w:p w:rsidR="006D5FAB" w:rsidRDefault="006D5FAB" w:rsidP="005F2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4F"/>
    <w:rsid w:val="000145DC"/>
    <w:rsid w:val="00045372"/>
    <w:rsid w:val="00062B2F"/>
    <w:rsid w:val="000B6CB3"/>
    <w:rsid w:val="00122C49"/>
    <w:rsid w:val="00166D4F"/>
    <w:rsid w:val="00206A6F"/>
    <w:rsid w:val="003167DB"/>
    <w:rsid w:val="003E191D"/>
    <w:rsid w:val="003F7C7A"/>
    <w:rsid w:val="00404434"/>
    <w:rsid w:val="005616D6"/>
    <w:rsid w:val="005F28A6"/>
    <w:rsid w:val="006A457F"/>
    <w:rsid w:val="006D5FAB"/>
    <w:rsid w:val="008119C9"/>
    <w:rsid w:val="0092661B"/>
    <w:rsid w:val="009542E8"/>
    <w:rsid w:val="00962592"/>
    <w:rsid w:val="009925F6"/>
    <w:rsid w:val="009C4E36"/>
    <w:rsid w:val="009C5DC7"/>
    <w:rsid w:val="009F0FDD"/>
    <w:rsid w:val="00A35A9F"/>
    <w:rsid w:val="00B11EFD"/>
    <w:rsid w:val="00B60DAC"/>
    <w:rsid w:val="00B91415"/>
    <w:rsid w:val="00C358B9"/>
    <w:rsid w:val="00CA6C39"/>
    <w:rsid w:val="00CB502A"/>
    <w:rsid w:val="00CC6772"/>
    <w:rsid w:val="00E63A2A"/>
    <w:rsid w:val="00E64179"/>
    <w:rsid w:val="00EC7CE9"/>
    <w:rsid w:val="00EE3BD8"/>
    <w:rsid w:val="00EE6DF9"/>
    <w:rsid w:val="00FC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E54F5"/>
  <w15:chartTrackingRefBased/>
  <w15:docId w15:val="{6302F7DF-7636-4845-AD98-B60BF146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F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28A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28A6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914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914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政府版用户</cp:lastModifiedBy>
  <cp:revision>2</cp:revision>
  <cp:lastPrinted>2022-06-13T08:14:00Z</cp:lastPrinted>
  <dcterms:created xsi:type="dcterms:W3CDTF">2022-06-14T06:15:00Z</dcterms:created>
  <dcterms:modified xsi:type="dcterms:W3CDTF">2022-06-14T06:15:00Z</dcterms:modified>
</cp:coreProperties>
</file>