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拟推荐参加第三届全国高校思想政治理论课教学展示活动教师名单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（一）本科思政课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1.“习近平新时代中国特色社会主义思想概论”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韩巧霞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孙乃龙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德州学院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山东青年政治学院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2.“马克思主义基本原理”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济南大学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陆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寒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临沂大学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宋婷婷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刘继高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3.“毛泽东思想和中国特色社会主义理论体系概论”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张义晓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德州学院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临沂大学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李晓培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张伟丽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4.“中国近现代史纲要”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林丰艳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曲阜师范大学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杨国山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何建朋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潍坊学院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5.“思想道德与法治”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刘园园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仝莉莉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刘金玲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齐鲁师范学院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6.“形势与政策”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崔玉敏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（二）高职专科思政课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1.“习近平新时代中国特色社会主义思想概论”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德州职业技术学院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山东城市建设职业学院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张海鸿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宋晓蓓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泰山护理职业学院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赵玉香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聊城职业技术学院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2.“毛泽东思想和中国特色社会主义理论体系概论”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郭素莲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滨州职业学院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韩玉芳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青岛职业技术学院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孙珊珊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枣庄科技职业学院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3.“思想道德与法治”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李雪娇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济南工程职业技术学院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隋美荣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山东城市建设职业学院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周文君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山东外国语职业技术大学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陈晓雯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山东商业职业技术学院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4.“形势与政策”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季洪辉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山东外贸职业学院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lang w:val="en-US" w:eastAsia="zh-CN"/>
        </w:rPr>
      </w:pPr>
      <w:r>
        <w:rPr>
          <w:rFonts w:hint="default" w:ascii="仿宋_GB2312" w:hAnsi="仿宋_GB2312" w:cs="仿宋_GB2312"/>
          <w:sz w:val="32"/>
          <w:lang w:val="en-US" w:eastAsia="zh-CN"/>
        </w:rPr>
        <w:t>王延雨  淄博师范高等专科学校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（三）研究生思政课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1.“新时代中国特色社会主义理论与实践”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董沐夕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lang w:val="en-US" w:eastAsia="zh-CN"/>
        </w:rPr>
      </w:pPr>
      <w:r>
        <w:rPr>
          <w:rFonts w:hint="default" w:ascii="仿宋_GB2312" w:hAnsi="仿宋_GB2312" w:cs="仿宋_GB2312"/>
          <w:sz w:val="32"/>
          <w:lang w:val="en-US" w:eastAsia="zh-CN"/>
        </w:rPr>
        <w:t>任松峰  曲阜师范大学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李德芳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2.“中国马克思主义与当代”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闵  琪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王付欣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史家亮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1900" w:h="16800"/>
      <w:pgMar w:top="1701" w:right="1701" w:bottom="1417" w:left="1701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557C4"/>
    <w:rsid w:val="003B203E"/>
    <w:rsid w:val="02050EDD"/>
    <w:rsid w:val="0B633916"/>
    <w:rsid w:val="2D060C7D"/>
    <w:rsid w:val="393110FE"/>
    <w:rsid w:val="47350042"/>
    <w:rsid w:val="52272143"/>
    <w:rsid w:val="574205E7"/>
    <w:rsid w:val="5D6F2784"/>
    <w:rsid w:val="62454D08"/>
    <w:rsid w:val="62837200"/>
    <w:rsid w:val="65DC0C6E"/>
    <w:rsid w:val="6CAC42C2"/>
    <w:rsid w:val="6D77265F"/>
    <w:rsid w:val="6EC557C4"/>
    <w:rsid w:val="6FE908BB"/>
    <w:rsid w:val="724C2026"/>
    <w:rsid w:val="7F880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2023-09-23T08:10:00Z</dcterms:created>
  <dc:creator>c</dc:creator>
  <cp:lastModifiedBy>z</cp:lastModifiedBy>
  <dcterms:modified xsi:type="dcterms:W3CDTF">2023-09-25T06:35:05Z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