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5B" w:rsidRDefault="001A435B" w:rsidP="001A435B">
      <w:pPr>
        <w:spacing w:line="58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4</w:t>
      </w:r>
    </w:p>
    <w:p w:rsidR="001A435B" w:rsidRDefault="001A435B" w:rsidP="001A435B">
      <w:pPr>
        <w:spacing w:line="580" w:lineRule="exact"/>
        <w:jc w:val="center"/>
        <w:rPr>
          <w:rFonts w:ascii="方正小标宋简体" w:eastAsia="方正小标宋简体" w:hAnsi="微软雅黑" w:cs="微软雅黑" w:hint="eastAsia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z w:val="44"/>
          <w:szCs w:val="44"/>
        </w:rPr>
        <w:t>普通高校招生录取退档原因</w:t>
      </w:r>
    </w:p>
    <w:p w:rsidR="001A435B" w:rsidRDefault="001A435B" w:rsidP="001A435B">
      <w:pPr>
        <w:spacing w:line="58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1A435B" w:rsidRDefault="001A435B" w:rsidP="001A435B">
      <w:pPr>
        <w:spacing w:line="58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01 总分低，录取额满（仅限不实行平行志愿的批次）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02 所报专业已满，不服从调剂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03 相关科目成绩偏低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04 外语口试不合格（仅限有外语口试要求的专业）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05 体检不合格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06 体检专业受限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07 色盲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08 色弱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09 视力不合格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 嗅觉不合格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 身高受限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12 不符合走读条件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14 政审不合格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15 面试不合格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16 未面试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17 男生已录满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18 女生已录满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19 只招男生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 只招女生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21 超龄（仅限军公高校）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22 其他（需详细注明原因）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23 按高校规定的专业级差排序，分数低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24 综合评价低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25 无艺术专业成绩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26 艺体专业成绩低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27 文化成绩低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28 综合成绩低（限综合评价招生试点专业和艺术类、体育类专业）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29 报考类别不符（限春季高考招生专业）</w:t>
      </w:r>
    </w:p>
    <w:p w:rsidR="001A435B" w:rsidRDefault="001A435B" w:rsidP="001A435B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30 等级考选考科目与专业要求不符</w:t>
      </w:r>
    </w:p>
    <w:p w:rsidR="001A435B" w:rsidRDefault="001A435B" w:rsidP="001A435B">
      <w:pPr>
        <w:spacing w:line="580" w:lineRule="exact"/>
        <w:rPr>
          <w:rFonts w:ascii="宋体" w:hAnsi="宋体" w:hint="eastAsia"/>
          <w:szCs w:val="21"/>
        </w:rPr>
      </w:pPr>
      <w:r>
        <w:t xml:space="preserve"> </w:t>
      </w:r>
    </w:p>
    <w:p w:rsidR="001A435B" w:rsidRDefault="001A435B" w:rsidP="001A435B">
      <w:pPr>
        <w:spacing w:line="580" w:lineRule="exact"/>
        <w:rPr>
          <w:rFonts w:hint="eastAsia"/>
        </w:rPr>
      </w:pPr>
      <w:r>
        <w:t xml:space="preserve"> </w:t>
      </w:r>
    </w:p>
    <w:p w:rsidR="001A435B" w:rsidRDefault="001A435B" w:rsidP="001A435B">
      <w:pPr>
        <w:spacing w:line="580" w:lineRule="exact"/>
      </w:pPr>
      <w:r>
        <w:t xml:space="preserve"> </w:t>
      </w:r>
    </w:p>
    <w:p w:rsidR="001A435B" w:rsidRDefault="001A435B" w:rsidP="001A435B">
      <w:pPr>
        <w:spacing w:line="580" w:lineRule="exact"/>
      </w:pPr>
      <w:r>
        <w:t xml:space="preserve"> </w:t>
      </w:r>
    </w:p>
    <w:p w:rsidR="00CB732C" w:rsidRDefault="001A435B" w:rsidP="001A435B">
      <w:r>
        <w:br w:type="page"/>
      </w:r>
      <w:bookmarkStart w:id="0" w:name="_GoBack"/>
      <w:bookmarkEnd w:id="0"/>
    </w:p>
    <w:sectPr w:rsidR="00CB7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C2" w:rsidRDefault="006604C2" w:rsidP="001A435B">
      <w:r>
        <w:separator/>
      </w:r>
    </w:p>
  </w:endnote>
  <w:endnote w:type="continuationSeparator" w:id="0">
    <w:p w:rsidR="006604C2" w:rsidRDefault="006604C2" w:rsidP="001A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C2" w:rsidRDefault="006604C2" w:rsidP="001A435B">
      <w:r>
        <w:separator/>
      </w:r>
    </w:p>
  </w:footnote>
  <w:footnote w:type="continuationSeparator" w:id="0">
    <w:p w:rsidR="006604C2" w:rsidRDefault="006604C2" w:rsidP="001A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C"/>
    <w:rsid w:val="001A435B"/>
    <w:rsid w:val="005C587C"/>
    <w:rsid w:val="006604C2"/>
    <w:rsid w:val="00C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AD57CD-3D56-42E8-BC38-7B1EB79C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3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2020-07-17T01:36:00Z</dcterms:created>
  <dcterms:modified xsi:type="dcterms:W3CDTF">2020-07-17T01:36:00Z</dcterms:modified>
</cp:coreProperties>
</file>