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napToGrid w:val="0"/>
        <w:spacing w:line="580" w:lineRule="exact"/>
        <w:jc w:val="center"/>
        <w:rPr>
          <w:rFonts w:ascii="方正小标宋简体" w:hAnsi="华文中宋" w:eastAsia="方正小标宋简体"/>
          <w:bCs/>
          <w:color w:val="000000"/>
          <w:sz w:val="44"/>
          <w:szCs w:val="44"/>
        </w:rPr>
      </w:pPr>
      <w:bookmarkStart w:id="0" w:name="_Hlk47548120"/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山东省第</w:t>
      </w: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val="en-US" w:eastAsia="zh-CN"/>
        </w:rPr>
        <w:t>十二</w:t>
      </w: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届高校青年教师教学比赛</w:t>
      </w:r>
    </w:p>
    <w:p>
      <w:pPr>
        <w:snapToGrid w:val="0"/>
        <w:spacing w:line="580" w:lineRule="exact"/>
        <w:jc w:val="center"/>
        <w:rPr>
          <w:rFonts w:ascii="方正小标宋简体" w:hAnsi="华文中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val="en-US" w:eastAsia="zh-CN"/>
        </w:rPr>
        <w:t>获奖人员名</w:t>
      </w: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单</w:t>
      </w:r>
    </w:p>
    <w:bookmarkEnd w:id="0"/>
    <w:p>
      <w:pPr>
        <w:jc w:val="center"/>
        <w:rPr>
          <w:rFonts w:hint="eastAsia" w:ascii="仿宋_GB2312" w:hAnsi="仿宋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  <w:highlight w:val="none"/>
        </w:rPr>
        <w:t>（按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highlight w:val="none"/>
          <w:lang w:val="en-US" w:eastAsia="zh-CN"/>
        </w:rPr>
        <w:t>奖项、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highlight w:val="none"/>
        </w:rPr>
        <w:t>学校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highlight w:val="none"/>
          <w:lang w:val="en-US" w:eastAsia="zh-CN"/>
        </w:rPr>
        <w:t>识别码和姓氏首字母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highlight w:val="none"/>
        </w:rPr>
        <w:t>排序）</w:t>
      </w:r>
    </w:p>
    <w:p>
      <w:pPr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一等奖</w:t>
      </w:r>
    </w:p>
    <w:tbl>
      <w:tblPr>
        <w:tblStyle w:val="2"/>
        <w:tblW w:w="4521" w:type="pct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4003"/>
        <w:gridCol w:w="2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2" w:hRule="atLeast"/>
          <w:tblHeader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齐建荟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尤文梦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杨广蕾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李齐亚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蒋晓莹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韩力梅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刘与非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李颜雯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房其娟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祖胡月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姜宜彤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邢世政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孙政</w:t>
            </w:r>
          </w:p>
        </w:tc>
      </w:tr>
    </w:tbl>
    <w:p>
      <w:pPr>
        <w:widowControl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二等奖</w:t>
      </w:r>
    </w:p>
    <w:tbl>
      <w:tblPr>
        <w:tblStyle w:val="2"/>
        <w:tblW w:w="7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992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tblHeader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4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李相晔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欧阳旭东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单营营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袁丹青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山东警察学院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于筱颖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焦路尧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吴立学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桑建丽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翟小语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官展聿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泰山科技学院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韩澎涛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泰山科技学院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郝召冉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姚梅悦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张寿宇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矫震达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日照航海工程职业学院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王小俐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三等奖</w:t>
      </w:r>
    </w:p>
    <w:tbl>
      <w:tblPr>
        <w:tblStyle w:val="2"/>
        <w:tblW w:w="7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904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tblHeader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王斐笠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席跃宾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田会梅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董彦如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荣垂霆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常鉴雯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油俊彦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曲坊健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汪彦慧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邹家兴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梁琛琛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袁琛皓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程亚慧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姜雪莉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孙夕辉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崔秋莹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乔胜男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青岛城市学院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青岛城市学院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吴霄彤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燕守伟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尹春凤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郑珺</w:t>
            </w:r>
            <w:r>
              <w:rPr>
                <w:rStyle w:val="5"/>
                <w:rFonts w:hAnsi="仿宋_GB2312"/>
                <w:sz w:val="24"/>
                <w:szCs w:val="24"/>
                <w:lang w:val="en-US" w:eastAsia="zh-CN" w:bidi="ar"/>
              </w:rPr>
              <w:t>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孔程程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田梓荧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郝志伟</w:t>
            </w: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优秀奖</w:t>
      </w:r>
    </w:p>
    <w:tbl>
      <w:tblPr>
        <w:tblStyle w:val="2"/>
        <w:tblW w:w="8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4901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tblHeader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甘甜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蒿天衢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刘伟龙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穆大帅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肖成俊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刘爽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张同辉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李为腾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谭相冠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刘继元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张泰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姜婕妤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赵传森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舒珊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郑海超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白金强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韩红帅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魏伟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邓阳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杨笃晓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朱嘉卉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史兵兵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吴慧敏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苗苗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于亚慧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韩坤凌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王亚男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杜楠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朱萍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吕叶青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李文敏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张福萍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张伟平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戴安然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宋梦晗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裴翡翡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贾盼盼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孔怡然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杜茜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屈春艳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曹晓辉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郭铭瑞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李雅雯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魏潇然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赵昕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孙婵婵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索泓一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杜道中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霍晨晨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董江春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山东电力高等专科学校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袁凯鹏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董彦汐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赵守函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孟庆荣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朱箐竹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崔舒雨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李晓丽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史建毅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朱文慧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郝亚惠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姜旭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邱钰颖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郭宪超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孙丽丽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王园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刘桂荣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周圆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李嘉欣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孙萍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甄艺婉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山东力明科技职业学院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山东力明科技职业学院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张茜茜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徐继滕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沈萌萌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郑雨亭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孙圣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李玉美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邢倩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任鹏庚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赵文娟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宫敏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房绍伟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杨梦雪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山东胜利职业学院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陈肖媛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吕灵彬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孔妍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马艳含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史苏萍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许春雪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王婧瑶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林虹男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王凯月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申东利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青岛城市学院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纪苹倩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马兴芳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山东财经大学燕山学院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孟德超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杨平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潍坊工商职业学院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宋丽廷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潍坊工商职业学院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冀小爱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王延雨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韩凌心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刘赋霖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孙晓玲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山东铝业职业学院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山东铝业职业学院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茅玉炜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王聪聪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辛雨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山东财经大学东方学院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山东财经大学东方学院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孙妍禾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孙文哲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梁晓萍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董士程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赵硕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王备备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刘倩倩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邢文舒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山东文化产业职业学院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靳滨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山东文化产业职业学院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山东文化产业职业学院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滕玥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山东文化产业职业学院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山东文化产业职业学院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张显昆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王莹莹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苏宝瑞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青岛电影学院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李昊亚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牟程程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李喆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郭彤彤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单晓丽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李海萍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信路晓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赵变丽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山东艺术设计职业学院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姜蕴文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吴衍锦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龙美洁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日照航海工程职业学院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日照航海工程职业学院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李文婧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日照航海工程职业学院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于安妮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魏春迪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张继泽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青岛航空科技职业学院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潍坊环境工程职业学院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蒋亚萍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潍坊环境工程职业学院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潍坊环境工程职业学院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王倩倩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潍坊食品科技职业学院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孙明月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康复大学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德州工程职业学院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左悦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日照康养职业学院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烟台卫生健康职业学院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曲浩</w:t>
            </w:r>
          </w:p>
        </w:tc>
      </w:tr>
      <w:tr>
        <w:trPr>
          <w:trHeight w:val="270" w:hRule="atLeast"/>
          <w:jc w:val="center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山东文化艺术职业学院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王玉玲</w:t>
            </w:r>
          </w:p>
        </w:tc>
      </w:tr>
    </w:tbl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br w:type="page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99680"/>
    <w:rsid w:val="FD999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2025-05-22T19:11:00Z</dcterms:created>
  <dc:creator>竞心</dc:creator>
  <cp:lastModifiedBy>竞心</cp:lastModifiedBy>
  <dcterms:modified xsi:type="dcterms:W3CDTF">2025-05-22T19:12:06Z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7209ED8450FF2D165D062F688A3EE203_41</vt:lpwstr>
  </property>
</Properties>
</file>