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652" w:rsidRDefault="00BC6652" w:rsidP="00BC6652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BC6652" w:rsidRDefault="00BC6652" w:rsidP="00BC6652">
      <w:pPr>
        <w:spacing w:afterLines="100" w:after="312" w:line="580" w:lineRule="exact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pacing w:val="-20"/>
          <w:sz w:val="44"/>
          <w:szCs w:val="44"/>
        </w:rPr>
        <w:t>山东省2020年艺术类校级联考院校及专业</w:t>
      </w: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3484"/>
        <w:gridCol w:w="5576"/>
      </w:tblGrid>
      <w:tr w:rsidR="00BC6652" w:rsidTr="00ED1036">
        <w:trPr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52" w:rsidRDefault="00BC6652" w:rsidP="00ED103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联考院校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652" w:rsidRDefault="00BC6652" w:rsidP="00ED103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联考类别或专业</w:t>
            </w:r>
          </w:p>
        </w:tc>
      </w:tr>
      <w:tr w:rsidR="00BC6652" w:rsidTr="00ED1036">
        <w:trPr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52" w:rsidRDefault="00BC6652" w:rsidP="00ED103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山东师范大学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652" w:rsidRDefault="00BC6652" w:rsidP="00ED10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音乐与舞蹈学类、舞蹈学</w:t>
            </w:r>
          </w:p>
        </w:tc>
      </w:tr>
      <w:tr w:rsidR="00BC6652" w:rsidTr="00ED1036">
        <w:trPr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52" w:rsidRDefault="00BC6652" w:rsidP="00ED103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济南大学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652" w:rsidRDefault="00BC6652" w:rsidP="00ED10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音乐类</w:t>
            </w:r>
          </w:p>
        </w:tc>
      </w:tr>
      <w:tr w:rsidR="00BC6652" w:rsidTr="00ED1036">
        <w:trPr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52" w:rsidRDefault="00BC6652" w:rsidP="00ED103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山东青年政治学院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652" w:rsidRDefault="00BC6652" w:rsidP="00ED10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舞蹈类、播音主持类</w:t>
            </w:r>
          </w:p>
        </w:tc>
      </w:tr>
      <w:tr w:rsidR="00BC6652" w:rsidTr="00ED1036">
        <w:trPr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52" w:rsidRDefault="00BC6652" w:rsidP="00ED103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聊城大学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652" w:rsidRDefault="00BC6652" w:rsidP="00ED10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书法类</w:t>
            </w:r>
          </w:p>
        </w:tc>
      </w:tr>
      <w:tr w:rsidR="00BC6652" w:rsidTr="00ED1036">
        <w:trPr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52" w:rsidRDefault="00BC6652" w:rsidP="00ED103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山东体育学院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652" w:rsidRDefault="00BC6652" w:rsidP="00ED10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舞蹈类（体育舞蹈、健美操、啦啦操）</w:t>
            </w:r>
          </w:p>
        </w:tc>
      </w:tr>
    </w:tbl>
    <w:p w:rsidR="00DA1517" w:rsidRPr="00BC6652" w:rsidRDefault="00DA1517">
      <w:bookmarkStart w:id="0" w:name="_GoBack"/>
      <w:bookmarkEnd w:id="0"/>
    </w:p>
    <w:sectPr w:rsidR="00DA1517" w:rsidRPr="00BC6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D5C" w:rsidRDefault="00416D5C" w:rsidP="00BC6652">
      <w:r>
        <w:separator/>
      </w:r>
    </w:p>
  </w:endnote>
  <w:endnote w:type="continuationSeparator" w:id="0">
    <w:p w:rsidR="00416D5C" w:rsidRDefault="00416D5C" w:rsidP="00BC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D5C" w:rsidRDefault="00416D5C" w:rsidP="00BC6652">
      <w:r>
        <w:separator/>
      </w:r>
    </w:p>
  </w:footnote>
  <w:footnote w:type="continuationSeparator" w:id="0">
    <w:p w:rsidR="00416D5C" w:rsidRDefault="00416D5C" w:rsidP="00BC6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11"/>
    <w:rsid w:val="00416D5C"/>
    <w:rsid w:val="00794811"/>
    <w:rsid w:val="00BC6652"/>
    <w:rsid w:val="00DA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1D11B7-264B-43D2-98AB-AB534929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6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66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66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66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2020-05-12T08:15:00Z</dcterms:created>
  <dcterms:modified xsi:type="dcterms:W3CDTF">2020-05-12T08:15:00Z</dcterms:modified>
</cp:coreProperties>
</file>